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C8D52"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noProof/>
          <w:sz w:val="24"/>
          <w:szCs w:val="24"/>
        </w:rPr>
        <w:drawing>
          <wp:inline distT="0" distB="0" distL="0" distR="0" wp14:anchorId="56CE103B" wp14:editId="3A517A4E">
            <wp:extent cx="800273" cy="681486"/>
            <wp:effectExtent l="0" t="0" r="0" b="4445"/>
            <wp:docPr id="4"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8" cstate="print"/>
                    <a:srcRect r="85977"/>
                    <a:stretch>
                      <a:fillRect/>
                    </a:stretch>
                  </pic:blipFill>
                  <pic:spPr bwMode="auto">
                    <a:xfrm>
                      <a:off x="0" y="0"/>
                      <a:ext cx="800273" cy="681486"/>
                    </a:xfrm>
                    <a:prstGeom prst="rect">
                      <a:avLst/>
                    </a:prstGeom>
                    <a:noFill/>
                    <a:ln w="9525">
                      <a:noFill/>
                      <a:miter lim="800000"/>
                      <a:headEnd/>
                      <a:tailEnd/>
                    </a:ln>
                  </pic:spPr>
                </pic:pic>
              </a:graphicData>
            </a:graphic>
          </wp:inline>
        </w:drawing>
      </w:r>
    </w:p>
    <w:p w14:paraId="54564CE4"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w:t>
      </w:r>
    </w:p>
    <w:p w14:paraId="0DD0B952"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MA Language, Media, and Communication</w:t>
      </w:r>
    </w:p>
    <w:p w14:paraId="1B62473F"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 xml:space="preserve"> Syllabus</w:t>
      </w:r>
    </w:p>
    <w:p w14:paraId="2454082A" w14:textId="77777777" w:rsidR="006079E3" w:rsidRPr="006079E3" w:rsidRDefault="006079E3" w:rsidP="006079E3">
      <w:pPr>
        <w:jc w:val="center"/>
        <w:rPr>
          <w:rFonts w:ascii="Times New Roman" w:hAnsi="Times New Roman" w:cs="Times New Roman"/>
          <w:b/>
          <w:sz w:val="24"/>
          <w:szCs w:val="24"/>
        </w:rPr>
      </w:pPr>
    </w:p>
    <w:tbl>
      <w:tblPr>
        <w:tblStyle w:val="TableGrid1"/>
        <w:tblW w:w="9918" w:type="dxa"/>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ayout w:type="fixed"/>
        <w:tblLook w:val="04A0" w:firstRow="1" w:lastRow="0" w:firstColumn="1" w:lastColumn="0" w:noHBand="0" w:noVBand="1"/>
      </w:tblPr>
      <w:tblGrid>
        <w:gridCol w:w="1888"/>
        <w:gridCol w:w="1503"/>
        <w:gridCol w:w="1311"/>
        <w:gridCol w:w="925"/>
        <w:gridCol w:w="2724"/>
        <w:gridCol w:w="1567"/>
      </w:tblGrid>
      <w:tr w:rsidR="006079E3" w:rsidRPr="006079E3" w14:paraId="723F9BC2" w14:textId="77777777" w:rsidTr="00597417">
        <w:tc>
          <w:tcPr>
            <w:tcW w:w="1888"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46CA09A6"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Subject</w:t>
            </w:r>
          </w:p>
        </w:tc>
        <w:tc>
          <w:tcPr>
            <w:tcW w:w="8030" w:type="dxa"/>
            <w:gridSpan w:val="5"/>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4FE10FB4" w14:textId="77777777" w:rsidR="006079E3" w:rsidRPr="006079E3" w:rsidRDefault="006079E3" w:rsidP="006079E3">
            <w:pPr>
              <w:rPr>
                <w:rFonts w:ascii="Times New Roman" w:hAnsi="Times New Roman" w:cs="Times New Roman"/>
                <w:sz w:val="24"/>
                <w:szCs w:val="24"/>
              </w:rPr>
            </w:pPr>
          </w:p>
          <w:p w14:paraId="08244389"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Language in Journalism and Reporting</w:t>
            </w:r>
          </w:p>
        </w:tc>
      </w:tr>
      <w:tr w:rsidR="006079E3" w:rsidRPr="006079E3" w14:paraId="12F5B538" w14:textId="77777777" w:rsidTr="00597417">
        <w:trPr>
          <w:trHeight w:hRule="exact" w:val="288"/>
        </w:trPr>
        <w:tc>
          <w:tcPr>
            <w:tcW w:w="1888"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0D475C23" w14:textId="77777777" w:rsidR="006079E3" w:rsidRPr="006079E3" w:rsidRDefault="006079E3" w:rsidP="006079E3">
            <w:pPr>
              <w:rPr>
                <w:rFonts w:ascii="Times New Roman" w:hAnsi="Times New Roman" w:cs="Times New Roman"/>
                <w:b/>
                <w:sz w:val="24"/>
                <w:szCs w:val="24"/>
              </w:rPr>
            </w:pPr>
          </w:p>
        </w:tc>
        <w:tc>
          <w:tcPr>
            <w:tcW w:w="2814" w:type="dxa"/>
            <w:gridSpan w:val="2"/>
            <w:tcBorders>
              <w:top w:val="nil"/>
              <w:left w:val="single" w:sz="4" w:space="0" w:color="7F7F7F" w:themeColor="text1" w:themeTint="80"/>
              <w:bottom w:val="nil"/>
              <w:right w:val="nil"/>
            </w:tcBorders>
            <w:shd w:val="clear" w:color="auto" w:fill="F2F2F2" w:themeFill="background1" w:themeFillShade="F2"/>
            <w:vAlign w:val="center"/>
          </w:tcPr>
          <w:p w14:paraId="05A66B88"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Type</w:t>
            </w:r>
          </w:p>
          <w:p w14:paraId="5C77F874" w14:textId="77777777" w:rsidR="006079E3" w:rsidRPr="006079E3" w:rsidRDefault="006079E3" w:rsidP="006079E3">
            <w:pPr>
              <w:jc w:val="center"/>
              <w:rPr>
                <w:rFonts w:ascii="Times New Roman" w:hAnsi="Times New Roman" w:cs="Times New Roman"/>
                <w:sz w:val="24"/>
                <w:szCs w:val="24"/>
              </w:rPr>
            </w:pPr>
          </w:p>
        </w:tc>
        <w:tc>
          <w:tcPr>
            <w:tcW w:w="925" w:type="dxa"/>
            <w:tcBorders>
              <w:top w:val="nil"/>
              <w:left w:val="nil"/>
              <w:bottom w:val="nil"/>
              <w:right w:val="nil"/>
            </w:tcBorders>
            <w:shd w:val="clear" w:color="auto" w:fill="F2F2F2" w:themeFill="background1" w:themeFillShade="F2"/>
            <w:vAlign w:val="center"/>
          </w:tcPr>
          <w:p w14:paraId="01834EE3"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Semester</w:t>
            </w:r>
          </w:p>
        </w:tc>
        <w:tc>
          <w:tcPr>
            <w:tcW w:w="2724" w:type="dxa"/>
            <w:tcBorders>
              <w:top w:val="nil"/>
              <w:left w:val="nil"/>
              <w:bottom w:val="nil"/>
              <w:right w:val="nil"/>
            </w:tcBorders>
            <w:shd w:val="clear" w:color="auto" w:fill="F2F2F2" w:themeFill="background1" w:themeFillShade="F2"/>
            <w:vAlign w:val="center"/>
          </w:tcPr>
          <w:p w14:paraId="25761EA7"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ECTS</w:t>
            </w:r>
          </w:p>
        </w:tc>
        <w:tc>
          <w:tcPr>
            <w:tcW w:w="1567" w:type="dxa"/>
            <w:tcBorders>
              <w:top w:val="nil"/>
              <w:left w:val="nil"/>
              <w:bottom w:val="nil"/>
              <w:right w:val="single" w:sz="4" w:space="0" w:color="7F7F7F" w:themeColor="text1" w:themeTint="80"/>
            </w:tcBorders>
            <w:shd w:val="clear" w:color="auto" w:fill="F2F2F2" w:themeFill="background1" w:themeFillShade="F2"/>
            <w:vAlign w:val="center"/>
          </w:tcPr>
          <w:p w14:paraId="3F82AB62" w14:textId="16EC7039"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Code</w:t>
            </w:r>
          </w:p>
        </w:tc>
      </w:tr>
      <w:tr w:rsidR="006079E3" w:rsidRPr="006079E3" w14:paraId="0F9BE03B" w14:textId="77777777" w:rsidTr="00597417">
        <w:trPr>
          <w:trHeight w:hRule="exact" w:val="288"/>
        </w:trPr>
        <w:tc>
          <w:tcPr>
            <w:tcW w:w="1888"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7735E2A2" w14:textId="77777777" w:rsidR="006079E3" w:rsidRPr="006079E3" w:rsidRDefault="006079E3" w:rsidP="006079E3">
            <w:pPr>
              <w:rPr>
                <w:rFonts w:ascii="Times New Roman" w:hAnsi="Times New Roman" w:cs="Times New Roman"/>
                <w:b/>
                <w:sz w:val="24"/>
                <w:szCs w:val="24"/>
              </w:rPr>
            </w:pPr>
          </w:p>
        </w:tc>
        <w:tc>
          <w:tcPr>
            <w:tcW w:w="2814" w:type="dxa"/>
            <w:gridSpan w:val="2"/>
            <w:tcBorders>
              <w:top w:val="nil"/>
              <w:left w:val="single" w:sz="4" w:space="0" w:color="7F7F7F" w:themeColor="text1" w:themeTint="80"/>
              <w:bottom w:val="single" w:sz="4" w:space="0" w:color="7F7F7F" w:themeColor="text1" w:themeTint="80"/>
              <w:right w:val="nil"/>
            </w:tcBorders>
            <w:vAlign w:val="center"/>
          </w:tcPr>
          <w:p w14:paraId="69445104"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OBLIGATORY (O)</w:t>
            </w:r>
          </w:p>
          <w:p w14:paraId="7CE50381"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925" w:type="dxa"/>
            <w:tcBorders>
              <w:top w:val="nil"/>
              <w:left w:val="nil"/>
              <w:bottom w:val="single" w:sz="4" w:space="0" w:color="7F7F7F" w:themeColor="text1" w:themeTint="80"/>
              <w:right w:val="nil"/>
            </w:tcBorders>
            <w:vAlign w:val="center"/>
          </w:tcPr>
          <w:p w14:paraId="78C47222"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7</w:t>
            </w:r>
          </w:p>
        </w:tc>
        <w:tc>
          <w:tcPr>
            <w:tcW w:w="2724" w:type="dxa"/>
            <w:tcBorders>
              <w:top w:val="nil"/>
              <w:left w:val="nil"/>
              <w:bottom w:val="single" w:sz="4" w:space="0" w:color="7F7F7F" w:themeColor="text1" w:themeTint="80"/>
              <w:right w:val="nil"/>
            </w:tcBorders>
            <w:vAlign w:val="center"/>
          </w:tcPr>
          <w:p w14:paraId="235B6F60"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6</w:t>
            </w:r>
          </w:p>
        </w:tc>
        <w:tc>
          <w:tcPr>
            <w:tcW w:w="1567" w:type="dxa"/>
            <w:tcBorders>
              <w:top w:val="nil"/>
              <w:left w:val="nil"/>
              <w:bottom w:val="single" w:sz="4" w:space="0" w:color="7F7F7F" w:themeColor="text1" w:themeTint="80"/>
              <w:right w:val="single" w:sz="4" w:space="0" w:color="7F7F7F" w:themeColor="text1" w:themeTint="80"/>
            </w:tcBorders>
            <w:vAlign w:val="center"/>
          </w:tcPr>
          <w:p w14:paraId="05CC7472" w14:textId="27D2A854" w:rsidR="006079E3" w:rsidRPr="006079E3" w:rsidRDefault="00597417" w:rsidP="006079E3">
            <w:pPr>
              <w:jc w:val="center"/>
              <w:rPr>
                <w:rFonts w:ascii="Times New Roman" w:hAnsi="Times New Roman" w:cs="Times New Roman"/>
                <w:color w:val="404040" w:themeColor="text1" w:themeTint="BF"/>
                <w:sz w:val="24"/>
                <w:szCs w:val="24"/>
              </w:rPr>
            </w:pPr>
            <w:r w:rsidRPr="00597417">
              <w:rPr>
                <w:rFonts w:ascii="Times New Roman" w:hAnsi="Times New Roman" w:cs="Times New Roman"/>
                <w:color w:val="404040" w:themeColor="text1" w:themeTint="BF"/>
                <w:sz w:val="24"/>
                <w:szCs w:val="24"/>
              </w:rPr>
              <w:t>340GGR703</w:t>
            </w:r>
          </w:p>
        </w:tc>
      </w:tr>
      <w:tr w:rsidR="006079E3" w:rsidRPr="006079E3" w14:paraId="37D609C9" w14:textId="77777777" w:rsidTr="00597417">
        <w:trPr>
          <w:trHeight w:hRule="exact" w:val="288"/>
        </w:trPr>
        <w:tc>
          <w:tcPr>
            <w:tcW w:w="1888"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69F5EE5B"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Lecturer of subject</w:t>
            </w:r>
          </w:p>
        </w:tc>
        <w:tc>
          <w:tcPr>
            <w:tcW w:w="8030" w:type="dxa"/>
            <w:gridSpan w:val="5"/>
            <w:tcBorders>
              <w:top w:val="single" w:sz="4" w:space="0" w:color="7F7F7F" w:themeColor="text1" w:themeTint="80"/>
              <w:left w:val="nil"/>
              <w:bottom w:val="nil"/>
              <w:right w:val="single" w:sz="4" w:space="0" w:color="7F7F7F" w:themeColor="text1" w:themeTint="80"/>
            </w:tcBorders>
            <w:vAlign w:val="center"/>
          </w:tcPr>
          <w:p w14:paraId="1AC5F85F" w14:textId="4E9B8599"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Prof. Dr. Ferid Selimi</w:t>
            </w:r>
          </w:p>
        </w:tc>
      </w:tr>
      <w:tr w:rsidR="006079E3" w:rsidRPr="006079E3" w14:paraId="64479068" w14:textId="77777777" w:rsidTr="00597417">
        <w:trPr>
          <w:trHeight w:hRule="exact" w:val="288"/>
        </w:trPr>
        <w:tc>
          <w:tcPr>
            <w:tcW w:w="1888" w:type="dxa"/>
            <w:tcBorders>
              <w:top w:val="nil"/>
              <w:left w:val="single" w:sz="4" w:space="0" w:color="7F7F7F" w:themeColor="text1" w:themeTint="80"/>
              <w:bottom w:val="nil"/>
              <w:right w:val="nil"/>
            </w:tcBorders>
            <w:shd w:val="clear" w:color="auto" w:fill="D9E2F3" w:themeFill="accent5" w:themeFillTint="33"/>
            <w:vAlign w:val="center"/>
          </w:tcPr>
          <w:p w14:paraId="2942437B"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Assistant</w:t>
            </w:r>
          </w:p>
        </w:tc>
        <w:tc>
          <w:tcPr>
            <w:tcW w:w="8030" w:type="dxa"/>
            <w:gridSpan w:val="5"/>
            <w:tcBorders>
              <w:top w:val="nil"/>
              <w:left w:val="nil"/>
              <w:bottom w:val="nil"/>
              <w:right w:val="single" w:sz="4" w:space="0" w:color="7F7F7F" w:themeColor="text1" w:themeTint="80"/>
            </w:tcBorders>
            <w:vAlign w:val="center"/>
          </w:tcPr>
          <w:p w14:paraId="6E2388E4" w14:textId="77777777" w:rsidR="006079E3" w:rsidRPr="006079E3" w:rsidRDefault="006079E3" w:rsidP="006079E3">
            <w:pPr>
              <w:rPr>
                <w:rFonts w:ascii="Times New Roman" w:hAnsi="Times New Roman" w:cs="Times New Roman"/>
                <w:color w:val="404040" w:themeColor="text1" w:themeTint="BF"/>
                <w:sz w:val="24"/>
                <w:szCs w:val="24"/>
              </w:rPr>
            </w:pPr>
          </w:p>
        </w:tc>
      </w:tr>
      <w:tr w:rsidR="006079E3" w:rsidRPr="006079E3" w14:paraId="529A63A9" w14:textId="77777777" w:rsidTr="00597417">
        <w:trPr>
          <w:trHeight w:hRule="exact" w:val="288"/>
        </w:trPr>
        <w:tc>
          <w:tcPr>
            <w:tcW w:w="1888"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87BD01B"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Tutor</w:t>
            </w:r>
          </w:p>
        </w:tc>
        <w:tc>
          <w:tcPr>
            <w:tcW w:w="8030" w:type="dxa"/>
            <w:gridSpan w:val="5"/>
            <w:tcBorders>
              <w:top w:val="nil"/>
              <w:left w:val="nil"/>
              <w:bottom w:val="single" w:sz="4" w:space="0" w:color="7F7F7F" w:themeColor="text1" w:themeTint="80"/>
              <w:right w:val="single" w:sz="4" w:space="0" w:color="7F7F7F" w:themeColor="text1" w:themeTint="80"/>
            </w:tcBorders>
            <w:vAlign w:val="center"/>
          </w:tcPr>
          <w:p w14:paraId="30EB6BFC" w14:textId="77777777" w:rsidR="006079E3" w:rsidRPr="006079E3" w:rsidRDefault="006079E3" w:rsidP="006079E3">
            <w:pPr>
              <w:rPr>
                <w:rFonts w:ascii="Times New Roman" w:hAnsi="Times New Roman" w:cs="Times New Roman"/>
                <w:color w:val="404040" w:themeColor="text1" w:themeTint="BF"/>
                <w:sz w:val="24"/>
                <w:szCs w:val="24"/>
              </w:rPr>
            </w:pPr>
          </w:p>
        </w:tc>
      </w:tr>
      <w:tr w:rsidR="006079E3" w:rsidRPr="006079E3" w14:paraId="24319189" w14:textId="77777777" w:rsidTr="00597417">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7EE1E51"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Aims and objectives</w:t>
            </w:r>
          </w:p>
        </w:tc>
        <w:tc>
          <w:tcPr>
            <w:tcW w:w="8030" w:type="dxa"/>
            <w:gridSpan w:val="5"/>
            <w:tcBorders>
              <w:top w:val="single" w:sz="4" w:space="0" w:color="7F7F7F" w:themeColor="text1" w:themeTint="80"/>
              <w:left w:val="nil"/>
              <w:bottom w:val="single" w:sz="4" w:space="0" w:color="7F7F7F" w:themeColor="text1" w:themeTint="80"/>
              <w:right w:val="single" w:sz="4" w:space="0" w:color="7F7F7F" w:themeColor="text1" w:themeTint="80"/>
            </w:tcBorders>
          </w:tcPr>
          <w:p w14:paraId="550DCDAF" w14:textId="77777777" w:rsidR="006079E3" w:rsidRPr="006079E3" w:rsidRDefault="006079E3" w:rsidP="006079E3">
            <w:pPr>
              <w:rPr>
                <w:rFonts w:ascii="Times New Roman" w:hAnsi="Times New Roman" w:cs="Times New Roman"/>
                <w:color w:val="404040" w:themeColor="text1" w:themeTint="BF"/>
                <w:sz w:val="24"/>
                <w:szCs w:val="24"/>
              </w:rPr>
            </w:pPr>
          </w:p>
          <w:p w14:paraId="0D989EA0"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Journalism and reporting is a lecture course that aims not only to familiarize yourself with the profession of journalist and reporter or reporting while performing the job of a journalist, but also to get acquainted with the deeper problems encountered during reporting and familiarization with it. During this semester, master students will have the opportunity to familiarize themselves with the problems encountered during reporting. At the end of the course, they will be able to monitor reports such as in blogs, newspapers, magazines, make expertise, analyze, and comment on transparency of reporting, mass sources, disclosure, and other ethical issues that arise from news gathering techniques. The goal is to know how to share the key concepts of the public interest, its links to resources and privacy, and the privilege of qualifying where journalists use compelling, accurate evidence that is subject to a variety of conditions.</w:t>
            </w:r>
          </w:p>
          <w:p w14:paraId="330A10C1" w14:textId="77777777" w:rsidR="006079E3" w:rsidRPr="006079E3" w:rsidRDefault="006079E3" w:rsidP="006079E3">
            <w:pPr>
              <w:rPr>
                <w:rFonts w:ascii="Times New Roman" w:hAnsi="Times New Roman" w:cs="Times New Roman"/>
                <w:color w:val="404040" w:themeColor="text1" w:themeTint="BF"/>
                <w:sz w:val="24"/>
                <w:szCs w:val="24"/>
              </w:rPr>
            </w:pPr>
          </w:p>
        </w:tc>
      </w:tr>
      <w:tr w:rsidR="006079E3" w:rsidRPr="006079E3" w14:paraId="20C1006C" w14:textId="77777777" w:rsidTr="00597417">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CA8EAF2"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Expected Outcomes</w:t>
            </w:r>
          </w:p>
        </w:tc>
        <w:tc>
          <w:tcPr>
            <w:tcW w:w="8030" w:type="dxa"/>
            <w:gridSpan w:val="5"/>
            <w:tcBorders>
              <w:top w:val="single" w:sz="4" w:space="0" w:color="7F7F7F" w:themeColor="text1" w:themeTint="80"/>
              <w:left w:val="nil"/>
              <w:bottom w:val="single" w:sz="4" w:space="0" w:color="7F7F7F" w:themeColor="text1" w:themeTint="80"/>
              <w:right w:val="single" w:sz="4" w:space="0" w:color="7F7F7F" w:themeColor="text1" w:themeTint="80"/>
            </w:tcBorders>
          </w:tcPr>
          <w:p w14:paraId="174A05E8" w14:textId="77777777" w:rsidR="006079E3" w:rsidRPr="006079E3" w:rsidRDefault="006079E3" w:rsidP="006079E3">
            <w:pPr>
              <w:rPr>
                <w:rFonts w:ascii="Times New Roman" w:hAnsi="Times New Roman" w:cs="Times New Roman"/>
                <w:color w:val="404040" w:themeColor="text1" w:themeTint="BF"/>
                <w:sz w:val="24"/>
                <w:szCs w:val="24"/>
              </w:rPr>
            </w:pPr>
          </w:p>
          <w:p w14:paraId="0DD14D68"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 xml:space="preserve">At the end of the semester, students are expected to know: </w:t>
            </w:r>
          </w:p>
          <w:p w14:paraId="31934422" w14:textId="77777777" w:rsidR="006079E3" w:rsidRPr="006079E3" w:rsidRDefault="006079E3" w:rsidP="006079E3">
            <w:pPr>
              <w:numPr>
                <w:ilvl w:val="0"/>
                <w:numId w:val="44"/>
              </w:numPr>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How to evaluate journalism reporting;</w:t>
            </w:r>
          </w:p>
          <w:p w14:paraId="79A98C69" w14:textId="77777777" w:rsidR="006079E3" w:rsidRPr="006079E3" w:rsidRDefault="006079E3" w:rsidP="006079E3">
            <w:pPr>
              <w:numPr>
                <w:ilvl w:val="0"/>
                <w:numId w:val="44"/>
              </w:numPr>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 xml:space="preserve">Information, resource protection; </w:t>
            </w:r>
          </w:p>
          <w:p w14:paraId="787CA3F5" w14:textId="77777777" w:rsidR="006079E3" w:rsidRPr="006079E3" w:rsidRDefault="006079E3" w:rsidP="006079E3">
            <w:pPr>
              <w:numPr>
                <w:ilvl w:val="0"/>
                <w:numId w:val="44"/>
              </w:numPr>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 xml:space="preserve">Research; </w:t>
            </w:r>
          </w:p>
          <w:p w14:paraId="60AAEC1B" w14:textId="77777777" w:rsidR="006079E3" w:rsidRPr="006079E3" w:rsidRDefault="006079E3" w:rsidP="006079E3">
            <w:pPr>
              <w:numPr>
                <w:ilvl w:val="0"/>
                <w:numId w:val="44"/>
              </w:numPr>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 xml:space="preserve">Understanding how journalism reporting is interpreted; and </w:t>
            </w:r>
          </w:p>
          <w:p w14:paraId="1830BCA0" w14:textId="77777777" w:rsidR="006079E3" w:rsidRPr="006079E3" w:rsidRDefault="006079E3" w:rsidP="006079E3">
            <w:pPr>
              <w:numPr>
                <w:ilvl w:val="0"/>
                <w:numId w:val="44"/>
              </w:numPr>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The proper functioning of society media;</w:t>
            </w:r>
          </w:p>
        </w:tc>
      </w:tr>
      <w:tr w:rsidR="006079E3" w:rsidRPr="006079E3" w14:paraId="4DB99A14" w14:textId="77777777" w:rsidTr="00597417">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739EEDA"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Content</w:t>
            </w:r>
          </w:p>
        </w:tc>
        <w:tc>
          <w:tcPr>
            <w:tcW w:w="6463" w:type="dxa"/>
            <w:gridSpan w:val="4"/>
            <w:tcBorders>
              <w:top w:val="single" w:sz="4" w:space="0" w:color="7F7F7F" w:themeColor="text1" w:themeTint="80"/>
              <w:left w:val="nil"/>
              <w:bottom w:val="nil"/>
              <w:right w:val="nil"/>
            </w:tcBorders>
            <w:shd w:val="clear" w:color="auto" w:fill="F2F2F2" w:themeFill="background1" w:themeFillShade="F2"/>
          </w:tcPr>
          <w:p w14:paraId="748CDCD6"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Weekly plan</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5B00EE0F"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w:t>
            </w:r>
          </w:p>
        </w:tc>
      </w:tr>
      <w:tr w:rsidR="006079E3" w:rsidRPr="006079E3" w14:paraId="7632353F" w14:textId="77777777" w:rsidTr="00597417">
        <w:trPr>
          <w:trHeight w:hRule="exact" w:val="567"/>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458C8EE"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nil"/>
              <w:right w:val="nil"/>
            </w:tcBorders>
          </w:tcPr>
          <w:p w14:paraId="3D21403B" w14:textId="77777777" w:rsidR="006079E3" w:rsidRPr="006079E3" w:rsidRDefault="006079E3" w:rsidP="006079E3">
            <w:pPr>
              <w:rPr>
                <w:rFonts w:ascii="Times New Roman" w:hAnsi="Times New Roman" w:cs="Times New Roman"/>
                <w:bCs/>
                <w:sz w:val="24"/>
                <w:szCs w:val="24"/>
              </w:rPr>
            </w:pPr>
            <w:r w:rsidRPr="006079E3">
              <w:rPr>
                <w:rFonts w:ascii="Times New Roman" w:hAnsi="Times New Roman" w:cs="Times New Roman"/>
                <w:bCs/>
                <w:sz w:val="24"/>
                <w:szCs w:val="24"/>
              </w:rPr>
              <w:t>The specifics of reporting, the nature of the news</w:t>
            </w:r>
          </w:p>
        </w:tc>
        <w:tc>
          <w:tcPr>
            <w:tcW w:w="1567" w:type="dxa"/>
            <w:tcBorders>
              <w:top w:val="nil"/>
              <w:left w:val="nil"/>
              <w:bottom w:val="nil"/>
              <w:right w:val="single" w:sz="4" w:space="0" w:color="7F7F7F" w:themeColor="text1" w:themeTint="80"/>
            </w:tcBorders>
          </w:tcPr>
          <w:p w14:paraId="3FA9F53F"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w:t>
            </w:r>
          </w:p>
        </w:tc>
      </w:tr>
      <w:tr w:rsidR="006079E3" w:rsidRPr="006079E3" w14:paraId="08FD4A91" w14:textId="77777777" w:rsidTr="00597417">
        <w:trPr>
          <w:trHeight w:hRule="exact" w:val="441"/>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F319709"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nil"/>
              <w:right w:val="nil"/>
            </w:tcBorders>
          </w:tcPr>
          <w:p w14:paraId="2C7C3CDE" w14:textId="77777777" w:rsidR="006079E3" w:rsidRPr="006079E3" w:rsidRDefault="006079E3" w:rsidP="006079E3">
            <w:pPr>
              <w:rPr>
                <w:rFonts w:ascii="Times New Roman" w:hAnsi="Times New Roman" w:cs="Times New Roman"/>
                <w:bCs/>
                <w:iCs/>
                <w:sz w:val="24"/>
                <w:szCs w:val="24"/>
              </w:rPr>
            </w:pPr>
            <w:r w:rsidRPr="006079E3">
              <w:rPr>
                <w:rFonts w:ascii="Times New Roman" w:hAnsi="Times New Roman" w:cs="Times New Roman"/>
                <w:bCs/>
                <w:iCs/>
                <w:sz w:val="24"/>
                <w:szCs w:val="24"/>
              </w:rPr>
              <w:t xml:space="preserve"> Citizen Journalism and Convergence;</w:t>
            </w:r>
          </w:p>
          <w:p w14:paraId="3537C938" w14:textId="77777777" w:rsidR="006079E3" w:rsidRPr="006079E3" w:rsidRDefault="006079E3" w:rsidP="006079E3">
            <w:pPr>
              <w:rPr>
                <w:rFonts w:ascii="Times New Roman" w:hAnsi="Times New Roman" w:cs="Times New Roman"/>
                <w:bCs/>
                <w:sz w:val="24"/>
                <w:szCs w:val="24"/>
              </w:rPr>
            </w:pPr>
          </w:p>
        </w:tc>
        <w:tc>
          <w:tcPr>
            <w:tcW w:w="1567" w:type="dxa"/>
            <w:tcBorders>
              <w:top w:val="nil"/>
              <w:left w:val="nil"/>
              <w:bottom w:val="nil"/>
              <w:right w:val="single" w:sz="4" w:space="0" w:color="7F7F7F" w:themeColor="text1" w:themeTint="80"/>
            </w:tcBorders>
          </w:tcPr>
          <w:p w14:paraId="382F4881"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2</w:t>
            </w:r>
          </w:p>
        </w:tc>
      </w:tr>
      <w:tr w:rsidR="006079E3" w:rsidRPr="006079E3" w14:paraId="7B797CB0" w14:textId="77777777" w:rsidTr="00597417">
        <w:trPr>
          <w:trHeight w:hRule="exact" w:val="36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8225E03"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nil"/>
              <w:right w:val="nil"/>
            </w:tcBorders>
          </w:tcPr>
          <w:p w14:paraId="597D81EA" w14:textId="77777777" w:rsidR="006079E3" w:rsidRPr="006079E3" w:rsidRDefault="006079E3" w:rsidP="006079E3">
            <w:pPr>
              <w:rPr>
                <w:rFonts w:ascii="Times New Roman" w:hAnsi="Times New Roman" w:cs="Times New Roman"/>
                <w:bCs/>
                <w:sz w:val="24"/>
                <w:szCs w:val="24"/>
              </w:rPr>
            </w:pPr>
            <w:r w:rsidRPr="006079E3">
              <w:rPr>
                <w:rFonts w:ascii="Times New Roman" w:hAnsi="Times New Roman" w:cs="Times New Roman"/>
                <w:bCs/>
                <w:sz w:val="24"/>
                <w:szCs w:val="24"/>
              </w:rPr>
              <w:t>Interviewing Techniques, Handling Information</w:t>
            </w:r>
          </w:p>
          <w:p w14:paraId="3EEDCC58" w14:textId="77777777" w:rsidR="006079E3" w:rsidRPr="006079E3" w:rsidRDefault="006079E3" w:rsidP="006079E3">
            <w:pPr>
              <w:rPr>
                <w:rFonts w:ascii="Times New Roman" w:hAnsi="Times New Roman" w:cs="Times New Roman"/>
                <w:bCs/>
                <w:sz w:val="24"/>
                <w:szCs w:val="24"/>
              </w:rPr>
            </w:pPr>
          </w:p>
        </w:tc>
        <w:tc>
          <w:tcPr>
            <w:tcW w:w="1567" w:type="dxa"/>
            <w:tcBorders>
              <w:top w:val="nil"/>
              <w:left w:val="nil"/>
              <w:bottom w:val="nil"/>
              <w:right w:val="single" w:sz="4" w:space="0" w:color="7F7F7F" w:themeColor="text1" w:themeTint="80"/>
            </w:tcBorders>
          </w:tcPr>
          <w:p w14:paraId="43C519BF"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3</w:t>
            </w:r>
          </w:p>
        </w:tc>
      </w:tr>
      <w:tr w:rsidR="006079E3" w:rsidRPr="006079E3" w14:paraId="1C08C5A7" w14:textId="77777777" w:rsidTr="00597417">
        <w:trPr>
          <w:trHeight w:hRule="exact" w:val="531"/>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EB17700"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nil"/>
              <w:right w:val="nil"/>
            </w:tcBorders>
          </w:tcPr>
          <w:p w14:paraId="792F3FFF" w14:textId="77777777" w:rsidR="006079E3" w:rsidRPr="006079E3" w:rsidRDefault="006079E3" w:rsidP="006079E3">
            <w:pPr>
              <w:rPr>
                <w:rFonts w:ascii="Times New Roman" w:hAnsi="Times New Roman" w:cs="Times New Roman"/>
                <w:bCs/>
                <w:iCs/>
                <w:sz w:val="24"/>
                <w:szCs w:val="24"/>
              </w:rPr>
            </w:pPr>
            <w:r w:rsidRPr="006079E3">
              <w:rPr>
                <w:rFonts w:ascii="Times New Roman" w:hAnsi="Times New Roman" w:cs="Times New Roman"/>
                <w:bCs/>
                <w:iCs/>
                <w:sz w:val="24"/>
                <w:szCs w:val="24"/>
              </w:rPr>
              <w:t>Citation and Paraphrase; Use of partial citation, correction of citations</w:t>
            </w:r>
          </w:p>
        </w:tc>
        <w:tc>
          <w:tcPr>
            <w:tcW w:w="1567" w:type="dxa"/>
            <w:tcBorders>
              <w:top w:val="nil"/>
              <w:left w:val="nil"/>
              <w:bottom w:val="nil"/>
              <w:right w:val="single" w:sz="4" w:space="0" w:color="7F7F7F" w:themeColor="text1" w:themeTint="80"/>
            </w:tcBorders>
          </w:tcPr>
          <w:p w14:paraId="24B7035D"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4</w:t>
            </w:r>
          </w:p>
        </w:tc>
      </w:tr>
      <w:tr w:rsidR="006079E3" w:rsidRPr="006079E3" w14:paraId="27C5347C" w14:textId="77777777" w:rsidTr="00597417">
        <w:trPr>
          <w:trHeight w:hRule="exact" w:val="513"/>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7935A5B"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nil"/>
              <w:right w:val="nil"/>
            </w:tcBorders>
          </w:tcPr>
          <w:p w14:paraId="0AFE21DD" w14:textId="77777777" w:rsidR="006079E3" w:rsidRPr="006079E3" w:rsidRDefault="006079E3" w:rsidP="006079E3">
            <w:pPr>
              <w:rPr>
                <w:rFonts w:ascii="Times New Roman" w:hAnsi="Times New Roman" w:cs="Times New Roman"/>
                <w:bCs/>
                <w:sz w:val="24"/>
                <w:szCs w:val="24"/>
              </w:rPr>
            </w:pPr>
            <w:r w:rsidRPr="006079E3">
              <w:rPr>
                <w:rFonts w:ascii="Times New Roman" w:hAnsi="Times New Roman" w:cs="Times New Roman"/>
                <w:bCs/>
                <w:sz w:val="24"/>
                <w:szCs w:val="24"/>
              </w:rPr>
              <w:t>Collection and verification of information;</w:t>
            </w:r>
          </w:p>
        </w:tc>
        <w:tc>
          <w:tcPr>
            <w:tcW w:w="1567" w:type="dxa"/>
            <w:tcBorders>
              <w:top w:val="nil"/>
              <w:left w:val="nil"/>
              <w:bottom w:val="nil"/>
              <w:right w:val="single" w:sz="4" w:space="0" w:color="7F7F7F" w:themeColor="text1" w:themeTint="80"/>
            </w:tcBorders>
          </w:tcPr>
          <w:p w14:paraId="5265D5BA"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5</w:t>
            </w:r>
          </w:p>
        </w:tc>
      </w:tr>
      <w:tr w:rsidR="006079E3" w:rsidRPr="006079E3" w14:paraId="684A2240" w14:textId="77777777" w:rsidTr="00597417">
        <w:trPr>
          <w:trHeight w:hRule="exact" w:val="756"/>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37B52CF"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nil"/>
              <w:right w:val="nil"/>
            </w:tcBorders>
          </w:tcPr>
          <w:p w14:paraId="3D24C044" w14:textId="77777777" w:rsidR="006079E3" w:rsidRPr="006079E3" w:rsidRDefault="006079E3" w:rsidP="006079E3">
            <w:pPr>
              <w:rPr>
                <w:rFonts w:ascii="Times New Roman" w:hAnsi="Times New Roman" w:cs="Times New Roman"/>
                <w:bCs/>
                <w:iCs/>
                <w:sz w:val="24"/>
                <w:szCs w:val="24"/>
              </w:rPr>
            </w:pPr>
          </w:p>
          <w:p w14:paraId="45F0CE37" w14:textId="77777777" w:rsidR="006079E3" w:rsidRPr="006079E3" w:rsidRDefault="006079E3" w:rsidP="006079E3">
            <w:pPr>
              <w:rPr>
                <w:rFonts w:ascii="Times New Roman" w:hAnsi="Times New Roman" w:cs="Times New Roman"/>
                <w:bCs/>
                <w:iCs/>
                <w:sz w:val="24"/>
                <w:szCs w:val="24"/>
              </w:rPr>
            </w:pPr>
            <w:r w:rsidRPr="006079E3">
              <w:rPr>
                <w:rFonts w:ascii="Times New Roman" w:hAnsi="Times New Roman" w:cs="Times New Roman"/>
                <w:bCs/>
                <w:iCs/>
                <w:sz w:val="24"/>
                <w:szCs w:val="24"/>
              </w:rPr>
              <w:t>Reporting with statistic, Proportion, Interest and Composition;</w:t>
            </w:r>
          </w:p>
        </w:tc>
        <w:tc>
          <w:tcPr>
            <w:tcW w:w="1567" w:type="dxa"/>
            <w:tcBorders>
              <w:top w:val="nil"/>
              <w:left w:val="nil"/>
              <w:bottom w:val="nil"/>
              <w:right w:val="single" w:sz="4" w:space="0" w:color="7F7F7F" w:themeColor="text1" w:themeTint="80"/>
            </w:tcBorders>
          </w:tcPr>
          <w:p w14:paraId="4223E1D5"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759B77A6"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6</w:t>
            </w:r>
          </w:p>
        </w:tc>
      </w:tr>
      <w:tr w:rsidR="006079E3" w:rsidRPr="006079E3" w14:paraId="4EFE193E" w14:textId="77777777" w:rsidTr="00597417">
        <w:trPr>
          <w:trHeight w:hRule="exact" w:val="54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F10D055"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nil"/>
              <w:right w:val="nil"/>
            </w:tcBorders>
          </w:tcPr>
          <w:p w14:paraId="431539FA" w14:textId="77777777" w:rsidR="006079E3" w:rsidRPr="006079E3" w:rsidRDefault="006079E3" w:rsidP="006079E3">
            <w:pPr>
              <w:rPr>
                <w:rFonts w:ascii="Times New Roman" w:hAnsi="Times New Roman" w:cs="Times New Roman"/>
                <w:bCs/>
                <w:iCs/>
                <w:sz w:val="24"/>
                <w:szCs w:val="24"/>
              </w:rPr>
            </w:pPr>
            <w:r w:rsidRPr="006079E3">
              <w:rPr>
                <w:rFonts w:ascii="Times New Roman" w:hAnsi="Times New Roman" w:cs="Times New Roman"/>
                <w:bCs/>
                <w:iCs/>
                <w:sz w:val="24"/>
                <w:szCs w:val="24"/>
              </w:rPr>
              <w:t>Journalism Practices;</w:t>
            </w:r>
          </w:p>
        </w:tc>
        <w:tc>
          <w:tcPr>
            <w:tcW w:w="1567" w:type="dxa"/>
            <w:tcBorders>
              <w:top w:val="nil"/>
              <w:left w:val="nil"/>
              <w:bottom w:val="nil"/>
              <w:right w:val="single" w:sz="4" w:space="0" w:color="7F7F7F" w:themeColor="text1" w:themeTint="80"/>
            </w:tcBorders>
          </w:tcPr>
          <w:p w14:paraId="205DF148"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7</w:t>
            </w:r>
          </w:p>
        </w:tc>
      </w:tr>
      <w:tr w:rsidR="006079E3" w:rsidRPr="006079E3" w14:paraId="35C637E9" w14:textId="77777777" w:rsidTr="00597417">
        <w:trPr>
          <w:trHeight w:hRule="exact" w:val="531"/>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51B414F"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nil"/>
              <w:right w:val="nil"/>
            </w:tcBorders>
          </w:tcPr>
          <w:p w14:paraId="01A528C1" w14:textId="77777777" w:rsidR="006079E3" w:rsidRPr="006079E3" w:rsidRDefault="006079E3" w:rsidP="006079E3">
            <w:pPr>
              <w:rPr>
                <w:rFonts w:ascii="Times New Roman" w:hAnsi="Times New Roman" w:cs="Times New Roman"/>
                <w:iCs/>
                <w:sz w:val="24"/>
                <w:szCs w:val="24"/>
              </w:rPr>
            </w:pPr>
            <w:r w:rsidRPr="006079E3">
              <w:rPr>
                <w:rFonts w:ascii="Times New Roman" w:hAnsi="Times New Roman" w:cs="Times New Roman"/>
                <w:iCs/>
                <w:sz w:val="24"/>
                <w:szCs w:val="24"/>
              </w:rPr>
              <w:t>Reporting ability, writing characteristics;</w:t>
            </w:r>
          </w:p>
        </w:tc>
        <w:tc>
          <w:tcPr>
            <w:tcW w:w="1567" w:type="dxa"/>
            <w:tcBorders>
              <w:top w:val="nil"/>
              <w:left w:val="nil"/>
              <w:bottom w:val="nil"/>
              <w:right w:val="single" w:sz="4" w:space="0" w:color="7F7F7F" w:themeColor="text1" w:themeTint="80"/>
            </w:tcBorders>
          </w:tcPr>
          <w:p w14:paraId="3819184E"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8</w:t>
            </w:r>
          </w:p>
        </w:tc>
      </w:tr>
      <w:tr w:rsidR="006079E3" w:rsidRPr="006079E3" w14:paraId="4C791DE8"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05BC734"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nil"/>
              <w:right w:val="nil"/>
            </w:tcBorders>
          </w:tcPr>
          <w:p w14:paraId="2BF5DC66" w14:textId="77777777" w:rsidR="006079E3" w:rsidRPr="006079E3" w:rsidRDefault="006079E3" w:rsidP="006079E3">
            <w:pPr>
              <w:rPr>
                <w:rFonts w:ascii="Times New Roman" w:hAnsi="Times New Roman" w:cs="Times New Roman"/>
                <w:iCs/>
                <w:sz w:val="24"/>
                <w:szCs w:val="24"/>
              </w:rPr>
            </w:pPr>
            <w:r w:rsidRPr="006079E3">
              <w:rPr>
                <w:rFonts w:ascii="Times New Roman" w:hAnsi="Times New Roman" w:cs="Times New Roman"/>
                <w:iCs/>
                <w:sz w:val="24"/>
                <w:szCs w:val="24"/>
              </w:rPr>
              <w:t>Press releases, finding news in press releases;</w:t>
            </w:r>
          </w:p>
        </w:tc>
        <w:tc>
          <w:tcPr>
            <w:tcW w:w="1567" w:type="dxa"/>
            <w:tcBorders>
              <w:top w:val="nil"/>
              <w:left w:val="nil"/>
              <w:bottom w:val="nil"/>
              <w:right w:val="single" w:sz="4" w:space="0" w:color="7F7F7F" w:themeColor="text1" w:themeTint="80"/>
            </w:tcBorders>
          </w:tcPr>
          <w:p w14:paraId="12150BFA"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9</w:t>
            </w:r>
          </w:p>
        </w:tc>
      </w:tr>
      <w:tr w:rsidR="006079E3" w:rsidRPr="006079E3" w14:paraId="055FB932"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D7D2DF0"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nil"/>
              <w:right w:val="nil"/>
            </w:tcBorders>
          </w:tcPr>
          <w:p w14:paraId="2658362B" w14:textId="77777777" w:rsidR="006079E3" w:rsidRPr="006079E3" w:rsidRDefault="006079E3" w:rsidP="006079E3">
            <w:pPr>
              <w:rPr>
                <w:rFonts w:ascii="Times New Roman" w:hAnsi="Times New Roman" w:cs="Times New Roman"/>
                <w:bCs/>
                <w:sz w:val="24"/>
                <w:szCs w:val="24"/>
              </w:rPr>
            </w:pPr>
            <w:r w:rsidRPr="006079E3">
              <w:rPr>
                <w:rFonts w:ascii="Times New Roman" w:hAnsi="Times New Roman" w:cs="Times New Roman"/>
                <w:bCs/>
                <w:sz w:val="24"/>
                <w:szCs w:val="24"/>
              </w:rPr>
              <w:t>Speeches, Press Conferences, Meetings;</w:t>
            </w:r>
          </w:p>
          <w:p w14:paraId="2122CB44" w14:textId="77777777" w:rsidR="006079E3" w:rsidRPr="006079E3" w:rsidRDefault="006079E3" w:rsidP="006079E3">
            <w:pPr>
              <w:rPr>
                <w:rFonts w:ascii="Times New Roman" w:hAnsi="Times New Roman" w:cs="Times New Roman"/>
                <w:bCs/>
                <w:sz w:val="24"/>
                <w:szCs w:val="24"/>
              </w:rPr>
            </w:pPr>
          </w:p>
          <w:p w14:paraId="4EDCB9A8" w14:textId="77777777" w:rsidR="006079E3" w:rsidRPr="006079E3" w:rsidRDefault="006079E3" w:rsidP="006079E3">
            <w:pPr>
              <w:rPr>
                <w:rFonts w:ascii="Times New Roman" w:hAnsi="Times New Roman" w:cs="Times New Roman"/>
                <w:bCs/>
                <w:sz w:val="24"/>
                <w:szCs w:val="24"/>
              </w:rPr>
            </w:pPr>
            <w:r w:rsidRPr="006079E3">
              <w:rPr>
                <w:rFonts w:ascii="Times New Roman" w:hAnsi="Times New Roman" w:cs="Times New Roman"/>
                <w:bCs/>
                <w:sz w:val="24"/>
                <w:szCs w:val="24"/>
              </w:rPr>
              <w:t>public relations</w:t>
            </w:r>
          </w:p>
        </w:tc>
        <w:tc>
          <w:tcPr>
            <w:tcW w:w="1567" w:type="dxa"/>
            <w:tcBorders>
              <w:top w:val="nil"/>
              <w:left w:val="nil"/>
              <w:bottom w:val="nil"/>
              <w:right w:val="single" w:sz="4" w:space="0" w:color="7F7F7F" w:themeColor="text1" w:themeTint="80"/>
            </w:tcBorders>
          </w:tcPr>
          <w:p w14:paraId="04CB4697"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10</w:t>
            </w:r>
          </w:p>
        </w:tc>
      </w:tr>
      <w:tr w:rsidR="006079E3" w:rsidRPr="006079E3" w14:paraId="53C3671C" w14:textId="77777777" w:rsidTr="00597417">
        <w:trPr>
          <w:trHeight w:hRule="exact" w:val="594"/>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4505854"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nil"/>
              <w:right w:val="nil"/>
            </w:tcBorders>
          </w:tcPr>
          <w:p w14:paraId="59596BF3" w14:textId="77777777" w:rsidR="006079E3" w:rsidRPr="006079E3" w:rsidRDefault="006079E3" w:rsidP="006079E3">
            <w:pPr>
              <w:rPr>
                <w:rFonts w:ascii="Times New Roman" w:hAnsi="Times New Roman" w:cs="Times New Roman"/>
                <w:bCs/>
                <w:sz w:val="24"/>
                <w:szCs w:val="24"/>
              </w:rPr>
            </w:pPr>
          </w:p>
          <w:p w14:paraId="568F3686" w14:textId="77777777" w:rsidR="006079E3" w:rsidRPr="006079E3" w:rsidRDefault="006079E3" w:rsidP="006079E3">
            <w:pPr>
              <w:rPr>
                <w:rFonts w:ascii="Times New Roman" w:hAnsi="Times New Roman" w:cs="Times New Roman"/>
                <w:bCs/>
                <w:sz w:val="24"/>
                <w:szCs w:val="24"/>
              </w:rPr>
            </w:pPr>
            <w:r w:rsidRPr="006079E3">
              <w:rPr>
                <w:rFonts w:ascii="Times New Roman" w:hAnsi="Times New Roman" w:cs="Times New Roman"/>
                <w:bCs/>
                <w:sz w:val="24"/>
                <w:szCs w:val="24"/>
              </w:rPr>
              <w:t>News coverage, business and trade news, sports</w:t>
            </w:r>
          </w:p>
        </w:tc>
        <w:tc>
          <w:tcPr>
            <w:tcW w:w="1567" w:type="dxa"/>
            <w:tcBorders>
              <w:top w:val="nil"/>
              <w:left w:val="nil"/>
              <w:bottom w:val="nil"/>
              <w:right w:val="single" w:sz="4" w:space="0" w:color="7F7F7F" w:themeColor="text1" w:themeTint="80"/>
            </w:tcBorders>
          </w:tcPr>
          <w:p w14:paraId="4F2B8613"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11</w:t>
            </w:r>
          </w:p>
        </w:tc>
      </w:tr>
      <w:tr w:rsidR="006079E3" w:rsidRPr="006079E3" w14:paraId="18EA3E2F"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A577FB5"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nil"/>
              <w:right w:val="nil"/>
            </w:tcBorders>
          </w:tcPr>
          <w:p w14:paraId="59CAF0C2" w14:textId="77777777" w:rsidR="006079E3" w:rsidRPr="006079E3" w:rsidRDefault="006079E3" w:rsidP="006079E3">
            <w:pPr>
              <w:rPr>
                <w:rFonts w:ascii="Times New Roman" w:hAnsi="Times New Roman" w:cs="Times New Roman"/>
                <w:bCs/>
                <w:iCs/>
                <w:sz w:val="24"/>
                <w:szCs w:val="24"/>
              </w:rPr>
            </w:pPr>
            <w:r w:rsidRPr="006079E3">
              <w:rPr>
                <w:rFonts w:ascii="Times New Roman" w:hAnsi="Times New Roman" w:cs="Times New Roman"/>
                <w:bCs/>
                <w:iCs/>
                <w:sz w:val="24"/>
                <w:szCs w:val="24"/>
              </w:rPr>
              <w:t>Investigative reporting, media law</w:t>
            </w:r>
          </w:p>
        </w:tc>
        <w:tc>
          <w:tcPr>
            <w:tcW w:w="1567" w:type="dxa"/>
            <w:tcBorders>
              <w:top w:val="nil"/>
              <w:left w:val="nil"/>
              <w:bottom w:val="nil"/>
              <w:right w:val="single" w:sz="4" w:space="0" w:color="7F7F7F" w:themeColor="text1" w:themeTint="80"/>
            </w:tcBorders>
          </w:tcPr>
          <w:p w14:paraId="5983308C"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12</w:t>
            </w:r>
          </w:p>
        </w:tc>
      </w:tr>
      <w:tr w:rsidR="006079E3" w:rsidRPr="006079E3" w14:paraId="3D06299B" w14:textId="77777777" w:rsidTr="00597417">
        <w:trPr>
          <w:gridAfter w:val="4"/>
          <w:wAfter w:w="6527" w:type="dxa"/>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D6043F3" w14:textId="77777777" w:rsidR="006079E3" w:rsidRPr="006079E3" w:rsidRDefault="006079E3" w:rsidP="006079E3">
            <w:pPr>
              <w:jc w:val="center"/>
              <w:rPr>
                <w:rFonts w:ascii="Times New Roman" w:hAnsi="Times New Roman" w:cs="Times New Roman"/>
                <w:sz w:val="24"/>
                <w:szCs w:val="24"/>
              </w:rPr>
            </w:pPr>
          </w:p>
        </w:tc>
        <w:tc>
          <w:tcPr>
            <w:tcW w:w="1503" w:type="dxa"/>
            <w:tcBorders>
              <w:top w:val="nil"/>
              <w:left w:val="nil"/>
              <w:bottom w:val="nil"/>
              <w:right w:val="single" w:sz="4" w:space="0" w:color="7F7F7F" w:themeColor="text1" w:themeTint="80"/>
            </w:tcBorders>
          </w:tcPr>
          <w:p w14:paraId="211BA7EE" w14:textId="77777777" w:rsidR="006079E3" w:rsidRPr="006079E3" w:rsidRDefault="006079E3" w:rsidP="006079E3">
            <w:pPr>
              <w:rPr>
                <w:rFonts w:ascii="Times New Roman" w:hAnsi="Times New Roman" w:cs="Times New Roman"/>
                <w:color w:val="404040" w:themeColor="text1" w:themeTint="BF"/>
                <w:sz w:val="24"/>
                <w:szCs w:val="24"/>
              </w:rPr>
            </w:pPr>
          </w:p>
        </w:tc>
      </w:tr>
      <w:tr w:rsidR="006079E3" w:rsidRPr="006079E3" w14:paraId="7A0F80B1" w14:textId="77777777" w:rsidTr="00597417">
        <w:trPr>
          <w:gridAfter w:val="4"/>
          <w:wAfter w:w="6527" w:type="dxa"/>
          <w:trHeight w:hRule="exact" w:val="6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076F879" w14:textId="77777777" w:rsidR="006079E3" w:rsidRPr="006079E3" w:rsidRDefault="006079E3" w:rsidP="006079E3">
            <w:pPr>
              <w:jc w:val="center"/>
              <w:rPr>
                <w:rFonts w:ascii="Times New Roman" w:hAnsi="Times New Roman" w:cs="Times New Roman"/>
                <w:sz w:val="24"/>
                <w:szCs w:val="24"/>
              </w:rPr>
            </w:pPr>
          </w:p>
        </w:tc>
        <w:tc>
          <w:tcPr>
            <w:tcW w:w="1503" w:type="dxa"/>
            <w:tcBorders>
              <w:top w:val="nil"/>
              <w:left w:val="nil"/>
              <w:bottom w:val="nil"/>
              <w:right w:val="single" w:sz="4" w:space="0" w:color="7F7F7F" w:themeColor="text1" w:themeTint="80"/>
            </w:tcBorders>
          </w:tcPr>
          <w:p w14:paraId="5F2719A4" w14:textId="77777777" w:rsidR="006079E3" w:rsidRPr="006079E3" w:rsidRDefault="006079E3" w:rsidP="006079E3">
            <w:pPr>
              <w:rPr>
                <w:rFonts w:ascii="Times New Roman" w:hAnsi="Times New Roman" w:cs="Times New Roman"/>
                <w:color w:val="404040" w:themeColor="text1" w:themeTint="BF"/>
                <w:sz w:val="24"/>
                <w:szCs w:val="24"/>
              </w:rPr>
            </w:pPr>
          </w:p>
        </w:tc>
      </w:tr>
      <w:tr w:rsidR="006079E3" w:rsidRPr="006079E3" w14:paraId="1354936C" w14:textId="77777777" w:rsidTr="00597417">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FC8F785" w14:textId="77777777" w:rsidR="006079E3" w:rsidRPr="006079E3" w:rsidRDefault="006079E3" w:rsidP="006079E3">
            <w:pPr>
              <w:jc w:val="center"/>
              <w:rPr>
                <w:rFonts w:ascii="Times New Roman" w:hAnsi="Times New Roman" w:cs="Times New Roman"/>
                <w:sz w:val="24"/>
                <w:szCs w:val="24"/>
              </w:rPr>
            </w:pPr>
          </w:p>
        </w:tc>
        <w:tc>
          <w:tcPr>
            <w:tcW w:w="6463" w:type="dxa"/>
            <w:gridSpan w:val="4"/>
            <w:tcBorders>
              <w:top w:val="nil"/>
              <w:left w:val="nil"/>
              <w:bottom w:val="single" w:sz="4" w:space="0" w:color="7F7F7F" w:themeColor="text1" w:themeTint="80"/>
              <w:right w:val="nil"/>
            </w:tcBorders>
          </w:tcPr>
          <w:p w14:paraId="1BCC6E7A" w14:textId="77777777" w:rsidR="006079E3" w:rsidRPr="006079E3" w:rsidRDefault="006079E3" w:rsidP="006079E3">
            <w:pPr>
              <w:rPr>
                <w:rFonts w:ascii="Times New Roman" w:hAnsi="Times New Roman" w:cs="Times New Roman"/>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0CB70AE7"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 xml:space="preserve">               </w:t>
            </w:r>
          </w:p>
          <w:p w14:paraId="6529E575"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 xml:space="preserve">               </w:t>
            </w:r>
          </w:p>
        </w:tc>
      </w:tr>
      <w:tr w:rsidR="006079E3" w:rsidRPr="006079E3" w14:paraId="1868188D" w14:textId="77777777" w:rsidTr="00597417">
        <w:trPr>
          <w:trHeight w:hRule="exact" w:val="692"/>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EA84883" w14:textId="77777777" w:rsidR="006079E3" w:rsidRPr="006079E3" w:rsidRDefault="006079E3" w:rsidP="006079E3">
            <w:pPr>
              <w:rPr>
                <w:rFonts w:ascii="Times New Roman" w:hAnsi="Times New Roman" w:cs="Times New Roman"/>
                <w:b/>
                <w:sz w:val="24"/>
                <w:szCs w:val="24"/>
              </w:rPr>
            </w:pPr>
          </w:p>
          <w:p w14:paraId="08F29EDD" w14:textId="77777777" w:rsidR="006079E3" w:rsidRPr="006079E3" w:rsidRDefault="006079E3" w:rsidP="006079E3">
            <w:pPr>
              <w:rPr>
                <w:rFonts w:ascii="Times New Roman" w:hAnsi="Times New Roman" w:cs="Times New Roman"/>
                <w:b/>
                <w:sz w:val="24"/>
                <w:szCs w:val="24"/>
              </w:rPr>
            </w:pPr>
          </w:p>
          <w:p w14:paraId="5EC52C85"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Assessment Methods</w:t>
            </w:r>
          </w:p>
        </w:tc>
        <w:tc>
          <w:tcPr>
            <w:tcW w:w="6463" w:type="dxa"/>
            <w:gridSpan w:val="4"/>
            <w:tcBorders>
              <w:top w:val="single" w:sz="4" w:space="0" w:color="7F7F7F" w:themeColor="text1" w:themeTint="80"/>
              <w:left w:val="nil"/>
              <w:bottom w:val="nil"/>
              <w:right w:val="nil"/>
            </w:tcBorders>
            <w:shd w:val="clear" w:color="auto" w:fill="F2F2F2" w:themeFill="background1" w:themeFillShade="F2"/>
          </w:tcPr>
          <w:p w14:paraId="4D49D8E9" w14:textId="77777777" w:rsidR="006079E3" w:rsidRPr="006079E3" w:rsidRDefault="006079E3" w:rsidP="006079E3">
            <w:pPr>
              <w:rPr>
                <w:rFonts w:ascii="Times New Roman" w:hAnsi="Times New Roman" w:cs="Times New Roman"/>
                <w:b/>
                <w:sz w:val="24"/>
                <w:szCs w:val="24"/>
              </w:rPr>
            </w:pPr>
          </w:p>
          <w:p w14:paraId="25134062"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Activity</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E99ABFE"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Weight (%)</w:t>
            </w:r>
          </w:p>
        </w:tc>
      </w:tr>
      <w:tr w:rsidR="006079E3" w:rsidRPr="006079E3" w14:paraId="2BC80897"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C8294A3" w14:textId="77777777" w:rsidR="006079E3" w:rsidRPr="006079E3" w:rsidRDefault="006079E3" w:rsidP="006079E3">
            <w:pPr>
              <w:rPr>
                <w:rFonts w:ascii="Times New Roman" w:hAnsi="Times New Roman" w:cs="Times New Roman"/>
                <w:b/>
                <w:sz w:val="24"/>
                <w:szCs w:val="24"/>
              </w:rPr>
            </w:pPr>
          </w:p>
        </w:tc>
        <w:tc>
          <w:tcPr>
            <w:tcW w:w="6463" w:type="dxa"/>
            <w:gridSpan w:val="4"/>
            <w:tcBorders>
              <w:top w:val="nil"/>
              <w:left w:val="nil"/>
              <w:bottom w:val="nil"/>
              <w:right w:val="nil"/>
            </w:tcBorders>
          </w:tcPr>
          <w:p w14:paraId="688D32FD"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Attendance</w:t>
            </w:r>
          </w:p>
        </w:tc>
        <w:tc>
          <w:tcPr>
            <w:tcW w:w="1567" w:type="dxa"/>
            <w:tcBorders>
              <w:top w:val="nil"/>
              <w:left w:val="nil"/>
              <w:bottom w:val="nil"/>
              <w:right w:val="single" w:sz="4" w:space="0" w:color="7F7F7F" w:themeColor="text1" w:themeTint="80"/>
            </w:tcBorders>
          </w:tcPr>
          <w:p w14:paraId="0BEA04D5"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15</w:t>
            </w:r>
          </w:p>
        </w:tc>
      </w:tr>
      <w:tr w:rsidR="006079E3" w:rsidRPr="006079E3" w14:paraId="735AFA78" w14:textId="77777777" w:rsidTr="00597417">
        <w:trPr>
          <w:trHeight w:hRule="exact" w:val="63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3FE5EF3" w14:textId="77777777" w:rsidR="006079E3" w:rsidRPr="006079E3" w:rsidRDefault="006079E3" w:rsidP="006079E3">
            <w:pPr>
              <w:rPr>
                <w:rFonts w:ascii="Times New Roman" w:hAnsi="Times New Roman" w:cs="Times New Roman"/>
                <w:b/>
                <w:sz w:val="24"/>
                <w:szCs w:val="24"/>
              </w:rPr>
            </w:pPr>
          </w:p>
        </w:tc>
        <w:tc>
          <w:tcPr>
            <w:tcW w:w="6463" w:type="dxa"/>
            <w:gridSpan w:val="4"/>
            <w:tcBorders>
              <w:top w:val="nil"/>
              <w:left w:val="nil"/>
              <w:bottom w:val="nil"/>
              <w:right w:val="nil"/>
            </w:tcBorders>
          </w:tcPr>
          <w:p w14:paraId="408D5ECD"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Home Assignments, essays etc.</w:t>
            </w:r>
          </w:p>
          <w:p w14:paraId="0A7AC61A"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230E8EF1"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15</w:t>
            </w:r>
          </w:p>
          <w:p w14:paraId="008E6F93"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44C862DF"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447C3E9" w14:textId="77777777" w:rsidR="006079E3" w:rsidRPr="006079E3" w:rsidRDefault="006079E3" w:rsidP="006079E3">
            <w:pPr>
              <w:rPr>
                <w:rFonts w:ascii="Times New Roman" w:hAnsi="Times New Roman" w:cs="Times New Roman"/>
                <w:b/>
                <w:sz w:val="24"/>
                <w:szCs w:val="24"/>
              </w:rPr>
            </w:pPr>
          </w:p>
        </w:tc>
        <w:tc>
          <w:tcPr>
            <w:tcW w:w="6463" w:type="dxa"/>
            <w:gridSpan w:val="4"/>
            <w:tcBorders>
              <w:top w:val="nil"/>
              <w:left w:val="nil"/>
              <w:bottom w:val="nil"/>
              <w:right w:val="nil"/>
            </w:tcBorders>
          </w:tcPr>
          <w:p w14:paraId="50337977"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Final Exam</w:t>
            </w:r>
          </w:p>
        </w:tc>
        <w:tc>
          <w:tcPr>
            <w:tcW w:w="1567" w:type="dxa"/>
            <w:tcBorders>
              <w:top w:val="nil"/>
              <w:left w:val="nil"/>
              <w:bottom w:val="nil"/>
              <w:right w:val="single" w:sz="4" w:space="0" w:color="7F7F7F" w:themeColor="text1" w:themeTint="80"/>
            </w:tcBorders>
          </w:tcPr>
          <w:p w14:paraId="61C7B06E"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70</w:t>
            </w:r>
          </w:p>
        </w:tc>
      </w:tr>
      <w:tr w:rsidR="006079E3" w:rsidRPr="006079E3" w14:paraId="6A473168" w14:textId="77777777" w:rsidTr="00597417">
        <w:trPr>
          <w:gridAfter w:val="5"/>
          <w:wAfter w:w="8030" w:type="dxa"/>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685E8F7" w14:textId="77777777" w:rsidR="006079E3" w:rsidRPr="006079E3" w:rsidRDefault="006079E3" w:rsidP="006079E3">
            <w:pPr>
              <w:rPr>
                <w:rFonts w:ascii="Times New Roman" w:hAnsi="Times New Roman" w:cs="Times New Roman"/>
                <w:b/>
                <w:sz w:val="24"/>
                <w:szCs w:val="24"/>
              </w:rPr>
            </w:pPr>
          </w:p>
        </w:tc>
      </w:tr>
      <w:tr w:rsidR="006079E3" w:rsidRPr="006079E3" w14:paraId="3FD1313B" w14:textId="77777777" w:rsidTr="00597417">
        <w:trPr>
          <w:gridAfter w:val="5"/>
          <w:wAfter w:w="8030" w:type="dxa"/>
          <w:trHeight w:hRule="exact" w:val="6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83F4F47" w14:textId="77777777" w:rsidR="006079E3" w:rsidRPr="006079E3" w:rsidRDefault="006079E3" w:rsidP="006079E3">
            <w:pPr>
              <w:rPr>
                <w:rFonts w:ascii="Times New Roman" w:hAnsi="Times New Roman" w:cs="Times New Roman"/>
                <w:b/>
                <w:sz w:val="24"/>
                <w:szCs w:val="24"/>
              </w:rPr>
            </w:pPr>
          </w:p>
        </w:tc>
      </w:tr>
      <w:tr w:rsidR="006079E3" w:rsidRPr="006079E3" w14:paraId="2EF4EBE9"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75A877D" w14:textId="77777777" w:rsidR="006079E3" w:rsidRPr="006079E3" w:rsidRDefault="006079E3" w:rsidP="006079E3">
            <w:pPr>
              <w:rPr>
                <w:rFonts w:ascii="Times New Roman" w:hAnsi="Times New Roman" w:cs="Times New Roman"/>
                <w:b/>
                <w:sz w:val="24"/>
                <w:szCs w:val="24"/>
              </w:rPr>
            </w:pPr>
          </w:p>
        </w:tc>
        <w:tc>
          <w:tcPr>
            <w:tcW w:w="6463" w:type="dxa"/>
            <w:gridSpan w:val="4"/>
            <w:tcBorders>
              <w:top w:val="nil"/>
              <w:left w:val="nil"/>
              <w:bottom w:val="nil"/>
              <w:right w:val="nil"/>
            </w:tcBorders>
          </w:tcPr>
          <w:p w14:paraId="470CA532"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Total</w:t>
            </w:r>
          </w:p>
        </w:tc>
        <w:tc>
          <w:tcPr>
            <w:tcW w:w="1567" w:type="dxa"/>
            <w:tcBorders>
              <w:top w:val="nil"/>
              <w:left w:val="nil"/>
              <w:bottom w:val="nil"/>
              <w:right w:val="single" w:sz="4" w:space="0" w:color="7F7F7F" w:themeColor="text1" w:themeTint="80"/>
            </w:tcBorders>
          </w:tcPr>
          <w:p w14:paraId="4B2A4063"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100</w:t>
            </w:r>
          </w:p>
        </w:tc>
      </w:tr>
      <w:tr w:rsidR="006079E3" w:rsidRPr="006079E3" w14:paraId="5ADC38B0" w14:textId="77777777" w:rsidTr="00597417">
        <w:trPr>
          <w:trHeight w:hRule="exact" w:val="6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50B0A3D" w14:textId="77777777" w:rsidR="006079E3" w:rsidRPr="006079E3" w:rsidRDefault="006079E3" w:rsidP="006079E3">
            <w:pPr>
              <w:rPr>
                <w:rFonts w:ascii="Times New Roman" w:hAnsi="Times New Roman" w:cs="Times New Roman"/>
                <w:b/>
                <w:sz w:val="24"/>
                <w:szCs w:val="24"/>
              </w:rPr>
            </w:pPr>
          </w:p>
        </w:tc>
        <w:tc>
          <w:tcPr>
            <w:tcW w:w="6463" w:type="dxa"/>
            <w:gridSpan w:val="4"/>
            <w:tcBorders>
              <w:top w:val="nil"/>
              <w:left w:val="nil"/>
              <w:bottom w:val="nil"/>
              <w:right w:val="nil"/>
            </w:tcBorders>
          </w:tcPr>
          <w:p w14:paraId="1394694E" w14:textId="77777777" w:rsidR="006079E3" w:rsidRPr="006079E3" w:rsidRDefault="006079E3" w:rsidP="006079E3">
            <w:pP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3F989014"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7E2AB77E" w14:textId="77777777" w:rsidTr="00597417">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4D77A795" w14:textId="77777777" w:rsidR="006079E3" w:rsidRPr="006079E3" w:rsidRDefault="006079E3" w:rsidP="006079E3">
            <w:pPr>
              <w:rPr>
                <w:rFonts w:ascii="Times New Roman" w:hAnsi="Times New Roman" w:cs="Times New Roman"/>
                <w:b/>
                <w:sz w:val="24"/>
                <w:szCs w:val="24"/>
              </w:rPr>
            </w:pPr>
          </w:p>
        </w:tc>
        <w:tc>
          <w:tcPr>
            <w:tcW w:w="6463" w:type="dxa"/>
            <w:gridSpan w:val="4"/>
            <w:tcBorders>
              <w:top w:val="nil"/>
              <w:left w:val="nil"/>
              <w:bottom w:val="single" w:sz="4" w:space="0" w:color="7F7F7F" w:themeColor="text1" w:themeTint="80"/>
              <w:right w:val="nil"/>
            </w:tcBorders>
          </w:tcPr>
          <w:p w14:paraId="0264CB56" w14:textId="77777777" w:rsidR="006079E3" w:rsidRPr="006079E3" w:rsidRDefault="006079E3" w:rsidP="006079E3">
            <w:pPr>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6FD94B4D"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03F82CD7" w14:textId="77777777" w:rsidTr="00597417">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7CE4A8B"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Teaching methods</w:t>
            </w:r>
          </w:p>
        </w:tc>
        <w:tc>
          <w:tcPr>
            <w:tcW w:w="2814" w:type="dxa"/>
            <w:gridSpan w:val="2"/>
            <w:tcBorders>
              <w:top w:val="single" w:sz="4" w:space="0" w:color="7F7F7F" w:themeColor="text1" w:themeTint="80"/>
              <w:left w:val="nil"/>
              <w:bottom w:val="nil"/>
              <w:right w:val="nil"/>
            </w:tcBorders>
            <w:shd w:val="clear" w:color="auto" w:fill="F2F2F2" w:themeFill="background1" w:themeFillShade="F2"/>
          </w:tcPr>
          <w:p w14:paraId="500E9461"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Assessment activities</w:t>
            </w:r>
          </w:p>
        </w:tc>
        <w:tc>
          <w:tcPr>
            <w:tcW w:w="925" w:type="dxa"/>
            <w:tcBorders>
              <w:top w:val="single" w:sz="4" w:space="0" w:color="7F7F7F" w:themeColor="text1" w:themeTint="80"/>
              <w:left w:val="nil"/>
              <w:bottom w:val="nil"/>
              <w:right w:val="nil"/>
            </w:tcBorders>
            <w:shd w:val="clear" w:color="auto" w:fill="F2F2F2" w:themeFill="background1" w:themeFillShade="F2"/>
          </w:tcPr>
          <w:p w14:paraId="5A5F3DEE"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Number</w:t>
            </w:r>
          </w:p>
        </w:tc>
        <w:tc>
          <w:tcPr>
            <w:tcW w:w="2724" w:type="dxa"/>
            <w:tcBorders>
              <w:top w:val="single" w:sz="4" w:space="0" w:color="7F7F7F" w:themeColor="text1" w:themeTint="80"/>
              <w:left w:val="nil"/>
              <w:bottom w:val="nil"/>
              <w:right w:val="nil"/>
            </w:tcBorders>
            <w:shd w:val="clear" w:color="auto" w:fill="F2F2F2" w:themeFill="background1" w:themeFillShade="F2"/>
          </w:tcPr>
          <w:p w14:paraId="12D7B47F"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7834283A"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Weight (%)</w:t>
            </w:r>
          </w:p>
        </w:tc>
      </w:tr>
      <w:tr w:rsidR="006079E3" w:rsidRPr="006079E3" w14:paraId="5FF60FBE" w14:textId="77777777" w:rsidTr="00597417">
        <w:trPr>
          <w:trHeight w:hRule="exact" w:val="885"/>
        </w:trPr>
        <w:tc>
          <w:tcPr>
            <w:tcW w:w="1888" w:type="dxa"/>
            <w:vMerge/>
            <w:tcBorders>
              <w:top w:val="nil"/>
              <w:left w:val="single" w:sz="4" w:space="0" w:color="7F7F7F" w:themeColor="text1" w:themeTint="80"/>
              <w:bottom w:val="nil"/>
              <w:right w:val="nil"/>
            </w:tcBorders>
            <w:shd w:val="clear" w:color="auto" w:fill="D9E2F3" w:themeFill="accent5" w:themeFillTint="33"/>
          </w:tcPr>
          <w:p w14:paraId="62DCD9A5" w14:textId="77777777" w:rsidR="006079E3" w:rsidRPr="006079E3" w:rsidRDefault="006079E3" w:rsidP="006079E3">
            <w:pPr>
              <w:jc w:val="center"/>
              <w:rPr>
                <w:rFonts w:ascii="Times New Roman" w:hAnsi="Times New Roman" w:cs="Times New Roman"/>
                <w:sz w:val="24"/>
                <w:szCs w:val="24"/>
              </w:rPr>
            </w:pPr>
          </w:p>
        </w:tc>
        <w:tc>
          <w:tcPr>
            <w:tcW w:w="2814" w:type="dxa"/>
            <w:gridSpan w:val="2"/>
            <w:tcBorders>
              <w:top w:val="nil"/>
              <w:left w:val="nil"/>
              <w:bottom w:val="nil"/>
              <w:right w:val="nil"/>
            </w:tcBorders>
          </w:tcPr>
          <w:p w14:paraId="4D9668DB"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The total of lectures and exercises</w:t>
            </w:r>
          </w:p>
        </w:tc>
        <w:tc>
          <w:tcPr>
            <w:tcW w:w="925" w:type="dxa"/>
            <w:tcBorders>
              <w:top w:val="nil"/>
              <w:left w:val="nil"/>
              <w:bottom w:val="nil"/>
              <w:right w:val="nil"/>
            </w:tcBorders>
          </w:tcPr>
          <w:p w14:paraId="1E417233"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30</w:t>
            </w:r>
          </w:p>
          <w:p w14:paraId="4FC6E3CC"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1C1DD7B6"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3FE92959"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6EE41911"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1,2,3,4,5,6,7.8,9,10,11,12,</w:t>
            </w:r>
          </w:p>
        </w:tc>
        <w:tc>
          <w:tcPr>
            <w:tcW w:w="1567" w:type="dxa"/>
            <w:tcBorders>
              <w:top w:val="nil"/>
              <w:left w:val="nil"/>
              <w:bottom w:val="nil"/>
              <w:right w:val="single" w:sz="4" w:space="0" w:color="7F7F7F" w:themeColor="text1" w:themeTint="80"/>
            </w:tcBorders>
          </w:tcPr>
          <w:p w14:paraId="3FA283EE"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28</w:t>
            </w:r>
          </w:p>
          <w:p w14:paraId="58AC2AE2"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34BD6D78" w14:textId="77777777" w:rsidTr="00597417">
        <w:trPr>
          <w:trHeight w:hRule="exact" w:val="274"/>
        </w:trPr>
        <w:tc>
          <w:tcPr>
            <w:tcW w:w="1888" w:type="dxa"/>
            <w:vMerge/>
            <w:tcBorders>
              <w:top w:val="nil"/>
              <w:left w:val="single" w:sz="4" w:space="0" w:color="7F7F7F" w:themeColor="text1" w:themeTint="80"/>
              <w:bottom w:val="nil"/>
              <w:right w:val="nil"/>
            </w:tcBorders>
            <w:shd w:val="clear" w:color="auto" w:fill="D9E2F3" w:themeFill="accent5" w:themeFillTint="33"/>
          </w:tcPr>
          <w:p w14:paraId="7DC6DE96" w14:textId="77777777" w:rsidR="006079E3" w:rsidRPr="006079E3" w:rsidRDefault="006079E3" w:rsidP="006079E3">
            <w:pPr>
              <w:jc w:val="center"/>
              <w:rPr>
                <w:rFonts w:ascii="Times New Roman" w:hAnsi="Times New Roman" w:cs="Times New Roman"/>
                <w:sz w:val="24"/>
                <w:szCs w:val="24"/>
              </w:rPr>
            </w:pPr>
          </w:p>
        </w:tc>
        <w:tc>
          <w:tcPr>
            <w:tcW w:w="2814" w:type="dxa"/>
            <w:gridSpan w:val="2"/>
            <w:tcBorders>
              <w:top w:val="nil"/>
              <w:left w:val="nil"/>
              <w:bottom w:val="nil"/>
              <w:right w:val="nil"/>
            </w:tcBorders>
          </w:tcPr>
          <w:p w14:paraId="51561647"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Essay, home works</w:t>
            </w:r>
          </w:p>
        </w:tc>
        <w:tc>
          <w:tcPr>
            <w:tcW w:w="925" w:type="dxa"/>
            <w:tcBorders>
              <w:top w:val="nil"/>
              <w:left w:val="nil"/>
              <w:bottom w:val="nil"/>
              <w:right w:val="nil"/>
            </w:tcBorders>
          </w:tcPr>
          <w:p w14:paraId="6EA1904F"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 xml:space="preserve">      60</w:t>
            </w:r>
          </w:p>
        </w:tc>
        <w:tc>
          <w:tcPr>
            <w:tcW w:w="2724" w:type="dxa"/>
            <w:tcBorders>
              <w:top w:val="nil"/>
              <w:left w:val="nil"/>
              <w:bottom w:val="nil"/>
              <w:right w:val="nil"/>
            </w:tcBorders>
          </w:tcPr>
          <w:p w14:paraId="472A23D4"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36AD630B"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36</w:t>
            </w:r>
          </w:p>
        </w:tc>
      </w:tr>
      <w:tr w:rsidR="006079E3" w:rsidRPr="006079E3" w14:paraId="6EEDAFD6" w14:textId="77777777" w:rsidTr="00597417">
        <w:trPr>
          <w:trHeight w:hRule="exact" w:val="271"/>
        </w:trPr>
        <w:tc>
          <w:tcPr>
            <w:tcW w:w="1888" w:type="dxa"/>
            <w:vMerge/>
            <w:tcBorders>
              <w:top w:val="nil"/>
              <w:left w:val="single" w:sz="4" w:space="0" w:color="7F7F7F" w:themeColor="text1" w:themeTint="80"/>
              <w:bottom w:val="nil"/>
              <w:right w:val="nil"/>
            </w:tcBorders>
            <w:shd w:val="clear" w:color="auto" w:fill="D9E2F3" w:themeFill="accent5" w:themeFillTint="33"/>
          </w:tcPr>
          <w:p w14:paraId="621D7194" w14:textId="77777777" w:rsidR="006079E3" w:rsidRPr="006079E3" w:rsidRDefault="006079E3" w:rsidP="006079E3">
            <w:pPr>
              <w:jc w:val="center"/>
              <w:rPr>
                <w:rFonts w:ascii="Times New Roman" w:hAnsi="Times New Roman" w:cs="Times New Roman"/>
                <w:sz w:val="24"/>
                <w:szCs w:val="24"/>
              </w:rPr>
            </w:pPr>
          </w:p>
        </w:tc>
        <w:tc>
          <w:tcPr>
            <w:tcW w:w="2814" w:type="dxa"/>
            <w:gridSpan w:val="2"/>
            <w:tcBorders>
              <w:top w:val="nil"/>
              <w:left w:val="nil"/>
              <w:bottom w:val="nil"/>
              <w:right w:val="nil"/>
            </w:tcBorders>
          </w:tcPr>
          <w:p w14:paraId="1E9B2491"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Individual learning</w:t>
            </w:r>
          </w:p>
        </w:tc>
        <w:tc>
          <w:tcPr>
            <w:tcW w:w="925" w:type="dxa"/>
            <w:tcBorders>
              <w:top w:val="nil"/>
              <w:left w:val="nil"/>
              <w:bottom w:val="nil"/>
              <w:right w:val="nil"/>
            </w:tcBorders>
          </w:tcPr>
          <w:p w14:paraId="40D6946F"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60</w:t>
            </w:r>
          </w:p>
        </w:tc>
        <w:tc>
          <w:tcPr>
            <w:tcW w:w="2724" w:type="dxa"/>
            <w:tcBorders>
              <w:top w:val="nil"/>
              <w:left w:val="nil"/>
              <w:bottom w:val="nil"/>
              <w:right w:val="nil"/>
            </w:tcBorders>
          </w:tcPr>
          <w:p w14:paraId="0309444A"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158D75D2"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36</w:t>
            </w:r>
          </w:p>
        </w:tc>
      </w:tr>
      <w:tr w:rsidR="006079E3" w:rsidRPr="006079E3" w14:paraId="2572D8BC" w14:textId="77777777" w:rsidTr="00597417">
        <w:trPr>
          <w:trHeight w:hRule="exact" w:val="983"/>
        </w:trPr>
        <w:tc>
          <w:tcPr>
            <w:tcW w:w="1888" w:type="dxa"/>
            <w:vMerge/>
            <w:tcBorders>
              <w:top w:val="nil"/>
              <w:left w:val="single" w:sz="4" w:space="0" w:color="7F7F7F" w:themeColor="text1" w:themeTint="80"/>
              <w:bottom w:val="nil"/>
              <w:right w:val="nil"/>
            </w:tcBorders>
            <w:shd w:val="clear" w:color="auto" w:fill="D9E2F3" w:themeFill="accent5" w:themeFillTint="33"/>
          </w:tcPr>
          <w:p w14:paraId="2F7F9E94" w14:textId="77777777" w:rsidR="006079E3" w:rsidRPr="006079E3" w:rsidRDefault="006079E3" w:rsidP="006079E3">
            <w:pPr>
              <w:jc w:val="center"/>
              <w:rPr>
                <w:rFonts w:ascii="Times New Roman" w:hAnsi="Times New Roman" w:cs="Times New Roman"/>
                <w:sz w:val="24"/>
                <w:szCs w:val="24"/>
              </w:rPr>
            </w:pPr>
          </w:p>
        </w:tc>
        <w:tc>
          <w:tcPr>
            <w:tcW w:w="2814" w:type="dxa"/>
            <w:gridSpan w:val="2"/>
            <w:tcBorders>
              <w:top w:val="nil"/>
              <w:left w:val="nil"/>
              <w:bottom w:val="nil"/>
              <w:right w:val="nil"/>
            </w:tcBorders>
          </w:tcPr>
          <w:p w14:paraId="4DF354BA"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Total of lectures and individual learning</w:t>
            </w:r>
          </w:p>
        </w:tc>
        <w:tc>
          <w:tcPr>
            <w:tcW w:w="925" w:type="dxa"/>
            <w:tcBorders>
              <w:top w:val="nil"/>
              <w:left w:val="nil"/>
              <w:bottom w:val="nil"/>
              <w:right w:val="nil"/>
            </w:tcBorders>
          </w:tcPr>
          <w:p w14:paraId="0B064FEC"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150</w:t>
            </w:r>
          </w:p>
        </w:tc>
        <w:tc>
          <w:tcPr>
            <w:tcW w:w="2724" w:type="dxa"/>
            <w:tcBorders>
              <w:top w:val="nil"/>
              <w:left w:val="nil"/>
              <w:bottom w:val="nil"/>
              <w:right w:val="nil"/>
            </w:tcBorders>
          </w:tcPr>
          <w:p w14:paraId="0C34B6E0"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5D58744F"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70F5F25E"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tcPr>
          <w:p w14:paraId="41F17C90" w14:textId="77777777" w:rsidR="006079E3" w:rsidRPr="006079E3" w:rsidRDefault="006079E3" w:rsidP="006079E3">
            <w:pPr>
              <w:jc w:val="center"/>
              <w:rPr>
                <w:rFonts w:ascii="Times New Roman" w:hAnsi="Times New Roman" w:cs="Times New Roman"/>
                <w:sz w:val="24"/>
                <w:szCs w:val="24"/>
              </w:rPr>
            </w:pPr>
          </w:p>
        </w:tc>
        <w:tc>
          <w:tcPr>
            <w:tcW w:w="2814" w:type="dxa"/>
            <w:gridSpan w:val="2"/>
            <w:tcBorders>
              <w:top w:val="nil"/>
              <w:left w:val="nil"/>
              <w:bottom w:val="nil"/>
              <w:right w:val="nil"/>
            </w:tcBorders>
          </w:tcPr>
          <w:p w14:paraId="6844791A"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925" w:type="dxa"/>
            <w:tcBorders>
              <w:top w:val="nil"/>
              <w:left w:val="nil"/>
              <w:bottom w:val="nil"/>
              <w:right w:val="nil"/>
            </w:tcBorders>
          </w:tcPr>
          <w:p w14:paraId="25E6BDA7"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20067607"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32EAB386"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64058BBF"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tcPr>
          <w:p w14:paraId="2660066C" w14:textId="77777777" w:rsidR="006079E3" w:rsidRPr="006079E3" w:rsidRDefault="006079E3" w:rsidP="006079E3">
            <w:pPr>
              <w:jc w:val="center"/>
              <w:rPr>
                <w:rFonts w:ascii="Times New Roman" w:hAnsi="Times New Roman" w:cs="Times New Roman"/>
                <w:sz w:val="24"/>
                <w:szCs w:val="24"/>
              </w:rPr>
            </w:pPr>
          </w:p>
        </w:tc>
        <w:tc>
          <w:tcPr>
            <w:tcW w:w="2814" w:type="dxa"/>
            <w:gridSpan w:val="2"/>
            <w:tcBorders>
              <w:top w:val="nil"/>
              <w:left w:val="nil"/>
              <w:bottom w:val="nil"/>
              <w:right w:val="nil"/>
            </w:tcBorders>
          </w:tcPr>
          <w:p w14:paraId="4CE323E4" w14:textId="77777777" w:rsidR="006079E3" w:rsidRPr="006079E3" w:rsidRDefault="006079E3" w:rsidP="006079E3">
            <w:pPr>
              <w:tabs>
                <w:tab w:val="left" w:pos="300"/>
              </w:tabs>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Total:</w:t>
            </w:r>
          </w:p>
        </w:tc>
        <w:tc>
          <w:tcPr>
            <w:tcW w:w="925" w:type="dxa"/>
            <w:tcBorders>
              <w:top w:val="nil"/>
              <w:left w:val="nil"/>
              <w:bottom w:val="nil"/>
              <w:right w:val="nil"/>
            </w:tcBorders>
          </w:tcPr>
          <w:p w14:paraId="40E4C6AF"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150</w:t>
            </w:r>
          </w:p>
        </w:tc>
        <w:tc>
          <w:tcPr>
            <w:tcW w:w="2724" w:type="dxa"/>
            <w:tcBorders>
              <w:top w:val="nil"/>
              <w:left w:val="nil"/>
              <w:bottom w:val="nil"/>
              <w:right w:val="nil"/>
            </w:tcBorders>
          </w:tcPr>
          <w:p w14:paraId="23A6EDC9"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55FCF310"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280AE90F" w14:textId="77777777" w:rsidTr="00597417">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43CEFD8C" w14:textId="77777777" w:rsidR="006079E3" w:rsidRPr="006079E3" w:rsidRDefault="006079E3" w:rsidP="006079E3">
            <w:pPr>
              <w:jc w:val="center"/>
              <w:rPr>
                <w:rFonts w:ascii="Times New Roman" w:hAnsi="Times New Roman" w:cs="Times New Roman"/>
                <w:sz w:val="24"/>
                <w:szCs w:val="24"/>
              </w:rPr>
            </w:pPr>
          </w:p>
        </w:tc>
        <w:tc>
          <w:tcPr>
            <w:tcW w:w="2814" w:type="dxa"/>
            <w:gridSpan w:val="2"/>
            <w:tcBorders>
              <w:top w:val="nil"/>
              <w:left w:val="nil"/>
              <w:bottom w:val="single" w:sz="4" w:space="0" w:color="7F7F7F" w:themeColor="text1" w:themeTint="80"/>
              <w:right w:val="nil"/>
            </w:tcBorders>
          </w:tcPr>
          <w:p w14:paraId="76E1B18F"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925" w:type="dxa"/>
            <w:tcBorders>
              <w:top w:val="nil"/>
              <w:left w:val="nil"/>
              <w:bottom w:val="single" w:sz="4" w:space="0" w:color="7F7F7F" w:themeColor="text1" w:themeTint="80"/>
              <w:right w:val="nil"/>
            </w:tcBorders>
          </w:tcPr>
          <w:p w14:paraId="4B65A2A6"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2724" w:type="dxa"/>
            <w:tcBorders>
              <w:top w:val="nil"/>
              <w:left w:val="nil"/>
              <w:bottom w:val="single" w:sz="4" w:space="0" w:color="7F7F7F" w:themeColor="text1" w:themeTint="80"/>
              <w:right w:val="nil"/>
            </w:tcBorders>
          </w:tcPr>
          <w:p w14:paraId="151DA322"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2D080740"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5F83AEC0" w14:textId="77777777" w:rsidTr="00597417">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59BB0E0"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Resources and equipment</w:t>
            </w:r>
          </w:p>
        </w:tc>
        <w:tc>
          <w:tcPr>
            <w:tcW w:w="6463" w:type="dxa"/>
            <w:gridSpan w:val="4"/>
            <w:tcBorders>
              <w:top w:val="single" w:sz="4" w:space="0" w:color="7F7F7F" w:themeColor="text1" w:themeTint="80"/>
              <w:left w:val="nil"/>
              <w:bottom w:val="nil"/>
              <w:right w:val="nil"/>
            </w:tcBorders>
            <w:shd w:val="clear" w:color="auto" w:fill="F2F2F2" w:themeFill="background1" w:themeFillShade="F2"/>
          </w:tcPr>
          <w:p w14:paraId="00DD65B5"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Equipment</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8938C8C"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Number</w:t>
            </w:r>
          </w:p>
        </w:tc>
      </w:tr>
      <w:tr w:rsidR="006079E3" w:rsidRPr="006079E3" w14:paraId="1B15A544"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9D3E386" w14:textId="77777777" w:rsidR="006079E3" w:rsidRPr="006079E3" w:rsidRDefault="006079E3" w:rsidP="006079E3">
            <w:pPr>
              <w:jc w:val="center"/>
              <w:rPr>
                <w:rFonts w:ascii="Times New Roman" w:hAnsi="Times New Roman" w:cs="Times New Roman"/>
                <w:b/>
                <w:sz w:val="24"/>
                <w:szCs w:val="24"/>
              </w:rPr>
            </w:pPr>
          </w:p>
        </w:tc>
        <w:tc>
          <w:tcPr>
            <w:tcW w:w="6463" w:type="dxa"/>
            <w:gridSpan w:val="4"/>
            <w:tcBorders>
              <w:top w:val="nil"/>
              <w:left w:val="nil"/>
              <w:bottom w:val="nil"/>
              <w:right w:val="nil"/>
            </w:tcBorders>
          </w:tcPr>
          <w:p w14:paraId="30CC7B79"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Classroom (e.g)</w:t>
            </w:r>
          </w:p>
        </w:tc>
        <w:tc>
          <w:tcPr>
            <w:tcW w:w="1567" w:type="dxa"/>
            <w:tcBorders>
              <w:top w:val="nil"/>
              <w:left w:val="nil"/>
              <w:bottom w:val="nil"/>
              <w:right w:val="single" w:sz="4" w:space="0" w:color="7F7F7F" w:themeColor="text1" w:themeTint="80"/>
            </w:tcBorders>
          </w:tcPr>
          <w:p w14:paraId="2FA9AB19"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w:t>
            </w:r>
          </w:p>
        </w:tc>
      </w:tr>
      <w:tr w:rsidR="006079E3" w:rsidRPr="006079E3" w14:paraId="5CCED7D5" w14:textId="77777777" w:rsidTr="00597417">
        <w:trPr>
          <w:trHeight w:hRule="exact" w:val="252"/>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871EA9C" w14:textId="77777777" w:rsidR="006079E3" w:rsidRPr="006079E3" w:rsidRDefault="006079E3" w:rsidP="006079E3">
            <w:pPr>
              <w:jc w:val="center"/>
              <w:rPr>
                <w:rFonts w:ascii="Times New Roman" w:hAnsi="Times New Roman" w:cs="Times New Roman"/>
                <w:b/>
                <w:sz w:val="24"/>
                <w:szCs w:val="24"/>
              </w:rPr>
            </w:pPr>
          </w:p>
        </w:tc>
        <w:tc>
          <w:tcPr>
            <w:tcW w:w="6463" w:type="dxa"/>
            <w:gridSpan w:val="4"/>
            <w:tcBorders>
              <w:top w:val="nil"/>
              <w:left w:val="nil"/>
              <w:bottom w:val="nil"/>
              <w:right w:val="nil"/>
            </w:tcBorders>
          </w:tcPr>
          <w:p w14:paraId="35423266"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Projector</w:t>
            </w:r>
          </w:p>
        </w:tc>
        <w:tc>
          <w:tcPr>
            <w:tcW w:w="1567" w:type="dxa"/>
            <w:tcBorders>
              <w:top w:val="nil"/>
              <w:left w:val="nil"/>
              <w:bottom w:val="nil"/>
              <w:right w:val="single" w:sz="4" w:space="0" w:color="7F7F7F" w:themeColor="text1" w:themeTint="80"/>
            </w:tcBorders>
          </w:tcPr>
          <w:p w14:paraId="479430B8"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w:t>
            </w:r>
          </w:p>
          <w:p w14:paraId="1B1DEF7E"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667976C9"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7D502025" w14:textId="77777777" w:rsidTr="00597417">
        <w:trPr>
          <w:trHeight w:hRule="exact" w:val="756"/>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63AE5EB" w14:textId="77777777" w:rsidR="006079E3" w:rsidRPr="006079E3" w:rsidRDefault="006079E3" w:rsidP="006079E3">
            <w:pPr>
              <w:jc w:val="center"/>
              <w:rPr>
                <w:rFonts w:ascii="Times New Roman" w:hAnsi="Times New Roman" w:cs="Times New Roman"/>
                <w:b/>
                <w:sz w:val="24"/>
                <w:szCs w:val="24"/>
              </w:rPr>
            </w:pPr>
          </w:p>
        </w:tc>
        <w:tc>
          <w:tcPr>
            <w:tcW w:w="6463" w:type="dxa"/>
            <w:gridSpan w:val="4"/>
            <w:tcBorders>
              <w:top w:val="nil"/>
              <w:left w:val="nil"/>
              <w:bottom w:val="nil"/>
              <w:right w:val="nil"/>
            </w:tcBorders>
          </w:tcPr>
          <w:p w14:paraId="1C930C30"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Moodle</w:t>
            </w:r>
          </w:p>
          <w:p w14:paraId="50476088"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Newspapers</w:t>
            </w:r>
          </w:p>
          <w:p w14:paraId="5D4F2C1A"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Magazine</w:t>
            </w:r>
          </w:p>
          <w:p w14:paraId="415BD476" w14:textId="77777777" w:rsidR="006079E3" w:rsidRPr="006079E3" w:rsidRDefault="006079E3" w:rsidP="006079E3">
            <w:pP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7AF285BC"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w:t>
            </w:r>
          </w:p>
          <w:p w14:paraId="45017974"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w:t>
            </w:r>
          </w:p>
          <w:p w14:paraId="649D303A"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w:t>
            </w:r>
          </w:p>
        </w:tc>
      </w:tr>
      <w:tr w:rsidR="006079E3" w:rsidRPr="006079E3" w14:paraId="12BC6E34"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5EE2E0C" w14:textId="77777777" w:rsidR="006079E3" w:rsidRPr="006079E3" w:rsidRDefault="006079E3" w:rsidP="006079E3">
            <w:pPr>
              <w:jc w:val="center"/>
              <w:rPr>
                <w:rFonts w:ascii="Times New Roman" w:hAnsi="Times New Roman" w:cs="Times New Roman"/>
                <w:b/>
                <w:sz w:val="24"/>
                <w:szCs w:val="24"/>
              </w:rPr>
            </w:pPr>
          </w:p>
        </w:tc>
        <w:tc>
          <w:tcPr>
            <w:tcW w:w="6463" w:type="dxa"/>
            <w:gridSpan w:val="4"/>
            <w:tcBorders>
              <w:top w:val="nil"/>
              <w:left w:val="nil"/>
              <w:bottom w:val="nil"/>
              <w:right w:val="nil"/>
            </w:tcBorders>
          </w:tcPr>
          <w:p w14:paraId="1D69268D" w14:textId="77777777" w:rsidR="006079E3" w:rsidRPr="006079E3" w:rsidRDefault="006079E3" w:rsidP="006079E3">
            <w:pP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65F8BECB"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727C0AA2" w14:textId="77777777" w:rsidTr="00597417">
        <w:trPr>
          <w:trHeight w:hRule="exact" w:val="571"/>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1DC8F6A" w14:textId="77777777" w:rsidR="006079E3" w:rsidRPr="006079E3" w:rsidRDefault="006079E3" w:rsidP="006079E3">
            <w:pPr>
              <w:jc w:val="center"/>
              <w:rPr>
                <w:rFonts w:ascii="Times New Roman" w:hAnsi="Times New Roman" w:cs="Times New Roman"/>
                <w:b/>
                <w:sz w:val="24"/>
                <w:szCs w:val="24"/>
              </w:rPr>
            </w:pPr>
          </w:p>
        </w:tc>
        <w:tc>
          <w:tcPr>
            <w:tcW w:w="6463" w:type="dxa"/>
            <w:gridSpan w:val="4"/>
            <w:tcBorders>
              <w:top w:val="nil"/>
              <w:left w:val="nil"/>
              <w:bottom w:val="nil"/>
              <w:right w:val="nil"/>
            </w:tcBorders>
          </w:tcPr>
          <w:p w14:paraId="6576BD22" w14:textId="77777777" w:rsidR="006079E3" w:rsidRPr="006079E3" w:rsidRDefault="006079E3" w:rsidP="006079E3">
            <w:pP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1742A336"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7F09945B" w14:textId="77777777" w:rsidTr="00597417">
        <w:trPr>
          <w:trHeight w:hRule="exact" w:val="28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BB0D5A6" w14:textId="77777777" w:rsidR="006079E3" w:rsidRPr="006079E3" w:rsidRDefault="006079E3" w:rsidP="006079E3">
            <w:pPr>
              <w:jc w:val="center"/>
              <w:rPr>
                <w:rFonts w:ascii="Times New Roman" w:hAnsi="Times New Roman" w:cs="Times New Roman"/>
                <w:b/>
                <w:sz w:val="24"/>
                <w:szCs w:val="24"/>
              </w:rPr>
            </w:pPr>
          </w:p>
        </w:tc>
        <w:tc>
          <w:tcPr>
            <w:tcW w:w="6463" w:type="dxa"/>
            <w:gridSpan w:val="4"/>
            <w:tcBorders>
              <w:top w:val="nil"/>
              <w:left w:val="nil"/>
              <w:bottom w:val="single" w:sz="4" w:space="0" w:color="7F7F7F" w:themeColor="text1" w:themeTint="80"/>
              <w:right w:val="nil"/>
            </w:tcBorders>
          </w:tcPr>
          <w:p w14:paraId="6A011140"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45FFBD2F"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2ED2A898" w14:textId="77777777" w:rsidTr="00597417">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D8D508F"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Workload</w:t>
            </w:r>
          </w:p>
        </w:tc>
        <w:tc>
          <w:tcPr>
            <w:tcW w:w="3739" w:type="dxa"/>
            <w:gridSpan w:val="3"/>
            <w:tcBorders>
              <w:top w:val="single" w:sz="4" w:space="0" w:color="7F7F7F" w:themeColor="text1" w:themeTint="80"/>
              <w:left w:val="nil"/>
              <w:bottom w:val="nil"/>
              <w:right w:val="nil"/>
            </w:tcBorders>
            <w:shd w:val="clear" w:color="auto" w:fill="F2F2F2" w:themeFill="background1" w:themeFillShade="F2"/>
          </w:tcPr>
          <w:p w14:paraId="21584E33"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Types of activities</w:t>
            </w:r>
          </w:p>
        </w:tc>
        <w:tc>
          <w:tcPr>
            <w:tcW w:w="2724" w:type="dxa"/>
            <w:tcBorders>
              <w:top w:val="single" w:sz="4" w:space="0" w:color="7F7F7F" w:themeColor="text1" w:themeTint="80"/>
              <w:left w:val="nil"/>
              <w:bottom w:val="nil"/>
              <w:right w:val="nil"/>
            </w:tcBorders>
            <w:shd w:val="clear" w:color="auto" w:fill="F2F2F2" w:themeFill="background1" w:themeFillShade="F2"/>
          </w:tcPr>
          <w:p w14:paraId="53BCC29C"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Weekly hours</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0B82AA79"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Total weight</w:t>
            </w:r>
          </w:p>
        </w:tc>
      </w:tr>
      <w:tr w:rsidR="006079E3" w:rsidRPr="006079E3" w14:paraId="3D738457"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29A9161" w14:textId="77777777" w:rsidR="006079E3" w:rsidRPr="006079E3" w:rsidRDefault="006079E3" w:rsidP="006079E3">
            <w:pPr>
              <w:rPr>
                <w:rFonts w:ascii="Times New Roman" w:hAnsi="Times New Roman" w:cs="Times New Roman"/>
                <w:b/>
                <w:sz w:val="24"/>
                <w:szCs w:val="24"/>
              </w:rPr>
            </w:pPr>
          </w:p>
        </w:tc>
        <w:tc>
          <w:tcPr>
            <w:tcW w:w="3739" w:type="dxa"/>
            <w:gridSpan w:val="3"/>
            <w:tcBorders>
              <w:top w:val="nil"/>
              <w:left w:val="nil"/>
              <w:bottom w:val="nil"/>
              <w:right w:val="nil"/>
            </w:tcBorders>
          </w:tcPr>
          <w:p w14:paraId="5EC81EFD"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Lectures</w:t>
            </w:r>
          </w:p>
        </w:tc>
        <w:tc>
          <w:tcPr>
            <w:tcW w:w="2724" w:type="dxa"/>
            <w:tcBorders>
              <w:top w:val="nil"/>
              <w:left w:val="nil"/>
              <w:bottom w:val="nil"/>
              <w:right w:val="nil"/>
            </w:tcBorders>
          </w:tcPr>
          <w:p w14:paraId="3E59A734"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2</w:t>
            </w:r>
          </w:p>
        </w:tc>
        <w:tc>
          <w:tcPr>
            <w:tcW w:w="1567" w:type="dxa"/>
            <w:tcBorders>
              <w:top w:val="nil"/>
              <w:left w:val="nil"/>
              <w:bottom w:val="nil"/>
              <w:right w:val="single" w:sz="4" w:space="0" w:color="7F7F7F" w:themeColor="text1" w:themeTint="80"/>
            </w:tcBorders>
          </w:tcPr>
          <w:p w14:paraId="107040D2"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30</w:t>
            </w:r>
          </w:p>
        </w:tc>
      </w:tr>
      <w:tr w:rsidR="006079E3" w:rsidRPr="006079E3" w14:paraId="0111E5CF" w14:textId="77777777" w:rsidTr="00597417">
        <w:trPr>
          <w:trHeight w:hRule="exact" w:val="974"/>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3A8E576" w14:textId="77777777" w:rsidR="006079E3" w:rsidRPr="006079E3" w:rsidRDefault="006079E3" w:rsidP="006079E3">
            <w:pPr>
              <w:rPr>
                <w:rFonts w:ascii="Times New Roman" w:hAnsi="Times New Roman" w:cs="Times New Roman"/>
                <w:b/>
                <w:sz w:val="24"/>
                <w:szCs w:val="24"/>
              </w:rPr>
            </w:pPr>
          </w:p>
        </w:tc>
        <w:tc>
          <w:tcPr>
            <w:tcW w:w="3739" w:type="dxa"/>
            <w:gridSpan w:val="3"/>
            <w:tcBorders>
              <w:top w:val="nil"/>
              <w:left w:val="nil"/>
              <w:bottom w:val="nil"/>
              <w:right w:val="nil"/>
            </w:tcBorders>
          </w:tcPr>
          <w:p w14:paraId="517789E7"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Exercises</w:t>
            </w:r>
          </w:p>
          <w:p w14:paraId="71F238EF"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Independent learning</w:t>
            </w:r>
          </w:p>
          <w:p w14:paraId="747F16BE"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Exams</w:t>
            </w:r>
          </w:p>
        </w:tc>
        <w:tc>
          <w:tcPr>
            <w:tcW w:w="2724" w:type="dxa"/>
            <w:tcBorders>
              <w:top w:val="nil"/>
              <w:left w:val="nil"/>
              <w:bottom w:val="nil"/>
              <w:right w:val="nil"/>
            </w:tcBorders>
          </w:tcPr>
          <w:p w14:paraId="4A9862D8"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4</w:t>
            </w:r>
          </w:p>
          <w:p w14:paraId="5314E0FE"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4</w:t>
            </w:r>
          </w:p>
          <w:p w14:paraId="63085905"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524C1278"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60</w:t>
            </w:r>
          </w:p>
          <w:p w14:paraId="4B6D76E3"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60</w:t>
            </w:r>
          </w:p>
          <w:p w14:paraId="4176AE84"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7FEAB418"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6A9E03C" w14:textId="77777777" w:rsidR="006079E3" w:rsidRPr="006079E3" w:rsidRDefault="006079E3" w:rsidP="006079E3">
            <w:pPr>
              <w:rPr>
                <w:rFonts w:ascii="Times New Roman" w:hAnsi="Times New Roman" w:cs="Times New Roman"/>
                <w:b/>
                <w:sz w:val="24"/>
                <w:szCs w:val="24"/>
              </w:rPr>
            </w:pPr>
          </w:p>
        </w:tc>
        <w:tc>
          <w:tcPr>
            <w:tcW w:w="3739" w:type="dxa"/>
            <w:gridSpan w:val="3"/>
            <w:tcBorders>
              <w:top w:val="nil"/>
              <w:left w:val="nil"/>
              <w:bottom w:val="nil"/>
              <w:right w:val="nil"/>
            </w:tcBorders>
          </w:tcPr>
          <w:p w14:paraId="5E0C33D0"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 xml:space="preserve">Total </w:t>
            </w:r>
          </w:p>
          <w:p w14:paraId="152CABFD"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6DCEB69D"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2E409D99"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150</w:t>
            </w:r>
          </w:p>
        </w:tc>
      </w:tr>
      <w:tr w:rsidR="006079E3" w:rsidRPr="006079E3" w14:paraId="69376E5A"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A0C01CA" w14:textId="77777777" w:rsidR="006079E3" w:rsidRPr="006079E3" w:rsidRDefault="006079E3" w:rsidP="006079E3">
            <w:pPr>
              <w:rPr>
                <w:rFonts w:ascii="Times New Roman" w:hAnsi="Times New Roman" w:cs="Times New Roman"/>
                <w:b/>
                <w:sz w:val="24"/>
                <w:szCs w:val="24"/>
              </w:rPr>
            </w:pPr>
          </w:p>
        </w:tc>
        <w:tc>
          <w:tcPr>
            <w:tcW w:w="3739" w:type="dxa"/>
            <w:gridSpan w:val="3"/>
            <w:tcBorders>
              <w:top w:val="nil"/>
              <w:left w:val="nil"/>
              <w:bottom w:val="nil"/>
              <w:right w:val="nil"/>
            </w:tcBorders>
          </w:tcPr>
          <w:p w14:paraId="69AD92FF" w14:textId="77777777" w:rsidR="006079E3" w:rsidRPr="006079E3" w:rsidRDefault="006079E3" w:rsidP="006079E3">
            <w:pP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42ED4110"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22E5E964"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4A1ABEAF" w14:textId="77777777" w:rsidTr="00597417">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E916869" w14:textId="77777777" w:rsidR="006079E3" w:rsidRPr="006079E3" w:rsidRDefault="006079E3" w:rsidP="006079E3">
            <w:pPr>
              <w:rPr>
                <w:rFonts w:ascii="Times New Roman" w:hAnsi="Times New Roman" w:cs="Times New Roman"/>
                <w:b/>
                <w:sz w:val="24"/>
                <w:szCs w:val="24"/>
              </w:rPr>
            </w:pPr>
          </w:p>
        </w:tc>
        <w:tc>
          <w:tcPr>
            <w:tcW w:w="3739" w:type="dxa"/>
            <w:gridSpan w:val="3"/>
            <w:tcBorders>
              <w:top w:val="nil"/>
              <w:left w:val="nil"/>
              <w:bottom w:val="nil"/>
              <w:right w:val="nil"/>
            </w:tcBorders>
          </w:tcPr>
          <w:p w14:paraId="7B5F4554" w14:textId="77777777" w:rsidR="006079E3" w:rsidRPr="006079E3" w:rsidRDefault="006079E3" w:rsidP="006079E3">
            <w:pP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10F3A8C5"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6E9E4DC7"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352EA03B" w14:textId="77777777" w:rsidTr="00597417">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F120EEB" w14:textId="77777777" w:rsidR="006079E3" w:rsidRPr="006079E3" w:rsidRDefault="006079E3" w:rsidP="006079E3">
            <w:pPr>
              <w:rPr>
                <w:rFonts w:ascii="Times New Roman" w:hAnsi="Times New Roman" w:cs="Times New Roman"/>
                <w:b/>
                <w:sz w:val="24"/>
                <w:szCs w:val="24"/>
              </w:rPr>
            </w:pPr>
          </w:p>
        </w:tc>
        <w:tc>
          <w:tcPr>
            <w:tcW w:w="3739" w:type="dxa"/>
            <w:gridSpan w:val="3"/>
            <w:tcBorders>
              <w:top w:val="nil"/>
              <w:left w:val="nil"/>
              <w:bottom w:val="single" w:sz="4" w:space="0" w:color="7F7F7F" w:themeColor="text1" w:themeTint="80"/>
              <w:right w:val="nil"/>
            </w:tcBorders>
          </w:tcPr>
          <w:p w14:paraId="72D35B48" w14:textId="77777777" w:rsidR="006079E3" w:rsidRPr="006079E3" w:rsidRDefault="006079E3" w:rsidP="006079E3">
            <w:pPr>
              <w:rPr>
                <w:rFonts w:ascii="Times New Roman" w:hAnsi="Times New Roman" w:cs="Times New Roman"/>
                <w:color w:val="404040" w:themeColor="text1" w:themeTint="BF"/>
                <w:sz w:val="24"/>
                <w:szCs w:val="24"/>
              </w:rPr>
            </w:pPr>
          </w:p>
        </w:tc>
        <w:tc>
          <w:tcPr>
            <w:tcW w:w="2724" w:type="dxa"/>
            <w:tcBorders>
              <w:top w:val="nil"/>
              <w:left w:val="nil"/>
              <w:bottom w:val="single" w:sz="4" w:space="0" w:color="7F7F7F" w:themeColor="text1" w:themeTint="80"/>
              <w:right w:val="nil"/>
            </w:tcBorders>
          </w:tcPr>
          <w:p w14:paraId="3161DA8F"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120A6E1A"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4DDB3E0D" w14:textId="77777777" w:rsidTr="00597417">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8C5C788"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Literature/References</w:t>
            </w:r>
          </w:p>
        </w:tc>
        <w:tc>
          <w:tcPr>
            <w:tcW w:w="8030" w:type="dxa"/>
            <w:gridSpan w:val="5"/>
            <w:tcBorders>
              <w:top w:val="single" w:sz="4" w:space="0" w:color="7F7F7F" w:themeColor="text1" w:themeTint="80"/>
              <w:left w:val="nil"/>
              <w:bottom w:val="single" w:sz="4" w:space="0" w:color="7F7F7F" w:themeColor="text1" w:themeTint="80"/>
              <w:right w:val="single" w:sz="4" w:space="0" w:color="7F7F7F" w:themeColor="text1" w:themeTint="80"/>
            </w:tcBorders>
          </w:tcPr>
          <w:p w14:paraId="36848CEA"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5E2EA946" w14:textId="77777777" w:rsidR="00EF4AF7" w:rsidRDefault="00EF4AF7" w:rsidP="00EF4AF7">
            <w:pPr>
              <w:jc w:val="both"/>
              <w:rPr>
                <w:rFonts w:ascii="Times New Roman" w:hAnsi="Times New Roman" w:cs="Times New Roman"/>
                <w:sz w:val="24"/>
                <w:szCs w:val="24"/>
              </w:rPr>
            </w:pPr>
            <w:r>
              <w:rPr>
                <w:rFonts w:ascii="Times New Roman" w:hAnsi="Times New Roman" w:cs="Times New Roman"/>
                <w:sz w:val="24"/>
                <w:szCs w:val="24"/>
              </w:rPr>
              <w:t>Brooks, Brian&amp; George Kennedy, Daryl R. Moen, Don Ranly. Raportimi dhe shkrimi i lajmeve. IDK. Tiranë, 2005</w:t>
            </w:r>
          </w:p>
          <w:p w14:paraId="3F20B813" w14:textId="77777777" w:rsidR="00EF4AF7" w:rsidRDefault="00EF4AF7" w:rsidP="00EF4AF7">
            <w:pPr>
              <w:rPr>
                <w:rFonts w:ascii="Times New Roman" w:hAnsi="Times New Roman" w:cs="Times New Roman"/>
                <w:sz w:val="24"/>
                <w:szCs w:val="24"/>
              </w:rPr>
            </w:pPr>
            <w:r>
              <w:rPr>
                <w:rFonts w:ascii="Times New Roman" w:hAnsi="Times New Roman" w:cs="Times New Roman"/>
                <w:sz w:val="24"/>
                <w:szCs w:val="24"/>
              </w:rPr>
              <w:t xml:space="preserve">Burgh, de Hugo. Gazetaria investiguese. TCJE. Tiranë, 2008. </w:t>
            </w:r>
          </w:p>
          <w:p w14:paraId="65427BFB" w14:textId="77777777" w:rsidR="00EF4AF7" w:rsidRDefault="00EF4AF7" w:rsidP="00EF4AF7">
            <w:pPr>
              <w:rPr>
                <w:rFonts w:ascii="Times New Roman" w:eastAsia="Times New Roman" w:hAnsi="Times New Roman" w:cs="Times New Roman"/>
                <w:sz w:val="24"/>
                <w:szCs w:val="24"/>
              </w:rPr>
            </w:pPr>
            <w:r>
              <w:rPr>
                <w:rFonts w:ascii="Times New Roman" w:eastAsia="Times New Roman" w:hAnsi="Times New Roman" w:cs="Times New Roman"/>
                <w:sz w:val="24"/>
                <w:szCs w:val="24"/>
              </w:rPr>
              <w:t>Ekeanyanwu, N. T., Ofulue, C. I., Bel-Molokwu, N. J., &amp; UNI, P. A. (1976). News writing and reporting.</w:t>
            </w:r>
          </w:p>
          <w:p w14:paraId="429B262C" w14:textId="77777777" w:rsidR="00EF4AF7" w:rsidRDefault="00EF4AF7" w:rsidP="00EF4AF7">
            <w:pPr>
              <w:jc w:val="both"/>
              <w:rPr>
                <w:rFonts w:ascii="Times New Roman" w:hAnsi="Times New Roman" w:cs="Times New Roman"/>
                <w:sz w:val="24"/>
                <w:szCs w:val="24"/>
              </w:rPr>
            </w:pPr>
            <w:r>
              <w:rPr>
                <w:rFonts w:ascii="Times New Roman" w:hAnsi="Times New Roman" w:cs="Times New Roman"/>
                <w:sz w:val="24"/>
                <w:szCs w:val="24"/>
              </w:rPr>
              <w:t>Kosumi, B. Zhanret e gazetarisë. UBT, 2016</w:t>
            </w:r>
          </w:p>
          <w:p w14:paraId="55144598" w14:textId="77777777" w:rsidR="00EF4AF7" w:rsidRDefault="00EF4AF7" w:rsidP="00EF4AF7">
            <w:pPr>
              <w:jc w:val="both"/>
              <w:rPr>
                <w:rFonts w:ascii="Times New Roman" w:hAnsi="Times New Roman" w:cs="Times New Roman"/>
                <w:sz w:val="24"/>
                <w:szCs w:val="24"/>
              </w:rPr>
            </w:pPr>
            <w:r>
              <w:rPr>
                <w:rFonts w:ascii="Times New Roman" w:hAnsi="Times New Roman" w:cs="Times New Roman"/>
                <w:sz w:val="24"/>
                <w:szCs w:val="24"/>
              </w:rPr>
              <w:t xml:space="preserve">Lannon, John M. Technical communication. Longman, 2003 </w:t>
            </w:r>
          </w:p>
          <w:p w14:paraId="05BEA95F" w14:textId="77777777" w:rsidR="00EF4AF7" w:rsidRDefault="00EF4AF7" w:rsidP="00EF4AF7">
            <w:pPr>
              <w:rPr>
                <w:rFonts w:ascii="Times New Roman" w:hAnsi="Times New Roman" w:cs="Times New Roman"/>
                <w:sz w:val="24"/>
                <w:szCs w:val="24"/>
              </w:rPr>
            </w:pPr>
            <w:r>
              <w:rPr>
                <w:rFonts w:ascii="Times New Roman" w:hAnsi="Times New Roman" w:cs="Times New Roman"/>
                <w:sz w:val="24"/>
                <w:szCs w:val="24"/>
              </w:rPr>
              <w:t xml:space="preserve">Maigret, Eric. Sociologjia e komunikimit dhe e medieve. Papirus. Tiranë, 2010 </w:t>
            </w:r>
          </w:p>
          <w:p w14:paraId="7E744A1F" w14:textId="77777777" w:rsidR="00EF4AF7" w:rsidRDefault="00EF4AF7" w:rsidP="00EF4AF7">
            <w:pPr>
              <w:rPr>
                <w:rFonts w:ascii="Times New Roman" w:eastAsia="Times New Roman" w:hAnsi="Times New Roman" w:cs="Times New Roman"/>
                <w:sz w:val="24"/>
                <w:szCs w:val="24"/>
              </w:rPr>
            </w:pPr>
            <w:r>
              <w:rPr>
                <w:rFonts w:ascii="Times New Roman" w:eastAsia="Times New Roman" w:hAnsi="Times New Roman" w:cs="Times New Roman"/>
                <w:sz w:val="24"/>
                <w:szCs w:val="24"/>
              </w:rPr>
              <w:t>Manning, P. (2000). News and news sources: A critical introduction.</w:t>
            </w:r>
          </w:p>
          <w:p w14:paraId="4E4C7255" w14:textId="77777777" w:rsidR="00EF4AF7" w:rsidRDefault="00EF4AF7" w:rsidP="00EF4AF7">
            <w:pPr>
              <w:jc w:val="both"/>
              <w:rPr>
                <w:rFonts w:ascii="Times New Roman" w:hAnsi="Times New Roman" w:cs="Times New Roman"/>
                <w:sz w:val="24"/>
                <w:szCs w:val="24"/>
              </w:rPr>
            </w:pPr>
            <w:r>
              <w:rPr>
                <w:rFonts w:ascii="Times New Roman" w:hAnsi="Times New Roman" w:cs="Times New Roman"/>
                <w:sz w:val="24"/>
                <w:szCs w:val="24"/>
              </w:rPr>
              <w:t xml:space="preserve">Olivier, Bruno. Shkencat e komunikimit. Papirus. Titanë, 2015 </w:t>
            </w:r>
          </w:p>
          <w:p w14:paraId="65CB1672" w14:textId="77777777" w:rsidR="00EF4AF7" w:rsidRDefault="00EF4AF7" w:rsidP="00EF4AF7">
            <w:pPr>
              <w:jc w:val="both"/>
              <w:rPr>
                <w:rFonts w:ascii="Times New Roman" w:hAnsi="Times New Roman" w:cs="Times New Roman"/>
                <w:sz w:val="24"/>
                <w:szCs w:val="24"/>
              </w:rPr>
            </w:pPr>
            <w:r>
              <w:rPr>
                <w:rFonts w:ascii="Times New Roman" w:hAnsi="Times New Roman" w:cs="Times New Roman"/>
                <w:sz w:val="24"/>
                <w:szCs w:val="24"/>
              </w:rPr>
              <w:t xml:space="preserve">The missouri group. News reporting and writing. Bedford/ St.Martin's, 2008 </w:t>
            </w:r>
          </w:p>
          <w:p w14:paraId="3B28FF03" w14:textId="77777777" w:rsidR="00EF4AF7" w:rsidRDefault="00EF4AF7" w:rsidP="00EF4AF7">
            <w:pPr>
              <w:widowControl w:val="0"/>
              <w:autoSpaceDE w:val="0"/>
              <w:autoSpaceDN w:val="0"/>
              <w:adjustRightInd w:val="0"/>
              <w:ind w:right="85"/>
              <w:jc w:val="both"/>
              <w:rPr>
                <w:rFonts w:ascii="Times New Roman" w:hAnsi="Times New Roman" w:cs="Times New Roman"/>
                <w:sz w:val="24"/>
                <w:szCs w:val="24"/>
              </w:rPr>
            </w:pPr>
            <w:r>
              <w:rPr>
                <w:rFonts w:ascii="Times New Roman" w:hAnsi="Times New Roman" w:cs="Times New Roman"/>
                <w:sz w:val="24"/>
                <w:szCs w:val="24"/>
              </w:rPr>
              <w:t xml:space="preserve">Selimi, Ferid &amp; Safet Zejnullahu. (2023) The Narrative, Discourse and Terminology of the Western Balkans Online Media Reporting on the Russia-  Ukraine War. (2023) Studies in Media and Communication 11(6):90.                                       </w:t>
            </w:r>
          </w:p>
          <w:p w14:paraId="2ECBE9A3" w14:textId="77777777" w:rsidR="00EF4AF7" w:rsidRDefault="00EF4AF7" w:rsidP="00EF4AF7">
            <w:pPr>
              <w:widowControl w:val="0"/>
              <w:autoSpaceDE w:val="0"/>
              <w:autoSpaceDN w:val="0"/>
              <w:adjustRightInd w:val="0"/>
              <w:ind w:right="85"/>
              <w:rPr>
                <w:rFonts w:ascii="Times New Roman" w:hAnsi="Times New Roman" w:cs="Times New Roman"/>
                <w:sz w:val="24"/>
                <w:szCs w:val="24"/>
              </w:rPr>
            </w:pPr>
            <w:r>
              <w:rPr>
                <w:rFonts w:ascii="Times New Roman" w:hAnsi="Times New Roman" w:cs="Times New Roman"/>
                <w:sz w:val="24"/>
                <w:szCs w:val="24"/>
              </w:rPr>
              <w:t xml:space="preserve">DOI:       10.11114/smc.v11i6.6019. </w:t>
            </w:r>
            <w:hyperlink r:id="rId9" w:history="1">
              <w:r>
                <w:rPr>
                  <w:rStyle w:val="Hyperlink"/>
                  <w:rFonts w:ascii="Times New Roman" w:hAnsi="Times New Roman" w:cs="Times New Roman"/>
                  <w:sz w:val="24"/>
                  <w:szCs w:val="24"/>
                </w:rPr>
                <w:t>https://www.researchgate.net/publication/371421223_The_Narrative_Discourse_and_Ter</w:t>
              </w:r>
            </w:hyperlink>
            <w:r>
              <w:rPr>
                <w:rFonts w:ascii="Times New Roman" w:hAnsi="Times New Roman" w:cs="Times New Roman"/>
                <w:sz w:val="24"/>
                <w:szCs w:val="24"/>
              </w:rPr>
              <w:t xml:space="preserve"> </w:t>
            </w:r>
            <w:hyperlink r:id="rId10" w:history="1">
              <w:r>
                <w:rPr>
                  <w:rStyle w:val="Hyperlink"/>
                  <w:rFonts w:ascii="Times New Roman" w:hAnsi="Times New Roman" w:cs="Times New Roman"/>
                  <w:sz w:val="24"/>
                  <w:szCs w:val="24"/>
                </w:rPr>
                <w:t>minology_of_the_Western_Balkans_Online_Media_Reporting_on_the_Russia-</w:t>
              </w:r>
            </w:hyperlink>
            <w:r>
              <w:rPr>
                <w:rFonts w:ascii="Times New Roman" w:hAnsi="Times New Roman" w:cs="Times New Roman"/>
                <w:sz w:val="24"/>
                <w:szCs w:val="24"/>
              </w:rPr>
              <w:t xml:space="preserve"> </w:t>
            </w:r>
            <w:hyperlink r:id="rId11" w:history="1">
              <w:r>
                <w:rPr>
                  <w:rStyle w:val="Hyperlink"/>
                  <w:rFonts w:ascii="Times New Roman" w:hAnsi="Times New Roman" w:cs="Times New Roman"/>
                  <w:sz w:val="24"/>
                  <w:szCs w:val="24"/>
                </w:rPr>
                <w:t>Ukraine_War</w:t>
              </w:r>
            </w:hyperlink>
            <w:r>
              <w:rPr>
                <w:rFonts w:ascii="Times New Roman" w:hAnsi="Times New Roman" w:cs="Times New Roman"/>
                <w:sz w:val="24"/>
                <w:szCs w:val="24"/>
              </w:rPr>
              <w:t xml:space="preserve"> </w:t>
            </w:r>
          </w:p>
          <w:p w14:paraId="5FCED9FF" w14:textId="77777777" w:rsidR="00EF4AF7" w:rsidRDefault="00EF4AF7" w:rsidP="00EF4AF7">
            <w:pPr>
              <w:widowControl w:val="0"/>
              <w:autoSpaceDE w:val="0"/>
              <w:autoSpaceDN w:val="0"/>
              <w:adjustRightInd w:val="0"/>
              <w:ind w:right="85"/>
              <w:jc w:val="both"/>
              <w:rPr>
                <w:rFonts w:ascii="Times New Roman" w:hAnsi="Times New Roman" w:cs="Times New Roman"/>
                <w:sz w:val="24"/>
                <w:szCs w:val="24"/>
              </w:rPr>
            </w:pPr>
            <w:r>
              <w:rPr>
                <w:rFonts w:ascii="Times New Roman" w:hAnsi="Times New Roman" w:cs="Times New Roman"/>
                <w:sz w:val="24"/>
                <w:szCs w:val="24"/>
              </w:rPr>
              <w:t xml:space="preserve">Selimi, Ferid (2023) Monitoring of the daily printed newspapers of the Western Balkans for the coverage of the events in the Russia-Ukraine war with special emphasis on their cover page. (2023) Online        Journal        of        Communication        and        Media        Technologies. </w:t>
            </w:r>
          </w:p>
          <w:p w14:paraId="1D8DE5EE" w14:textId="77777777" w:rsidR="00EF4AF7" w:rsidRDefault="00EF4AF7" w:rsidP="00EF4AF7">
            <w:pPr>
              <w:widowControl w:val="0"/>
              <w:autoSpaceDE w:val="0"/>
              <w:autoSpaceDN w:val="0"/>
              <w:adjustRightInd w:val="0"/>
              <w:ind w:right="85"/>
              <w:jc w:val="both"/>
              <w:rPr>
                <w:rFonts w:ascii="Times New Roman" w:hAnsi="Times New Roman" w:cs="Times New Roman"/>
                <w:sz w:val="24"/>
                <w:szCs w:val="24"/>
              </w:rPr>
            </w:pPr>
            <w:r>
              <w:rPr>
                <w:rFonts w:ascii="Times New Roman" w:hAnsi="Times New Roman" w:cs="Times New Roman"/>
                <w:sz w:val="24"/>
                <w:szCs w:val="24"/>
              </w:rPr>
              <w:t xml:space="preserve">https://www.researchgate.net/publication/369661295_Monitoring_of_the_daily_printed_ newspapers_of_the_Western_Balkans_for_the_coverage_of_the_events_in_the_Russia- Ukraine_war_with_special_emphasis_on_their_cover_page Selimi, Ferid. &amp; Besnik Skenderi (2023) THE IMPACT OF FAKENEWS IN ONLINE MEDIA IN THE ALBANIAN LANGUAGE ON THE WESTERN BALKANS AND ITS THREAT TO CITIZENS' LIVES. (2023) The Seybold Report. DOI 10.17605/OSF.IO/X8DAH. </w:t>
            </w:r>
          </w:p>
          <w:p w14:paraId="67BA8A37" w14:textId="77777777" w:rsidR="00EF4AF7" w:rsidRDefault="00EF4AF7" w:rsidP="00EF4AF7">
            <w:pPr>
              <w:widowControl w:val="0"/>
              <w:autoSpaceDE w:val="0"/>
              <w:autoSpaceDN w:val="0"/>
              <w:adjustRightInd w:val="0"/>
              <w:ind w:right="85"/>
              <w:jc w:val="both"/>
              <w:rPr>
                <w:rFonts w:ascii="Times New Roman" w:hAnsi="Times New Roman" w:cs="Times New Roman"/>
                <w:sz w:val="24"/>
                <w:szCs w:val="24"/>
              </w:rPr>
            </w:pPr>
            <w:r>
              <w:rPr>
                <w:rFonts w:ascii="Times New Roman" w:hAnsi="Times New Roman" w:cs="Times New Roman"/>
                <w:sz w:val="24"/>
                <w:szCs w:val="24"/>
              </w:rPr>
              <w:t>https:/</w:t>
            </w:r>
            <w:hyperlink r:id="rId12" w:history="1">
              <w:r>
                <w:rPr>
                  <w:rStyle w:val="Hyperlink"/>
                  <w:rFonts w:ascii="Times New Roman" w:hAnsi="Times New Roman" w:cs="Times New Roman"/>
                  <w:sz w:val="24"/>
                  <w:szCs w:val="24"/>
                </w:rPr>
                <w:t>/www.researchgate.net/publication/369661283_THE_IMPACT_OF_FAKENEWS</w:t>
              </w:r>
            </w:hyperlink>
          </w:p>
          <w:p w14:paraId="7A554701" w14:textId="77777777" w:rsidR="00EF4AF7" w:rsidRDefault="00EF4AF7" w:rsidP="00EF4AF7">
            <w:pPr>
              <w:widowControl w:val="0"/>
              <w:autoSpaceDE w:val="0"/>
              <w:autoSpaceDN w:val="0"/>
              <w:adjustRightInd w:val="0"/>
              <w:ind w:right="85"/>
              <w:jc w:val="both"/>
              <w:rPr>
                <w:rFonts w:ascii="Times New Roman" w:hAnsi="Times New Roman" w:cs="Times New Roman"/>
                <w:sz w:val="24"/>
                <w:szCs w:val="24"/>
              </w:rPr>
            </w:pPr>
            <w:r>
              <w:rPr>
                <w:rFonts w:ascii="Times New Roman" w:hAnsi="Times New Roman" w:cs="Times New Roman"/>
                <w:sz w:val="24"/>
                <w:szCs w:val="24"/>
              </w:rPr>
              <w:lastRenderedPageBreak/>
              <w:t xml:space="preserve">_IN_ONLINE_MEDIA_IN_THE_ALBANIAN_LANGUAGE_ON_THE_WESTERN_BALKANS_AND_ITS_THREAT_TO_CITIZENS'_LIVES </w:t>
            </w:r>
          </w:p>
          <w:p w14:paraId="3491E833" w14:textId="77777777" w:rsidR="00EF4AF7" w:rsidRDefault="00EF4AF7" w:rsidP="00EF4AF7">
            <w:pPr>
              <w:widowControl w:val="0"/>
              <w:autoSpaceDE w:val="0"/>
              <w:autoSpaceDN w:val="0"/>
              <w:adjustRightInd w:val="0"/>
              <w:ind w:right="85"/>
              <w:jc w:val="both"/>
              <w:rPr>
                <w:rFonts w:ascii="Times New Roman" w:hAnsi="Times New Roman" w:cs="Times New Roman"/>
                <w:sz w:val="24"/>
                <w:szCs w:val="24"/>
              </w:rPr>
            </w:pPr>
            <w:r>
              <w:rPr>
                <w:rFonts w:ascii="Times New Roman" w:hAnsi="Times New Roman" w:cs="Times New Roman"/>
                <w:sz w:val="24"/>
                <w:szCs w:val="24"/>
              </w:rPr>
              <w:t xml:space="preserve">Selimi, Ferid. (2023) Challenges of Print Newspapers in Kosovo in the Period 1999 to 2020. (2023) Studies in Media and Communication. DOI: 10.11114/smc.v11i1.5753. </w:t>
            </w:r>
          </w:p>
          <w:p w14:paraId="5C85C9A9" w14:textId="77777777" w:rsidR="00EF4AF7" w:rsidRDefault="00EF4AF7" w:rsidP="00EF4AF7">
            <w:pPr>
              <w:rPr>
                <w:rFonts w:ascii="Times New Roman" w:hAnsi="Times New Roman" w:cs="Times New Roman"/>
                <w:sz w:val="24"/>
                <w:szCs w:val="24"/>
              </w:rPr>
            </w:pPr>
            <w:r>
              <w:rPr>
                <w:rFonts w:ascii="Times New Roman" w:hAnsi="Times New Roman" w:cs="Times New Roman"/>
                <w:sz w:val="24"/>
                <w:szCs w:val="24"/>
              </w:rPr>
              <w:t>https:/</w:t>
            </w:r>
            <w:hyperlink r:id="rId13" w:history="1">
              <w:r>
                <w:rPr>
                  <w:rStyle w:val="Hyperlink"/>
                  <w:rFonts w:ascii="Times New Roman" w:hAnsi="Times New Roman" w:cs="Times New Roman"/>
                  <w:sz w:val="24"/>
                  <w:szCs w:val="24"/>
                </w:rPr>
                <w:t>/www.researchgate.net/publication/369765286_Challenges_of_Print_Newspapers_</w:t>
              </w:r>
            </w:hyperlink>
            <w:r>
              <w:rPr>
                <w:rFonts w:ascii="Times New Roman" w:hAnsi="Times New Roman" w:cs="Times New Roman"/>
                <w:sz w:val="24"/>
                <w:szCs w:val="24"/>
              </w:rPr>
              <w:t xml:space="preserve"> in_Kosovo_in_the_Period_1999_to_2020. </w:t>
            </w:r>
          </w:p>
          <w:p w14:paraId="13965022" w14:textId="77777777" w:rsidR="00EF4AF7" w:rsidRDefault="00EF4AF7" w:rsidP="00EF4AF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Weldon, M. I. C. H. E. L. E. (2009). The Changing Nature of News. </w:t>
            </w:r>
            <w:r>
              <w:rPr>
                <w:rFonts w:ascii="Times New Roman" w:eastAsia="Times New Roman" w:hAnsi="Times New Roman" w:cs="Times New Roman"/>
                <w:i/>
                <w:iCs/>
                <w:sz w:val="24"/>
                <w:szCs w:val="24"/>
              </w:rPr>
              <w:t>21st Century Communication: A Reference Handbook</w:t>
            </w:r>
            <w:r>
              <w:rPr>
                <w:rFonts w:ascii="Times New Roman" w:eastAsia="Times New Roman" w:hAnsi="Times New Roman" w:cs="Times New Roman"/>
                <w:sz w:val="24"/>
                <w:szCs w:val="24"/>
              </w:rPr>
              <w:t>, 592-599.</w:t>
            </w:r>
          </w:p>
          <w:p w14:paraId="072FBFBC" w14:textId="04AC39B6" w:rsidR="006079E3" w:rsidRPr="006079E3" w:rsidRDefault="006079E3" w:rsidP="006079E3">
            <w:pPr>
              <w:ind w:left="360"/>
              <w:jc w:val="both"/>
              <w:rPr>
                <w:rFonts w:ascii="Times New Roman" w:hAnsi="Times New Roman" w:cs="Times New Roman"/>
                <w:color w:val="404040" w:themeColor="text1" w:themeTint="BF"/>
                <w:sz w:val="24"/>
                <w:szCs w:val="24"/>
              </w:rPr>
            </w:pPr>
          </w:p>
        </w:tc>
      </w:tr>
      <w:tr w:rsidR="006079E3" w:rsidRPr="006079E3" w14:paraId="12643BD8" w14:textId="77777777" w:rsidTr="00597417">
        <w:trPr>
          <w:trHeight w:val="584"/>
        </w:trPr>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EE85FBF"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lastRenderedPageBreak/>
              <w:t>Contact:</w:t>
            </w:r>
          </w:p>
        </w:tc>
        <w:tc>
          <w:tcPr>
            <w:tcW w:w="8030" w:type="dxa"/>
            <w:gridSpan w:val="5"/>
            <w:tcBorders>
              <w:top w:val="single" w:sz="4" w:space="0" w:color="7F7F7F" w:themeColor="text1" w:themeTint="80"/>
              <w:left w:val="nil"/>
              <w:bottom w:val="single" w:sz="4" w:space="0" w:color="7F7F7F" w:themeColor="text1" w:themeTint="80"/>
              <w:right w:val="single" w:sz="4" w:space="0" w:color="7F7F7F" w:themeColor="text1" w:themeTint="80"/>
            </w:tcBorders>
          </w:tcPr>
          <w:p w14:paraId="63AE1939"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290A7CD8"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sz w:val="24"/>
                <w:szCs w:val="24"/>
              </w:rPr>
              <w:t>ferid.selimi@ubt-uni.net</w:t>
            </w:r>
          </w:p>
        </w:tc>
      </w:tr>
    </w:tbl>
    <w:p w14:paraId="2A588AFD" w14:textId="77777777" w:rsidR="006079E3" w:rsidRPr="006079E3" w:rsidRDefault="006079E3" w:rsidP="006079E3">
      <w:pPr>
        <w:jc w:val="center"/>
        <w:rPr>
          <w:rFonts w:ascii="Times New Roman" w:hAnsi="Times New Roman" w:cs="Times New Roman"/>
          <w:b/>
          <w:sz w:val="24"/>
          <w:szCs w:val="24"/>
        </w:rPr>
      </w:pPr>
    </w:p>
    <w:sectPr w:rsidR="006079E3" w:rsidRPr="006079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2EDFF" w14:textId="77777777" w:rsidR="00F408D8" w:rsidRDefault="00F408D8" w:rsidP="00F546E8">
      <w:pPr>
        <w:spacing w:after="0" w:line="240" w:lineRule="auto"/>
      </w:pPr>
      <w:r>
        <w:separator/>
      </w:r>
    </w:p>
  </w:endnote>
  <w:endnote w:type="continuationSeparator" w:id="0">
    <w:p w14:paraId="17DB0331" w14:textId="77777777" w:rsidR="00F408D8" w:rsidRDefault="00F408D8" w:rsidP="00F5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1FD56" w14:textId="77777777" w:rsidR="00F408D8" w:rsidRDefault="00F408D8" w:rsidP="00F546E8">
      <w:pPr>
        <w:spacing w:after="0" w:line="240" w:lineRule="auto"/>
      </w:pPr>
      <w:r>
        <w:separator/>
      </w:r>
    </w:p>
  </w:footnote>
  <w:footnote w:type="continuationSeparator" w:id="0">
    <w:p w14:paraId="6D490EAC" w14:textId="77777777" w:rsidR="00F408D8" w:rsidRDefault="00F408D8" w:rsidP="00F54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F3CB9"/>
    <w:multiLevelType w:val="hybridMultilevel"/>
    <w:tmpl w:val="B154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011F3"/>
    <w:multiLevelType w:val="hybridMultilevel"/>
    <w:tmpl w:val="0404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7"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940A1"/>
    <w:multiLevelType w:val="multilevel"/>
    <w:tmpl w:val="58FC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36AEF"/>
    <w:multiLevelType w:val="multilevel"/>
    <w:tmpl w:val="30D0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5089720">
    <w:abstractNumId w:val="39"/>
  </w:num>
  <w:num w:numId="2" w16cid:durableId="1632861009">
    <w:abstractNumId w:val="41"/>
  </w:num>
  <w:num w:numId="3" w16cid:durableId="1626810614">
    <w:abstractNumId w:val="14"/>
  </w:num>
  <w:num w:numId="4" w16cid:durableId="1952666859">
    <w:abstractNumId w:val="30"/>
  </w:num>
  <w:num w:numId="5" w16cid:durableId="1459371789">
    <w:abstractNumId w:val="6"/>
  </w:num>
  <w:num w:numId="6" w16cid:durableId="1361661034">
    <w:abstractNumId w:val="28"/>
  </w:num>
  <w:num w:numId="7" w16cid:durableId="2054620308">
    <w:abstractNumId w:val="1"/>
  </w:num>
  <w:num w:numId="8" w16cid:durableId="564609325">
    <w:abstractNumId w:val="18"/>
  </w:num>
  <w:num w:numId="9" w16cid:durableId="1827088942">
    <w:abstractNumId w:val="22"/>
  </w:num>
  <w:num w:numId="10" w16cid:durableId="773943087">
    <w:abstractNumId w:val="12"/>
  </w:num>
  <w:num w:numId="11" w16cid:durableId="1569611708">
    <w:abstractNumId w:val="8"/>
  </w:num>
  <w:num w:numId="12" w16cid:durableId="837041470">
    <w:abstractNumId w:val="29"/>
  </w:num>
  <w:num w:numId="13" w16cid:durableId="1251281177">
    <w:abstractNumId w:val="32"/>
  </w:num>
  <w:num w:numId="14" w16cid:durableId="254945813">
    <w:abstractNumId w:val="40"/>
  </w:num>
  <w:num w:numId="15" w16cid:durableId="1516915492">
    <w:abstractNumId w:val="10"/>
  </w:num>
  <w:num w:numId="16" w16cid:durableId="775174316">
    <w:abstractNumId w:val="38"/>
  </w:num>
  <w:num w:numId="17" w16cid:durableId="1361780008">
    <w:abstractNumId w:val="7"/>
  </w:num>
  <w:num w:numId="18" w16cid:durableId="1157452717">
    <w:abstractNumId w:val="13"/>
  </w:num>
  <w:num w:numId="19" w16cid:durableId="2110544845">
    <w:abstractNumId w:val="0"/>
  </w:num>
  <w:num w:numId="20" w16cid:durableId="1376807532">
    <w:abstractNumId w:val="5"/>
  </w:num>
  <w:num w:numId="21" w16cid:durableId="2100517145">
    <w:abstractNumId w:val="3"/>
  </w:num>
  <w:num w:numId="22" w16cid:durableId="1133517579">
    <w:abstractNumId w:val="2"/>
  </w:num>
  <w:num w:numId="23" w16cid:durableId="1830438381">
    <w:abstractNumId w:val="42"/>
  </w:num>
  <w:num w:numId="24" w16cid:durableId="1036075995">
    <w:abstractNumId w:val="43"/>
  </w:num>
  <w:num w:numId="25" w16cid:durableId="212893143">
    <w:abstractNumId w:val="20"/>
  </w:num>
  <w:num w:numId="26" w16cid:durableId="824586436">
    <w:abstractNumId w:val="35"/>
  </w:num>
  <w:num w:numId="27" w16cid:durableId="1505433447">
    <w:abstractNumId w:val="11"/>
  </w:num>
  <w:num w:numId="28" w16cid:durableId="1397121303">
    <w:abstractNumId w:val="27"/>
  </w:num>
  <w:num w:numId="29" w16cid:durableId="1464542205">
    <w:abstractNumId w:val="31"/>
  </w:num>
  <w:num w:numId="30" w16cid:durableId="1966424515">
    <w:abstractNumId w:val="24"/>
  </w:num>
  <w:num w:numId="31" w16cid:durableId="1899390357">
    <w:abstractNumId w:val="36"/>
  </w:num>
  <w:num w:numId="32" w16cid:durableId="56170353">
    <w:abstractNumId w:val="25"/>
  </w:num>
  <w:num w:numId="33" w16cid:durableId="1581449387">
    <w:abstractNumId w:val="9"/>
  </w:num>
  <w:num w:numId="34" w16cid:durableId="386801198">
    <w:abstractNumId w:val="33"/>
  </w:num>
  <w:num w:numId="35" w16cid:durableId="1750493080">
    <w:abstractNumId w:val="16"/>
  </w:num>
  <w:num w:numId="36" w16cid:durableId="772359511">
    <w:abstractNumId w:val="26"/>
  </w:num>
  <w:num w:numId="37" w16cid:durableId="862941875">
    <w:abstractNumId w:val="19"/>
  </w:num>
  <w:num w:numId="38" w16cid:durableId="960843274">
    <w:abstractNumId w:val="23"/>
  </w:num>
  <w:num w:numId="39" w16cid:durableId="40718611">
    <w:abstractNumId w:val="15"/>
  </w:num>
  <w:num w:numId="40" w16cid:durableId="1546985006">
    <w:abstractNumId w:val="17"/>
  </w:num>
  <w:num w:numId="41" w16cid:durableId="1186675772">
    <w:abstractNumId w:val="34"/>
  </w:num>
  <w:num w:numId="42" w16cid:durableId="1379626923">
    <w:abstractNumId w:val="37"/>
  </w:num>
  <w:num w:numId="43" w16cid:durableId="929118497">
    <w:abstractNumId w:val="4"/>
  </w:num>
  <w:num w:numId="44" w16cid:durableId="194873607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CE"/>
    <w:rsid w:val="00001A07"/>
    <w:rsid w:val="00004134"/>
    <w:rsid w:val="00010C48"/>
    <w:rsid w:val="00012074"/>
    <w:rsid w:val="00012CD5"/>
    <w:rsid w:val="000131C8"/>
    <w:rsid w:val="00013B20"/>
    <w:rsid w:val="00016711"/>
    <w:rsid w:val="00024805"/>
    <w:rsid w:val="00024C3B"/>
    <w:rsid w:val="000269E9"/>
    <w:rsid w:val="000274C2"/>
    <w:rsid w:val="0004001D"/>
    <w:rsid w:val="00043A36"/>
    <w:rsid w:val="00043AD8"/>
    <w:rsid w:val="000440AA"/>
    <w:rsid w:val="000445DA"/>
    <w:rsid w:val="000458ED"/>
    <w:rsid w:val="00047C8F"/>
    <w:rsid w:val="00054668"/>
    <w:rsid w:val="0005730D"/>
    <w:rsid w:val="00061D25"/>
    <w:rsid w:val="0006228E"/>
    <w:rsid w:val="000635E5"/>
    <w:rsid w:val="000655F7"/>
    <w:rsid w:val="00065F77"/>
    <w:rsid w:val="00066705"/>
    <w:rsid w:val="00071B0B"/>
    <w:rsid w:val="000735C5"/>
    <w:rsid w:val="00075763"/>
    <w:rsid w:val="00076F48"/>
    <w:rsid w:val="000776B4"/>
    <w:rsid w:val="0008066D"/>
    <w:rsid w:val="00082A67"/>
    <w:rsid w:val="000875CC"/>
    <w:rsid w:val="000878CE"/>
    <w:rsid w:val="00090B8B"/>
    <w:rsid w:val="00092933"/>
    <w:rsid w:val="00092B60"/>
    <w:rsid w:val="000933EB"/>
    <w:rsid w:val="00093E35"/>
    <w:rsid w:val="000A300F"/>
    <w:rsid w:val="000A69B1"/>
    <w:rsid w:val="000A6EF8"/>
    <w:rsid w:val="000A7AB1"/>
    <w:rsid w:val="000B31CA"/>
    <w:rsid w:val="000B7BB0"/>
    <w:rsid w:val="000C00EE"/>
    <w:rsid w:val="000C3A8C"/>
    <w:rsid w:val="000C437C"/>
    <w:rsid w:val="000D157B"/>
    <w:rsid w:val="000D2463"/>
    <w:rsid w:val="000D3404"/>
    <w:rsid w:val="000D6FA6"/>
    <w:rsid w:val="000D78CD"/>
    <w:rsid w:val="000D7BE3"/>
    <w:rsid w:val="000E0C9F"/>
    <w:rsid w:val="000F5E58"/>
    <w:rsid w:val="00104266"/>
    <w:rsid w:val="00106AFA"/>
    <w:rsid w:val="00106E23"/>
    <w:rsid w:val="00107FA7"/>
    <w:rsid w:val="00111542"/>
    <w:rsid w:val="001148E8"/>
    <w:rsid w:val="00120E68"/>
    <w:rsid w:val="00121223"/>
    <w:rsid w:val="00125AFE"/>
    <w:rsid w:val="00126C33"/>
    <w:rsid w:val="00127D1A"/>
    <w:rsid w:val="001322A2"/>
    <w:rsid w:val="00132FA2"/>
    <w:rsid w:val="00133052"/>
    <w:rsid w:val="001335EF"/>
    <w:rsid w:val="001366BE"/>
    <w:rsid w:val="00137E2F"/>
    <w:rsid w:val="0014738E"/>
    <w:rsid w:val="00151C56"/>
    <w:rsid w:val="00155B60"/>
    <w:rsid w:val="00156BF4"/>
    <w:rsid w:val="00156E9A"/>
    <w:rsid w:val="00166EBC"/>
    <w:rsid w:val="00167077"/>
    <w:rsid w:val="001713DE"/>
    <w:rsid w:val="00174797"/>
    <w:rsid w:val="0018398A"/>
    <w:rsid w:val="00184302"/>
    <w:rsid w:val="001921D1"/>
    <w:rsid w:val="00196022"/>
    <w:rsid w:val="001A1A96"/>
    <w:rsid w:val="001A26ED"/>
    <w:rsid w:val="001A3208"/>
    <w:rsid w:val="001A4F2A"/>
    <w:rsid w:val="001A7E0D"/>
    <w:rsid w:val="001B3067"/>
    <w:rsid w:val="001B6C7D"/>
    <w:rsid w:val="001B7283"/>
    <w:rsid w:val="001C0C3F"/>
    <w:rsid w:val="001C0C9E"/>
    <w:rsid w:val="001C1257"/>
    <w:rsid w:val="001C729B"/>
    <w:rsid w:val="001D21EA"/>
    <w:rsid w:val="001D2597"/>
    <w:rsid w:val="001D56B6"/>
    <w:rsid w:val="001D7265"/>
    <w:rsid w:val="001D7304"/>
    <w:rsid w:val="001E2BBE"/>
    <w:rsid w:val="001E3A74"/>
    <w:rsid w:val="001E3A7F"/>
    <w:rsid w:val="001E3F78"/>
    <w:rsid w:val="001E6302"/>
    <w:rsid w:val="001E6B52"/>
    <w:rsid w:val="001E7731"/>
    <w:rsid w:val="001F06C3"/>
    <w:rsid w:val="001F4CA7"/>
    <w:rsid w:val="001F625A"/>
    <w:rsid w:val="002002C8"/>
    <w:rsid w:val="002026CD"/>
    <w:rsid w:val="00202788"/>
    <w:rsid w:val="00207B52"/>
    <w:rsid w:val="002125FC"/>
    <w:rsid w:val="00217458"/>
    <w:rsid w:val="00220270"/>
    <w:rsid w:val="0022099C"/>
    <w:rsid w:val="002209AF"/>
    <w:rsid w:val="00223F93"/>
    <w:rsid w:val="00230E44"/>
    <w:rsid w:val="002311EA"/>
    <w:rsid w:val="00235242"/>
    <w:rsid w:val="002409AB"/>
    <w:rsid w:val="00240F1C"/>
    <w:rsid w:val="0024216A"/>
    <w:rsid w:val="00250691"/>
    <w:rsid w:val="002519B3"/>
    <w:rsid w:val="002539C4"/>
    <w:rsid w:val="0025415D"/>
    <w:rsid w:val="002567F3"/>
    <w:rsid w:val="00256919"/>
    <w:rsid w:val="00257ED0"/>
    <w:rsid w:val="00266577"/>
    <w:rsid w:val="00270990"/>
    <w:rsid w:val="00270C40"/>
    <w:rsid w:val="0027142C"/>
    <w:rsid w:val="0027303E"/>
    <w:rsid w:val="002746B3"/>
    <w:rsid w:val="00275B94"/>
    <w:rsid w:val="00277ED3"/>
    <w:rsid w:val="00280D9B"/>
    <w:rsid w:val="00284A59"/>
    <w:rsid w:val="00286CD9"/>
    <w:rsid w:val="00287018"/>
    <w:rsid w:val="0029414E"/>
    <w:rsid w:val="00297E92"/>
    <w:rsid w:val="002A5654"/>
    <w:rsid w:val="002A6341"/>
    <w:rsid w:val="002B0AD4"/>
    <w:rsid w:val="002B352D"/>
    <w:rsid w:val="002B390F"/>
    <w:rsid w:val="002B59E9"/>
    <w:rsid w:val="002C33F8"/>
    <w:rsid w:val="002C63CB"/>
    <w:rsid w:val="002C7B56"/>
    <w:rsid w:val="002D2C2F"/>
    <w:rsid w:val="002E3947"/>
    <w:rsid w:val="002F65FB"/>
    <w:rsid w:val="003000E8"/>
    <w:rsid w:val="00300EEA"/>
    <w:rsid w:val="003019AD"/>
    <w:rsid w:val="00304734"/>
    <w:rsid w:val="00305AA1"/>
    <w:rsid w:val="0030718A"/>
    <w:rsid w:val="00310D48"/>
    <w:rsid w:val="00313EBB"/>
    <w:rsid w:val="00321806"/>
    <w:rsid w:val="00323B5A"/>
    <w:rsid w:val="00324A24"/>
    <w:rsid w:val="00325E55"/>
    <w:rsid w:val="0032722E"/>
    <w:rsid w:val="00332D6B"/>
    <w:rsid w:val="00334DC5"/>
    <w:rsid w:val="00334E32"/>
    <w:rsid w:val="00336081"/>
    <w:rsid w:val="00336695"/>
    <w:rsid w:val="0034084A"/>
    <w:rsid w:val="00340D83"/>
    <w:rsid w:val="00342C30"/>
    <w:rsid w:val="00343703"/>
    <w:rsid w:val="00366AB1"/>
    <w:rsid w:val="00366B35"/>
    <w:rsid w:val="00370386"/>
    <w:rsid w:val="00371AA6"/>
    <w:rsid w:val="00373424"/>
    <w:rsid w:val="00373913"/>
    <w:rsid w:val="00373F2E"/>
    <w:rsid w:val="00374F6E"/>
    <w:rsid w:val="003827DE"/>
    <w:rsid w:val="00382E31"/>
    <w:rsid w:val="00384E95"/>
    <w:rsid w:val="00386BA3"/>
    <w:rsid w:val="00387086"/>
    <w:rsid w:val="00387AF2"/>
    <w:rsid w:val="003973A7"/>
    <w:rsid w:val="003A29EA"/>
    <w:rsid w:val="003A39BD"/>
    <w:rsid w:val="003A52F3"/>
    <w:rsid w:val="003A5E28"/>
    <w:rsid w:val="003A5F87"/>
    <w:rsid w:val="003A68A4"/>
    <w:rsid w:val="003A720E"/>
    <w:rsid w:val="003C0BA7"/>
    <w:rsid w:val="003C1AF6"/>
    <w:rsid w:val="003C5301"/>
    <w:rsid w:val="003C5507"/>
    <w:rsid w:val="003C6CD9"/>
    <w:rsid w:val="003D07AB"/>
    <w:rsid w:val="003D490D"/>
    <w:rsid w:val="003E76A7"/>
    <w:rsid w:val="003F2A57"/>
    <w:rsid w:val="003F3830"/>
    <w:rsid w:val="003F383C"/>
    <w:rsid w:val="003F49CF"/>
    <w:rsid w:val="003F687A"/>
    <w:rsid w:val="00400208"/>
    <w:rsid w:val="00401A62"/>
    <w:rsid w:val="00410C0D"/>
    <w:rsid w:val="004151A6"/>
    <w:rsid w:val="00416661"/>
    <w:rsid w:val="00420DFD"/>
    <w:rsid w:val="0042117E"/>
    <w:rsid w:val="0042183A"/>
    <w:rsid w:val="004223A5"/>
    <w:rsid w:val="00422F3F"/>
    <w:rsid w:val="00422FA1"/>
    <w:rsid w:val="00423720"/>
    <w:rsid w:val="00424539"/>
    <w:rsid w:val="00426C62"/>
    <w:rsid w:val="00427D1A"/>
    <w:rsid w:val="00437581"/>
    <w:rsid w:val="00441A26"/>
    <w:rsid w:val="00441F76"/>
    <w:rsid w:val="004421A9"/>
    <w:rsid w:val="004473CD"/>
    <w:rsid w:val="0045627E"/>
    <w:rsid w:val="004564B0"/>
    <w:rsid w:val="00461CA7"/>
    <w:rsid w:val="00461CD0"/>
    <w:rsid w:val="00465868"/>
    <w:rsid w:val="00466CAC"/>
    <w:rsid w:val="00472900"/>
    <w:rsid w:val="00472ECA"/>
    <w:rsid w:val="00482021"/>
    <w:rsid w:val="004844D8"/>
    <w:rsid w:val="00486D81"/>
    <w:rsid w:val="00490B46"/>
    <w:rsid w:val="00492072"/>
    <w:rsid w:val="004946EA"/>
    <w:rsid w:val="004A2861"/>
    <w:rsid w:val="004A2920"/>
    <w:rsid w:val="004A4B19"/>
    <w:rsid w:val="004A57E4"/>
    <w:rsid w:val="004A7AAB"/>
    <w:rsid w:val="004B095D"/>
    <w:rsid w:val="004B4215"/>
    <w:rsid w:val="004B641D"/>
    <w:rsid w:val="004C0908"/>
    <w:rsid w:val="004C156B"/>
    <w:rsid w:val="004C4147"/>
    <w:rsid w:val="004C461D"/>
    <w:rsid w:val="004C6C7A"/>
    <w:rsid w:val="004C7C18"/>
    <w:rsid w:val="004D09AA"/>
    <w:rsid w:val="004D2F80"/>
    <w:rsid w:val="004D5D30"/>
    <w:rsid w:val="004E08E6"/>
    <w:rsid w:val="004E4E89"/>
    <w:rsid w:val="004E5375"/>
    <w:rsid w:val="004E5430"/>
    <w:rsid w:val="004E5635"/>
    <w:rsid w:val="004E6ED5"/>
    <w:rsid w:val="004E7C68"/>
    <w:rsid w:val="004F0A81"/>
    <w:rsid w:val="004F29FB"/>
    <w:rsid w:val="0050208D"/>
    <w:rsid w:val="00502D22"/>
    <w:rsid w:val="00513046"/>
    <w:rsid w:val="00514B34"/>
    <w:rsid w:val="005205D1"/>
    <w:rsid w:val="00523A4D"/>
    <w:rsid w:val="00530BA6"/>
    <w:rsid w:val="0053121B"/>
    <w:rsid w:val="005326B2"/>
    <w:rsid w:val="005337BA"/>
    <w:rsid w:val="005342BA"/>
    <w:rsid w:val="005363E3"/>
    <w:rsid w:val="0053676B"/>
    <w:rsid w:val="00540B39"/>
    <w:rsid w:val="00553F50"/>
    <w:rsid w:val="00555D96"/>
    <w:rsid w:val="00555DFD"/>
    <w:rsid w:val="00562C54"/>
    <w:rsid w:val="005630F7"/>
    <w:rsid w:val="00565D6B"/>
    <w:rsid w:val="0056796C"/>
    <w:rsid w:val="00567F0C"/>
    <w:rsid w:val="005723AD"/>
    <w:rsid w:val="005732C8"/>
    <w:rsid w:val="00573ABB"/>
    <w:rsid w:val="00573F4F"/>
    <w:rsid w:val="0057410A"/>
    <w:rsid w:val="005775F1"/>
    <w:rsid w:val="0058056F"/>
    <w:rsid w:val="00580E6E"/>
    <w:rsid w:val="00585915"/>
    <w:rsid w:val="0059008B"/>
    <w:rsid w:val="005919B6"/>
    <w:rsid w:val="00592D78"/>
    <w:rsid w:val="005958C8"/>
    <w:rsid w:val="00597417"/>
    <w:rsid w:val="005A143A"/>
    <w:rsid w:val="005A2ABC"/>
    <w:rsid w:val="005A47CF"/>
    <w:rsid w:val="005A646D"/>
    <w:rsid w:val="005B02C2"/>
    <w:rsid w:val="005B1D72"/>
    <w:rsid w:val="005B214E"/>
    <w:rsid w:val="005B54B7"/>
    <w:rsid w:val="005B57CA"/>
    <w:rsid w:val="005B5CAE"/>
    <w:rsid w:val="005B616F"/>
    <w:rsid w:val="005C1877"/>
    <w:rsid w:val="005C2DAB"/>
    <w:rsid w:val="005C42D2"/>
    <w:rsid w:val="005C7648"/>
    <w:rsid w:val="005D150D"/>
    <w:rsid w:val="005D2CEF"/>
    <w:rsid w:val="005E1798"/>
    <w:rsid w:val="005E3313"/>
    <w:rsid w:val="005E6AD4"/>
    <w:rsid w:val="005E6CC4"/>
    <w:rsid w:val="005E79F1"/>
    <w:rsid w:val="005F0F7B"/>
    <w:rsid w:val="005F30A5"/>
    <w:rsid w:val="005F30B8"/>
    <w:rsid w:val="005F3C7D"/>
    <w:rsid w:val="00600BE4"/>
    <w:rsid w:val="00601A33"/>
    <w:rsid w:val="00602E1E"/>
    <w:rsid w:val="00604DDE"/>
    <w:rsid w:val="00607633"/>
    <w:rsid w:val="006079E3"/>
    <w:rsid w:val="0061001D"/>
    <w:rsid w:val="00613CA4"/>
    <w:rsid w:val="00614632"/>
    <w:rsid w:val="00614743"/>
    <w:rsid w:val="00621EDF"/>
    <w:rsid w:val="00627C99"/>
    <w:rsid w:val="006315E8"/>
    <w:rsid w:val="00633D63"/>
    <w:rsid w:val="006349C9"/>
    <w:rsid w:val="00635211"/>
    <w:rsid w:val="0063521E"/>
    <w:rsid w:val="00643A14"/>
    <w:rsid w:val="00644D2B"/>
    <w:rsid w:val="00644E35"/>
    <w:rsid w:val="00646D5E"/>
    <w:rsid w:val="00654707"/>
    <w:rsid w:val="0065722F"/>
    <w:rsid w:val="00660A76"/>
    <w:rsid w:val="0066181D"/>
    <w:rsid w:val="00661B3B"/>
    <w:rsid w:val="00663D82"/>
    <w:rsid w:val="006663C7"/>
    <w:rsid w:val="0067038D"/>
    <w:rsid w:val="00671C6C"/>
    <w:rsid w:val="006833E8"/>
    <w:rsid w:val="006860BB"/>
    <w:rsid w:val="00691101"/>
    <w:rsid w:val="0069251A"/>
    <w:rsid w:val="00693FDD"/>
    <w:rsid w:val="00697F5A"/>
    <w:rsid w:val="006A2074"/>
    <w:rsid w:val="006A3C61"/>
    <w:rsid w:val="006B5C4E"/>
    <w:rsid w:val="006C103B"/>
    <w:rsid w:val="006C28DB"/>
    <w:rsid w:val="006C64A1"/>
    <w:rsid w:val="006C6549"/>
    <w:rsid w:val="006D1410"/>
    <w:rsid w:val="006D5F15"/>
    <w:rsid w:val="006D5F85"/>
    <w:rsid w:val="006E62F5"/>
    <w:rsid w:val="006E6310"/>
    <w:rsid w:val="006F01F4"/>
    <w:rsid w:val="006F115E"/>
    <w:rsid w:val="006F236F"/>
    <w:rsid w:val="006F67EA"/>
    <w:rsid w:val="006F7355"/>
    <w:rsid w:val="00704F74"/>
    <w:rsid w:val="0070571A"/>
    <w:rsid w:val="00707103"/>
    <w:rsid w:val="00711C9F"/>
    <w:rsid w:val="00717EB4"/>
    <w:rsid w:val="007211B3"/>
    <w:rsid w:val="0072296B"/>
    <w:rsid w:val="00722CFE"/>
    <w:rsid w:val="00724706"/>
    <w:rsid w:val="00727C4E"/>
    <w:rsid w:val="0073249B"/>
    <w:rsid w:val="00734EC6"/>
    <w:rsid w:val="00735342"/>
    <w:rsid w:val="0074126D"/>
    <w:rsid w:val="00741A89"/>
    <w:rsid w:val="00744C90"/>
    <w:rsid w:val="00744DE8"/>
    <w:rsid w:val="00745DDE"/>
    <w:rsid w:val="007524A7"/>
    <w:rsid w:val="007647E6"/>
    <w:rsid w:val="00765CD1"/>
    <w:rsid w:val="00766C68"/>
    <w:rsid w:val="00771956"/>
    <w:rsid w:val="00780F11"/>
    <w:rsid w:val="00781ABE"/>
    <w:rsid w:val="00782573"/>
    <w:rsid w:val="00782C36"/>
    <w:rsid w:val="00785E5C"/>
    <w:rsid w:val="00793C0F"/>
    <w:rsid w:val="00797754"/>
    <w:rsid w:val="007A1AC7"/>
    <w:rsid w:val="007A5845"/>
    <w:rsid w:val="007B298A"/>
    <w:rsid w:val="007B6335"/>
    <w:rsid w:val="007C5C67"/>
    <w:rsid w:val="007C6A45"/>
    <w:rsid w:val="007D179A"/>
    <w:rsid w:val="007D257F"/>
    <w:rsid w:val="007D5726"/>
    <w:rsid w:val="007D6196"/>
    <w:rsid w:val="007D62DF"/>
    <w:rsid w:val="007E31CF"/>
    <w:rsid w:val="007E385A"/>
    <w:rsid w:val="007E4030"/>
    <w:rsid w:val="007E450C"/>
    <w:rsid w:val="007F19B6"/>
    <w:rsid w:val="007F2E1A"/>
    <w:rsid w:val="007F30FA"/>
    <w:rsid w:val="007F32EB"/>
    <w:rsid w:val="007F352D"/>
    <w:rsid w:val="00803529"/>
    <w:rsid w:val="008049CD"/>
    <w:rsid w:val="00804B6C"/>
    <w:rsid w:val="00805D06"/>
    <w:rsid w:val="00806986"/>
    <w:rsid w:val="008071F7"/>
    <w:rsid w:val="00807EFA"/>
    <w:rsid w:val="0081035E"/>
    <w:rsid w:val="00814B27"/>
    <w:rsid w:val="00817519"/>
    <w:rsid w:val="00822D5C"/>
    <w:rsid w:val="00823D2B"/>
    <w:rsid w:val="00846055"/>
    <w:rsid w:val="00846664"/>
    <w:rsid w:val="008471B1"/>
    <w:rsid w:val="00852A7C"/>
    <w:rsid w:val="008537A9"/>
    <w:rsid w:val="008551FC"/>
    <w:rsid w:val="00864BF5"/>
    <w:rsid w:val="008672AD"/>
    <w:rsid w:val="00874CA7"/>
    <w:rsid w:val="0087556E"/>
    <w:rsid w:val="00881D5C"/>
    <w:rsid w:val="00883D6E"/>
    <w:rsid w:val="0089152C"/>
    <w:rsid w:val="00893D3B"/>
    <w:rsid w:val="00894336"/>
    <w:rsid w:val="008A0487"/>
    <w:rsid w:val="008A430E"/>
    <w:rsid w:val="008A6DE2"/>
    <w:rsid w:val="008A7856"/>
    <w:rsid w:val="008B2D7D"/>
    <w:rsid w:val="008B2D98"/>
    <w:rsid w:val="008B5346"/>
    <w:rsid w:val="008B6726"/>
    <w:rsid w:val="008C07EC"/>
    <w:rsid w:val="008C1681"/>
    <w:rsid w:val="008C346A"/>
    <w:rsid w:val="008C3730"/>
    <w:rsid w:val="008C4BC9"/>
    <w:rsid w:val="008C6649"/>
    <w:rsid w:val="008D11A6"/>
    <w:rsid w:val="008D3C72"/>
    <w:rsid w:val="008D7FC3"/>
    <w:rsid w:val="008E2C4D"/>
    <w:rsid w:val="008E3AE7"/>
    <w:rsid w:val="00901CCF"/>
    <w:rsid w:val="00903BF4"/>
    <w:rsid w:val="00903FF1"/>
    <w:rsid w:val="00915A32"/>
    <w:rsid w:val="0091602D"/>
    <w:rsid w:val="00916DA5"/>
    <w:rsid w:val="00917E14"/>
    <w:rsid w:val="009219D2"/>
    <w:rsid w:val="00921C1B"/>
    <w:rsid w:val="00922FD7"/>
    <w:rsid w:val="00923D2A"/>
    <w:rsid w:val="009247FA"/>
    <w:rsid w:val="009272DB"/>
    <w:rsid w:val="00935A00"/>
    <w:rsid w:val="0093780C"/>
    <w:rsid w:val="00937911"/>
    <w:rsid w:val="009400D8"/>
    <w:rsid w:val="0094192B"/>
    <w:rsid w:val="0094200F"/>
    <w:rsid w:val="0094343D"/>
    <w:rsid w:val="00943B77"/>
    <w:rsid w:val="00943D40"/>
    <w:rsid w:val="00944D83"/>
    <w:rsid w:val="0094596F"/>
    <w:rsid w:val="00951F18"/>
    <w:rsid w:val="00953B16"/>
    <w:rsid w:val="009635B3"/>
    <w:rsid w:val="00965D10"/>
    <w:rsid w:val="00966BDF"/>
    <w:rsid w:val="0097652B"/>
    <w:rsid w:val="00980640"/>
    <w:rsid w:val="00985660"/>
    <w:rsid w:val="009907EE"/>
    <w:rsid w:val="009971D0"/>
    <w:rsid w:val="009972A0"/>
    <w:rsid w:val="009A07FA"/>
    <w:rsid w:val="009A42E3"/>
    <w:rsid w:val="009B0CB2"/>
    <w:rsid w:val="009B0FD2"/>
    <w:rsid w:val="009B1F35"/>
    <w:rsid w:val="009B2BFF"/>
    <w:rsid w:val="009B3192"/>
    <w:rsid w:val="009C2FD6"/>
    <w:rsid w:val="009C3E5C"/>
    <w:rsid w:val="009C4B9C"/>
    <w:rsid w:val="009D1B0D"/>
    <w:rsid w:val="009D453A"/>
    <w:rsid w:val="009D5ED4"/>
    <w:rsid w:val="009D7F7A"/>
    <w:rsid w:val="009E1B62"/>
    <w:rsid w:val="009E4E9C"/>
    <w:rsid w:val="009E59C8"/>
    <w:rsid w:val="009E6C5E"/>
    <w:rsid w:val="009F06E7"/>
    <w:rsid w:val="009F0872"/>
    <w:rsid w:val="009F37BC"/>
    <w:rsid w:val="009F5A97"/>
    <w:rsid w:val="009F5B06"/>
    <w:rsid w:val="00A01B28"/>
    <w:rsid w:val="00A01F91"/>
    <w:rsid w:val="00A03D01"/>
    <w:rsid w:val="00A04982"/>
    <w:rsid w:val="00A1258F"/>
    <w:rsid w:val="00A1713C"/>
    <w:rsid w:val="00A22E33"/>
    <w:rsid w:val="00A24C3F"/>
    <w:rsid w:val="00A24DDF"/>
    <w:rsid w:val="00A262BD"/>
    <w:rsid w:val="00A324B7"/>
    <w:rsid w:val="00A3355C"/>
    <w:rsid w:val="00A33E83"/>
    <w:rsid w:val="00A36682"/>
    <w:rsid w:val="00A44591"/>
    <w:rsid w:val="00A469C0"/>
    <w:rsid w:val="00A5133E"/>
    <w:rsid w:val="00A52C19"/>
    <w:rsid w:val="00A65D46"/>
    <w:rsid w:val="00A66266"/>
    <w:rsid w:val="00A7260B"/>
    <w:rsid w:val="00A74310"/>
    <w:rsid w:val="00A74706"/>
    <w:rsid w:val="00A80E9F"/>
    <w:rsid w:val="00A83C83"/>
    <w:rsid w:val="00A87428"/>
    <w:rsid w:val="00A92343"/>
    <w:rsid w:val="00A965C1"/>
    <w:rsid w:val="00AA294E"/>
    <w:rsid w:val="00AA448B"/>
    <w:rsid w:val="00AA4960"/>
    <w:rsid w:val="00AA621B"/>
    <w:rsid w:val="00AA6C33"/>
    <w:rsid w:val="00AB2A46"/>
    <w:rsid w:val="00AB3800"/>
    <w:rsid w:val="00AB53E1"/>
    <w:rsid w:val="00AB7F5C"/>
    <w:rsid w:val="00AC00CC"/>
    <w:rsid w:val="00AC45D8"/>
    <w:rsid w:val="00AC4F44"/>
    <w:rsid w:val="00AC71B6"/>
    <w:rsid w:val="00AD08EE"/>
    <w:rsid w:val="00AD449A"/>
    <w:rsid w:val="00AD63EE"/>
    <w:rsid w:val="00AF0574"/>
    <w:rsid w:val="00AF293C"/>
    <w:rsid w:val="00AF3148"/>
    <w:rsid w:val="00AF6BCF"/>
    <w:rsid w:val="00B010CA"/>
    <w:rsid w:val="00B019E6"/>
    <w:rsid w:val="00B042EC"/>
    <w:rsid w:val="00B075C8"/>
    <w:rsid w:val="00B17583"/>
    <w:rsid w:val="00B20161"/>
    <w:rsid w:val="00B318DB"/>
    <w:rsid w:val="00B32778"/>
    <w:rsid w:val="00B4024A"/>
    <w:rsid w:val="00B423CF"/>
    <w:rsid w:val="00B460A8"/>
    <w:rsid w:val="00B50E76"/>
    <w:rsid w:val="00B51634"/>
    <w:rsid w:val="00B5246A"/>
    <w:rsid w:val="00B53A39"/>
    <w:rsid w:val="00B53FD8"/>
    <w:rsid w:val="00B55AC6"/>
    <w:rsid w:val="00B5600B"/>
    <w:rsid w:val="00B56859"/>
    <w:rsid w:val="00B56F4A"/>
    <w:rsid w:val="00B57658"/>
    <w:rsid w:val="00B57D72"/>
    <w:rsid w:val="00B637F8"/>
    <w:rsid w:val="00B73871"/>
    <w:rsid w:val="00B75B4E"/>
    <w:rsid w:val="00B8016C"/>
    <w:rsid w:val="00B80D55"/>
    <w:rsid w:val="00B8292E"/>
    <w:rsid w:val="00B8490C"/>
    <w:rsid w:val="00B87033"/>
    <w:rsid w:val="00B908E9"/>
    <w:rsid w:val="00B918AB"/>
    <w:rsid w:val="00B948CF"/>
    <w:rsid w:val="00B95982"/>
    <w:rsid w:val="00BA074A"/>
    <w:rsid w:val="00BA130C"/>
    <w:rsid w:val="00BA4781"/>
    <w:rsid w:val="00BB5493"/>
    <w:rsid w:val="00BB7120"/>
    <w:rsid w:val="00BC4D8A"/>
    <w:rsid w:val="00BD49E9"/>
    <w:rsid w:val="00BD7CD3"/>
    <w:rsid w:val="00BE27DD"/>
    <w:rsid w:val="00BE5707"/>
    <w:rsid w:val="00BF1F66"/>
    <w:rsid w:val="00BF3D57"/>
    <w:rsid w:val="00BF64D2"/>
    <w:rsid w:val="00BF6673"/>
    <w:rsid w:val="00C022A5"/>
    <w:rsid w:val="00C06EF9"/>
    <w:rsid w:val="00C078C2"/>
    <w:rsid w:val="00C1075A"/>
    <w:rsid w:val="00C10A82"/>
    <w:rsid w:val="00C10A93"/>
    <w:rsid w:val="00C16599"/>
    <w:rsid w:val="00C21EF7"/>
    <w:rsid w:val="00C239E6"/>
    <w:rsid w:val="00C244FF"/>
    <w:rsid w:val="00C25A32"/>
    <w:rsid w:val="00C27FBD"/>
    <w:rsid w:val="00C32355"/>
    <w:rsid w:val="00C37C83"/>
    <w:rsid w:val="00C44BF6"/>
    <w:rsid w:val="00C45EB5"/>
    <w:rsid w:val="00C47E8B"/>
    <w:rsid w:val="00C50121"/>
    <w:rsid w:val="00C5767B"/>
    <w:rsid w:val="00C61BA9"/>
    <w:rsid w:val="00C62C07"/>
    <w:rsid w:val="00C66CA2"/>
    <w:rsid w:val="00C7067E"/>
    <w:rsid w:val="00C72B4C"/>
    <w:rsid w:val="00C7316A"/>
    <w:rsid w:val="00C75921"/>
    <w:rsid w:val="00C81A42"/>
    <w:rsid w:val="00C829C5"/>
    <w:rsid w:val="00C90B2F"/>
    <w:rsid w:val="00C91284"/>
    <w:rsid w:val="00C97DA7"/>
    <w:rsid w:val="00C97FC9"/>
    <w:rsid w:val="00CA3507"/>
    <w:rsid w:val="00CA3B5F"/>
    <w:rsid w:val="00CA4729"/>
    <w:rsid w:val="00CA51C4"/>
    <w:rsid w:val="00CA7A11"/>
    <w:rsid w:val="00CB6D63"/>
    <w:rsid w:val="00CC036E"/>
    <w:rsid w:val="00CC212F"/>
    <w:rsid w:val="00CC2DB8"/>
    <w:rsid w:val="00CD2E55"/>
    <w:rsid w:val="00CE187B"/>
    <w:rsid w:val="00CE5E4C"/>
    <w:rsid w:val="00CE6D5D"/>
    <w:rsid w:val="00CF0821"/>
    <w:rsid w:val="00CF2E4E"/>
    <w:rsid w:val="00CF50CE"/>
    <w:rsid w:val="00CF550A"/>
    <w:rsid w:val="00D015FC"/>
    <w:rsid w:val="00D05C56"/>
    <w:rsid w:val="00D10D0B"/>
    <w:rsid w:val="00D21052"/>
    <w:rsid w:val="00D21536"/>
    <w:rsid w:val="00D226C4"/>
    <w:rsid w:val="00D23E2E"/>
    <w:rsid w:val="00D2623C"/>
    <w:rsid w:val="00D2729D"/>
    <w:rsid w:val="00D352FB"/>
    <w:rsid w:val="00D36367"/>
    <w:rsid w:val="00D36D85"/>
    <w:rsid w:val="00D3765F"/>
    <w:rsid w:val="00D37F20"/>
    <w:rsid w:val="00D4136F"/>
    <w:rsid w:val="00D42C72"/>
    <w:rsid w:val="00D44FBF"/>
    <w:rsid w:val="00D46726"/>
    <w:rsid w:val="00D54060"/>
    <w:rsid w:val="00D5657A"/>
    <w:rsid w:val="00D61BC1"/>
    <w:rsid w:val="00D71F12"/>
    <w:rsid w:val="00D742E1"/>
    <w:rsid w:val="00D83148"/>
    <w:rsid w:val="00D84DE6"/>
    <w:rsid w:val="00D865A9"/>
    <w:rsid w:val="00D9172A"/>
    <w:rsid w:val="00DA5565"/>
    <w:rsid w:val="00DA5D2D"/>
    <w:rsid w:val="00DC1161"/>
    <w:rsid w:val="00DC3760"/>
    <w:rsid w:val="00DC5CEC"/>
    <w:rsid w:val="00DD0D13"/>
    <w:rsid w:val="00DD11CB"/>
    <w:rsid w:val="00DD6BC8"/>
    <w:rsid w:val="00DD7FF2"/>
    <w:rsid w:val="00DE06B0"/>
    <w:rsid w:val="00DE2DB3"/>
    <w:rsid w:val="00DE46C4"/>
    <w:rsid w:val="00DF081D"/>
    <w:rsid w:val="00E0019B"/>
    <w:rsid w:val="00E049CC"/>
    <w:rsid w:val="00E05189"/>
    <w:rsid w:val="00E05974"/>
    <w:rsid w:val="00E05FA7"/>
    <w:rsid w:val="00E070E7"/>
    <w:rsid w:val="00E2458D"/>
    <w:rsid w:val="00E246A3"/>
    <w:rsid w:val="00E25D8D"/>
    <w:rsid w:val="00E26604"/>
    <w:rsid w:val="00E26763"/>
    <w:rsid w:val="00E3203D"/>
    <w:rsid w:val="00E32576"/>
    <w:rsid w:val="00E35D2B"/>
    <w:rsid w:val="00E363CC"/>
    <w:rsid w:val="00E36787"/>
    <w:rsid w:val="00E369C4"/>
    <w:rsid w:val="00E40F72"/>
    <w:rsid w:val="00E431FB"/>
    <w:rsid w:val="00E51B08"/>
    <w:rsid w:val="00E54A97"/>
    <w:rsid w:val="00E6114E"/>
    <w:rsid w:val="00E6312E"/>
    <w:rsid w:val="00E6394A"/>
    <w:rsid w:val="00E65C86"/>
    <w:rsid w:val="00E675B7"/>
    <w:rsid w:val="00E758B1"/>
    <w:rsid w:val="00E847BE"/>
    <w:rsid w:val="00E868C8"/>
    <w:rsid w:val="00E86CE4"/>
    <w:rsid w:val="00E90DFC"/>
    <w:rsid w:val="00E93E91"/>
    <w:rsid w:val="00E94FFB"/>
    <w:rsid w:val="00EA3285"/>
    <w:rsid w:val="00EA75A4"/>
    <w:rsid w:val="00EB0579"/>
    <w:rsid w:val="00EB3B8F"/>
    <w:rsid w:val="00EB53C2"/>
    <w:rsid w:val="00EB6D3A"/>
    <w:rsid w:val="00EC1B9B"/>
    <w:rsid w:val="00EC308B"/>
    <w:rsid w:val="00EC511D"/>
    <w:rsid w:val="00EC653F"/>
    <w:rsid w:val="00EC773D"/>
    <w:rsid w:val="00ED3E17"/>
    <w:rsid w:val="00ED5A83"/>
    <w:rsid w:val="00EE0E36"/>
    <w:rsid w:val="00EE23BC"/>
    <w:rsid w:val="00EE5694"/>
    <w:rsid w:val="00EF096F"/>
    <w:rsid w:val="00EF106A"/>
    <w:rsid w:val="00EF3F38"/>
    <w:rsid w:val="00EF4AF7"/>
    <w:rsid w:val="00EF63BC"/>
    <w:rsid w:val="00EF7617"/>
    <w:rsid w:val="00F0198D"/>
    <w:rsid w:val="00F051D1"/>
    <w:rsid w:val="00F06900"/>
    <w:rsid w:val="00F1616F"/>
    <w:rsid w:val="00F16CAF"/>
    <w:rsid w:val="00F260E0"/>
    <w:rsid w:val="00F317CD"/>
    <w:rsid w:val="00F32CBC"/>
    <w:rsid w:val="00F33F42"/>
    <w:rsid w:val="00F3464E"/>
    <w:rsid w:val="00F408D8"/>
    <w:rsid w:val="00F40DDA"/>
    <w:rsid w:val="00F41704"/>
    <w:rsid w:val="00F42959"/>
    <w:rsid w:val="00F4780C"/>
    <w:rsid w:val="00F47DA7"/>
    <w:rsid w:val="00F546E8"/>
    <w:rsid w:val="00F55FA9"/>
    <w:rsid w:val="00F57564"/>
    <w:rsid w:val="00F60589"/>
    <w:rsid w:val="00F61385"/>
    <w:rsid w:val="00F61C3E"/>
    <w:rsid w:val="00F73C13"/>
    <w:rsid w:val="00F77EEF"/>
    <w:rsid w:val="00F8262D"/>
    <w:rsid w:val="00F9216E"/>
    <w:rsid w:val="00F97017"/>
    <w:rsid w:val="00FA24DA"/>
    <w:rsid w:val="00FA4169"/>
    <w:rsid w:val="00FC2C3D"/>
    <w:rsid w:val="00FC2E61"/>
    <w:rsid w:val="00FC4A88"/>
    <w:rsid w:val="00FC58D4"/>
    <w:rsid w:val="00FD5931"/>
    <w:rsid w:val="00FD6BE3"/>
    <w:rsid w:val="00FE0ABE"/>
    <w:rsid w:val="00FE2686"/>
    <w:rsid w:val="00FE2C61"/>
    <w:rsid w:val="00FE5557"/>
    <w:rsid w:val="00FE7972"/>
    <w:rsid w:val="00FE7DEC"/>
    <w:rsid w:val="00FF0F59"/>
    <w:rsid w:val="00FF3900"/>
    <w:rsid w:val="00FF6007"/>
    <w:rsid w:val="00FF685A"/>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B2DA"/>
  <w15:chartTrackingRefBased/>
  <w15:docId w15:val="{60FE7789-117F-4F5D-AC27-3F28B137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48"/>
  </w:style>
  <w:style w:type="paragraph" w:styleId="Heading1">
    <w:name w:val="heading 1"/>
    <w:basedOn w:val="Normal"/>
    <w:next w:val="Normal"/>
    <w:link w:val="Heading1Char"/>
    <w:uiPriority w:val="9"/>
    <w:qFormat/>
    <w:rsid w:val="00044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161"/>
    <w:rPr>
      <w:sz w:val="16"/>
      <w:szCs w:val="16"/>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lang w:val="en-GB"/>
    </w:rPr>
  </w:style>
  <w:style w:type="paragraph" w:styleId="NoSpacing">
    <w:name w:val="No Spacing"/>
    <w:uiPriority w:val="1"/>
    <w:qFormat/>
    <w:rsid w:val="00C47E8B"/>
    <w:pPr>
      <w:spacing w:after="0" w:line="240" w:lineRule="auto"/>
    </w:pPr>
    <w:rPr>
      <w:rFonts w:ascii="Calibri" w:eastAsia="Calibri" w:hAnsi="Calibri" w:cs="Times New Roman"/>
    </w:rPr>
  </w:style>
  <w:style w:type="character" w:styleId="Hyperlink">
    <w:name w:val="Hyperlink"/>
    <w:uiPriority w:val="99"/>
    <w:rsid w:val="000A69B1"/>
    <w:rPr>
      <w:color w:val="0000FF"/>
      <w:u w:val="single"/>
    </w:rPr>
  </w:style>
  <w:style w:type="table" w:styleId="TableGrid">
    <w:name w:val="Table Grid"/>
    <w:basedOn w:val="TableNormal"/>
    <w:uiPriority w:val="39"/>
    <w:rsid w:val="000A69B1"/>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Heading1Char">
    <w:name w:val="Heading 1 Char"/>
    <w:basedOn w:val="DefaultParagraphFont"/>
    <w:link w:val="Heading1"/>
    <w:uiPriority w:val="9"/>
    <w:rsid w:val="000440A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40AA"/>
  </w:style>
  <w:style w:type="character" w:customStyle="1" w:styleId="delimiter">
    <w:name w:val="delimiter"/>
    <w:basedOn w:val="DefaultParagraphFont"/>
    <w:rsid w:val="00441F76"/>
  </w:style>
  <w:style w:type="character" w:customStyle="1" w:styleId="UnresolvedMention1">
    <w:name w:val="Unresolved Mention1"/>
    <w:basedOn w:val="DefaultParagraphFont"/>
    <w:uiPriority w:val="99"/>
    <w:semiHidden/>
    <w:unhideWhenUsed/>
    <w:rsid w:val="004E5375"/>
    <w:rPr>
      <w:color w:val="605E5C"/>
      <w:shd w:val="clear" w:color="auto" w:fill="E1DFDD"/>
    </w:rPr>
  </w:style>
  <w:style w:type="character" w:styleId="Emphasis">
    <w:name w:val="Emphasis"/>
    <w:basedOn w:val="DefaultParagraphFont"/>
    <w:uiPriority w:val="20"/>
    <w:qFormat/>
    <w:rsid w:val="00E847BE"/>
    <w:rPr>
      <w:i/>
      <w:iCs/>
    </w:rPr>
  </w:style>
  <w:style w:type="paragraph" w:styleId="NormalWeb">
    <w:name w:val="Normal (Web)"/>
    <w:basedOn w:val="Normal"/>
    <w:uiPriority w:val="99"/>
    <w:unhideWhenUsed/>
    <w:rsid w:val="0065470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4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4707"/>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B5246A"/>
    <w:rPr>
      <w:color w:val="605E5C"/>
      <w:shd w:val="clear" w:color="auto" w:fill="E1DFDD"/>
    </w:rPr>
  </w:style>
  <w:style w:type="character" w:customStyle="1" w:styleId="Heading3Char">
    <w:name w:val="Heading 3 Char"/>
    <w:basedOn w:val="DefaultParagraphFont"/>
    <w:link w:val="Heading3"/>
    <w:uiPriority w:val="9"/>
    <w:semiHidden/>
    <w:rsid w:val="00781ABE"/>
    <w:rPr>
      <w:rFonts w:asciiTheme="majorHAnsi" w:eastAsiaTheme="majorEastAsia" w:hAnsiTheme="majorHAnsi" w:cstheme="majorBidi"/>
      <w:color w:val="1F4D78" w:themeColor="accent1" w:themeShade="7F"/>
      <w:sz w:val="24"/>
      <w:szCs w:val="24"/>
      <w:lang w:val="sq-AL"/>
    </w:rPr>
  </w:style>
  <w:style w:type="character" w:customStyle="1" w:styleId="citationsource-journal">
    <w:name w:val="citation_source-journal"/>
    <w:basedOn w:val="DefaultParagraphFont"/>
    <w:rsid w:val="000D7BE3"/>
  </w:style>
  <w:style w:type="character" w:customStyle="1" w:styleId="citationsource-book">
    <w:name w:val="citation_source-book"/>
    <w:basedOn w:val="DefaultParagraphFont"/>
    <w:rsid w:val="0014738E"/>
  </w:style>
  <w:style w:type="character" w:customStyle="1" w:styleId="authorname">
    <w:name w:val="authorname"/>
    <w:basedOn w:val="DefaultParagraphFont"/>
    <w:rsid w:val="00BA074A"/>
  </w:style>
  <w:style w:type="character" w:customStyle="1" w:styleId="separator">
    <w:name w:val="separator"/>
    <w:basedOn w:val="DefaultParagraphFont"/>
    <w:rsid w:val="00BA074A"/>
  </w:style>
  <w:style w:type="character" w:customStyle="1" w:styleId="Date1">
    <w:name w:val="Date1"/>
    <w:basedOn w:val="DefaultParagraphFont"/>
    <w:rsid w:val="00BA074A"/>
  </w:style>
  <w:style w:type="character" w:customStyle="1" w:styleId="arttitle">
    <w:name w:val="art_title"/>
    <w:basedOn w:val="DefaultParagraphFont"/>
    <w:rsid w:val="00BA074A"/>
  </w:style>
  <w:style w:type="character" w:customStyle="1" w:styleId="serialtitle">
    <w:name w:val="serial_title"/>
    <w:basedOn w:val="DefaultParagraphFont"/>
    <w:rsid w:val="00BA074A"/>
  </w:style>
  <w:style w:type="character" w:customStyle="1" w:styleId="doilink">
    <w:name w:val="doi_link"/>
    <w:basedOn w:val="DefaultParagraphFont"/>
    <w:rsid w:val="00BA074A"/>
  </w:style>
  <w:style w:type="character" w:customStyle="1" w:styleId="ref-lnk">
    <w:name w:val="ref-lnk"/>
    <w:basedOn w:val="DefaultParagraphFont"/>
    <w:rsid w:val="000B31CA"/>
  </w:style>
  <w:style w:type="character" w:customStyle="1" w:styleId="off-screen">
    <w:name w:val="off-screen"/>
    <w:basedOn w:val="DefaultParagraphFont"/>
    <w:rsid w:val="000B31CA"/>
  </w:style>
  <w:style w:type="paragraph" w:styleId="ListParagraph">
    <w:name w:val="List Paragraph"/>
    <w:basedOn w:val="Normal"/>
    <w:uiPriority w:val="34"/>
    <w:qFormat/>
    <w:rsid w:val="00803529"/>
    <w:pPr>
      <w:ind w:left="720"/>
      <w:contextualSpacing/>
    </w:pPr>
  </w:style>
  <w:style w:type="character" w:customStyle="1" w:styleId="Heading2Char">
    <w:name w:val="Heading 2 Char"/>
    <w:basedOn w:val="DefaultParagraphFont"/>
    <w:link w:val="Heading2"/>
    <w:uiPriority w:val="9"/>
    <w:semiHidden/>
    <w:rsid w:val="000131C8"/>
    <w:rPr>
      <w:rFonts w:asciiTheme="majorHAnsi" w:eastAsiaTheme="majorEastAsia" w:hAnsiTheme="majorHAnsi" w:cstheme="majorBidi"/>
      <w:color w:val="2E74B5" w:themeColor="accent1" w:themeShade="BF"/>
      <w:sz w:val="26"/>
      <w:szCs w:val="26"/>
      <w:lang w:val="sq-AL"/>
    </w:rPr>
  </w:style>
  <w:style w:type="paragraph" w:styleId="FootnoteText">
    <w:name w:val="footnote text"/>
    <w:basedOn w:val="Normal"/>
    <w:link w:val="FootnoteTextChar"/>
    <w:uiPriority w:val="99"/>
    <w:semiHidden/>
    <w:unhideWhenUsed/>
    <w:rsid w:val="00F546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6E8"/>
    <w:rPr>
      <w:sz w:val="20"/>
      <w:szCs w:val="20"/>
      <w:lang w:val="sq-AL"/>
    </w:rPr>
  </w:style>
  <w:style w:type="character" w:styleId="FootnoteReference">
    <w:name w:val="footnote reference"/>
    <w:basedOn w:val="DefaultParagraphFont"/>
    <w:uiPriority w:val="99"/>
    <w:semiHidden/>
    <w:unhideWhenUsed/>
    <w:rsid w:val="00F546E8"/>
    <w:rPr>
      <w:vertAlign w:val="superscript"/>
    </w:rPr>
  </w:style>
  <w:style w:type="table" w:customStyle="1" w:styleId="TableGrid1">
    <w:name w:val="Table Grid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79E3"/>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079E3"/>
    <w:rPr>
      <w:rFonts w:ascii="Consolas" w:hAnsi="Consolas"/>
      <w:sz w:val="20"/>
      <w:szCs w:val="20"/>
      <w:lang w:val="en-GB"/>
    </w:rPr>
  </w:style>
  <w:style w:type="paragraph" w:customStyle="1" w:styleId="yiv9235410070msonormal">
    <w:name w:val="yiv9235410070msonormal"/>
    <w:basedOn w:val="Normal"/>
    <w:rsid w:val="006079E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6079E3"/>
  </w:style>
  <w:style w:type="paragraph" w:styleId="Title">
    <w:name w:val="Title"/>
    <w:basedOn w:val="Normal"/>
    <w:next w:val="Normal"/>
    <w:link w:val="TitleChar"/>
    <w:uiPriority w:val="10"/>
    <w:qFormat/>
    <w:rsid w:val="006079E3"/>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6079E3"/>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079E3"/>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6079E3"/>
    <w:rPr>
      <w:rFonts w:eastAsiaTheme="minorEastAsia"/>
      <w:color w:val="5A5A5A" w:themeColor="text1" w:themeTint="A5"/>
      <w:spacing w:val="15"/>
      <w:lang w:val="sq-AL"/>
    </w:rPr>
  </w:style>
  <w:style w:type="table" w:customStyle="1" w:styleId="TableGrid11">
    <w:name w:val="Table Grid1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9193">
      <w:bodyDiv w:val="1"/>
      <w:marLeft w:val="0"/>
      <w:marRight w:val="0"/>
      <w:marTop w:val="0"/>
      <w:marBottom w:val="0"/>
      <w:divBdr>
        <w:top w:val="none" w:sz="0" w:space="0" w:color="auto"/>
        <w:left w:val="none" w:sz="0" w:space="0" w:color="auto"/>
        <w:bottom w:val="none" w:sz="0" w:space="0" w:color="auto"/>
        <w:right w:val="none" w:sz="0" w:space="0" w:color="auto"/>
      </w:divBdr>
      <w:divsChild>
        <w:div w:id="2026127635">
          <w:marLeft w:val="0"/>
          <w:marRight w:val="0"/>
          <w:marTop w:val="0"/>
          <w:marBottom w:val="0"/>
          <w:divBdr>
            <w:top w:val="single" w:sz="2" w:space="0" w:color="D9D9E3"/>
            <w:left w:val="single" w:sz="2" w:space="0" w:color="D9D9E3"/>
            <w:bottom w:val="single" w:sz="2" w:space="0" w:color="D9D9E3"/>
            <w:right w:val="single" w:sz="2" w:space="0" w:color="D9D9E3"/>
          </w:divBdr>
          <w:divsChild>
            <w:div w:id="377125363">
              <w:marLeft w:val="0"/>
              <w:marRight w:val="0"/>
              <w:marTop w:val="0"/>
              <w:marBottom w:val="0"/>
              <w:divBdr>
                <w:top w:val="single" w:sz="2" w:space="0" w:color="D9D9E3"/>
                <w:left w:val="single" w:sz="2" w:space="0" w:color="D9D9E3"/>
                <w:bottom w:val="single" w:sz="2" w:space="0" w:color="D9D9E3"/>
                <w:right w:val="single" w:sz="2" w:space="0" w:color="D9D9E3"/>
              </w:divBdr>
              <w:divsChild>
                <w:div w:id="423065605">
                  <w:marLeft w:val="0"/>
                  <w:marRight w:val="0"/>
                  <w:marTop w:val="0"/>
                  <w:marBottom w:val="0"/>
                  <w:divBdr>
                    <w:top w:val="single" w:sz="2" w:space="0" w:color="D9D9E3"/>
                    <w:left w:val="single" w:sz="2" w:space="0" w:color="D9D9E3"/>
                    <w:bottom w:val="single" w:sz="2" w:space="0" w:color="D9D9E3"/>
                    <w:right w:val="single" w:sz="2" w:space="0" w:color="D9D9E3"/>
                  </w:divBdr>
                  <w:divsChild>
                    <w:div w:id="413942869">
                      <w:marLeft w:val="0"/>
                      <w:marRight w:val="0"/>
                      <w:marTop w:val="0"/>
                      <w:marBottom w:val="0"/>
                      <w:divBdr>
                        <w:top w:val="single" w:sz="2" w:space="0" w:color="D9D9E3"/>
                        <w:left w:val="single" w:sz="2" w:space="0" w:color="D9D9E3"/>
                        <w:bottom w:val="single" w:sz="2" w:space="0" w:color="D9D9E3"/>
                        <w:right w:val="single" w:sz="2" w:space="0" w:color="D9D9E3"/>
                      </w:divBdr>
                      <w:divsChild>
                        <w:div w:id="1715108376">
                          <w:marLeft w:val="0"/>
                          <w:marRight w:val="0"/>
                          <w:marTop w:val="0"/>
                          <w:marBottom w:val="0"/>
                          <w:divBdr>
                            <w:top w:val="single" w:sz="2" w:space="0" w:color="auto"/>
                            <w:left w:val="single" w:sz="2" w:space="0" w:color="auto"/>
                            <w:bottom w:val="single" w:sz="6" w:space="0" w:color="auto"/>
                            <w:right w:val="single" w:sz="2" w:space="0" w:color="auto"/>
                          </w:divBdr>
                          <w:divsChild>
                            <w:div w:id="1838303346">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920114">
                                  <w:marLeft w:val="0"/>
                                  <w:marRight w:val="0"/>
                                  <w:marTop w:val="0"/>
                                  <w:marBottom w:val="0"/>
                                  <w:divBdr>
                                    <w:top w:val="single" w:sz="2" w:space="0" w:color="D9D9E3"/>
                                    <w:left w:val="single" w:sz="2" w:space="0" w:color="D9D9E3"/>
                                    <w:bottom w:val="single" w:sz="2" w:space="0" w:color="D9D9E3"/>
                                    <w:right w:val="single" w:sz="2" w:space="0" w:color="D9D9E3"/>
                                  </w:divBdr>
                                  <w:divsChild>
                                    <w:div w:id="1973944602">
                                      <w:marLeft w:val="0"/>
                                      <w:marRight w:val="0"/>
                                      <w:marTop w:val="0"/>
                                      <w:marBottom w:val="0"/>
                                      <w:divBdr>
                                        <w:top w:val="single" w:sz="2" w:space="0" w:color="D9D9E3"/>
                                        <w:left w:val="single" w:sz="2" w:space="0" w:color="D9D9E3"/>
                                        <w:bottom w:val="single" w:sz="2" w:space="0" w:color="D9D9E3"/>
                                        <w:right w:val="single" w:sz="2" w:space="0" w:color="D9D9E3"/>
                                      </w:divBdr>
                                      <w:divsChild>
                                        <w:div w:id="880870180">
                                          <w:marLeft w:val="0"/>
                                          <w:marRight w:val="0"/>
                                          <w:marTop w:val="0"/>
                                          <w:marBottom w:val="0"/>
                                          <w:divBdr>
                                            <w:top w:val="single" w:sz="2" w:space="0" w:color="D9D9E3"/>
                                            <w:left w:val="single" w:sz="2" w:space="0" w:color="D9D9E3"/>
                                            <w:bottom w:val="single" w:sz="2" w:space="0" w:color="D9D9E3"/>
                                            <w:right w:val="single" w:sz="2" w:space="0" w:color="D9D9E3"/>
                                          </w:divBdr>
                                          <w:divsChild>
                                            <w:div w:id="451099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38085641">
          <w:marLeft w:val="0"/>
          <w:marRight w:val="0"/>
          <w:marTop w:val="0"/>
          <w:marBottom w:val="0"/>
          <w:divBdr>
            <w:top w:val="none" w:sz="0" w:space="0" w:color="auto"/>
            <w:left w:val="none" w:sz="0" w:space="0" w:color="auto"/>
            <w:bottom w:val="none" w:sz="0" w:space="0" w:color="auto"/>
            <w:right w:val="none" w:sz="0" w:space="0" w:color="auto"/>
          </w:divBdr>
        </w:div>
      </w:divsChild>
    </w:div>
    <w:div w:id="105396977">
      <w:bodyDiv w:val="1"/>
      <w:marLeft w:val="0"/>
      <w:marRight w:val="0"/>
      <w:marTop w:val="0"/>
      <w:marBottom w:val="0"/>
      <w:divBdr>
        <w:top w:val="none" w:sz="0" w:space="0" w:color="auto"/>
        <w:left w:val="none" w:sz="0" w:space="0" w:color="auto"/>
        <w:bottom w:val="none" w:sz="0" w:space="0" w:color="auto"/>
        <w:right w:val="none" w:sz="0" w:space="0" w:color="auto"/>
      </w:divBdr>
      <w:divsChild>
        <w:div w:id="401100434">
          <w:marLeft w:val="0"/>
          <w:marRight w:val="0"/>
          <w:marTop w:val="0"/>
          <w:marBottom w:val="0"/>
          <w:divBdr>
            <w:top w:val="single" w:sz="2" w:space="0" w:color="D9D9E3"/>
            <w:left w:val="single" w:sz="2" w:space="0" w:color="D9D9E3"/>
            <w:bottom w:val="single" w:sz="2" w:space="0" w:color="D9D9E3"/>
            <w:right w:val="single" w:sz="2" w:space="0" w:color="D9D9E3"/>
          </w:divBdr>
          <w:divsChild>
            <w:div w:id="1393771966">
              <w:marLeft w:val="0"/>
              <w:marRight w:val="0"/>
              <w:marTop w:val="0"/>
              <w:marBottom w:val="0"/>
              <w:divBdr>
                <w:top w:val="single" w:sz="2" w:space="0" w:color="D9D9E3"/>
                <w:left w:val="single" w:sz="2" w:space="0" w:color="D9D9E3"/>
                <w:bottom w:val="single" w:sz="2" w:space="0" w:color="D9D9E3"/>
                <w:right w:val="single" w:sz="2" w:space="0" w:color="D9D9E3"/>
              </w:divBdr>
              <w:divsChild>
                <w:div w:id="535313504">
                  <w:marLeft w:val="0"/>
                  <w:marRight w:val="0"/>
                  <w:marTop w:val="0"/>
                  <w:marBottom w:val="0"/>
                  <w:divBdr>
                    <w:top w:val="single" w:sz="2" w:space="0" w:color="D9D9E3"/>
                    <w:left w:val="single" w:sz="2" w:space="0" w:color="D9D9E3"/>
                    <w:bottom w:val="single" w:sz="2" w:space="0" w:color="D9D9E3"/>
                    <w:right w:val="single" w:sz="2" w:space="0" w:color="D9D9E3"/>
                  </w:divBdr>
                  <w:divsChild>
                    <w:div w:id="2115711577">
                      <w:marLeft w:val="0"/>
                      <w:marRight w:val="0"/>
                      <w:marTop w:val="0"/>
                      <w:marBottom w:val="0"/>
                      <w:divBdr>
                        <w:top w:val="single" w:sz="2" w:space="0" w:color="D9D9E3"/>
                        <w:left w:val="single" w:sz="2" w:space="0" w:color="D9D9E3"/>
                        <w:bottom w:val="single" w:sz="2" w:space="0" w:color="D9D9E3"/>
                        <w:right w:val="single" w:sz="2" w:space="0" w:color="D9D9E3"/>
                      </w:divBdr>
                      <w:divsChild>
                        <w:div w:id="1295678135">
                          <w:marLeft w:val="0"/>
                          <w:marRight w:val="0"/>
                          <w:marTop w:val="0"/>
                          <w:marBottom w:val="0"/>
                          <w:divBdr>
                            <w:top w:val="single" w:sz="2" w:space="0" w:color="auto"/>
                            <w:left w:val="single" w:sz="2" w:space="0" w:color="auto"/>
                            <w:bottom w:val="single" w:sz="6" w:space="0" w:color="auto"/>
                            <w:right w:val="single" w:sz="2" w:space="0" w:color="auto"/>
                          </w:divBdr>
                          <w:divsChild>
                            <w:div w:id="1743486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795835">
                                  <w:marLeft w:val="0"/>
                                  <w:marRight w:val="0"/>
                                  <w:marTop w:val="0"/>
                                  <w:marBottom w:val="0"/>
                                  <w:divBdr>
                                    <w:top w:val="single" w:sz="2" w:space="0" w:color="D9D9E3"/>
                                    <w:left w:val="single" w:sz="2" w:space="0" w:color="D9D9E3"/>
                                    <w:bottom w:val="single" w:sz="2" w:space="0" w:color="D9D9E3"/>
                                    <w:right w:val="single" w:sz="2" w:space="0" w:color="D9D9E3"/>
                                  </w:divBdr>
                                  <w:divsChild>
                                    <w:div w:id="188179568">
                                      <w:marLeft w:val="0"/>
                                      <w:marRight w:val="0"/>
                                      <w:marTop w:val="0"/>
                                      <w:marBottom w:val="0"/>
                                      <w:divBdr>
                                        <w:top w:val="single" w:sz="2" w:space="0" w:color="D9D9E3"/>
                                        <w:left w:val="single" w:sz="2" w:space="0" w:color="D9D9E3"/>
                                        <w:bottom w:val="single" w:sz="2" w:space="0" w:color="D9D9E3"/>
                                        <w:right w:val="single" w:sz="2" w:space="0" w:color="D9D9E3"/>
                                      </w:divBdr>
                                      <w:divsChild>
                                        <w:div w:id="1852865898">
                                          <w:marLeft w:val="0"/>
                                          <w:marRight w:val="0"/>
                                          <w:marTop w:val="0"/>
                                          <w:marBottom w:val="0"/>
                                          <w:divBdr>
                                            <w:top w:val="single" w:sz="2" w:space="0" w:color="D9D9E3"/>
                                            <w:left w:val="single" w:sz="2" w:space="0" w:color="D9D9E3"/>
                                            <w:bottom w:val="single" w:sz="2" w:space="0" w:color="D9D9E3"/>
                                            <w:right w:val="single" w:sz="2" w:space="0" w:color="D9D9E3"/>
                                          </w:divBdr>
                                          <w:divsChild>
                                            <w:div w:id="1310403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7753419">
          <w:marLeft w:val="0"/>
          <w:marRight w:val="0"/>
          <w:marTop w:val="0"/>
          <w:marBottom w:val="0"/>
          <w:divBdr>
            <w:top w:val="none" w:sz="0" w:space="0" w:color="auto"/>
            <w:left w:val="none" w:sz="0" w:space="0" w:color="auto"/>
            <w:bottom w:val="none" w:sz="0" w:space="0" w:color="auto"/>
            <w:right w:val="none" w:sz="0" w:space="0" w:color="auto"/>
          </w:divBdr>
          <w:divsChild>
            <w:div w:id="506333220">
              <w:marLeft w:val="0"/>
              <w:marRight w:val="0"/>
              <w:marTop w:val="0"/>
              <w:marBottom w:val="0"/>
              <w:divBdr>
                <w:top w:val="single" w:sz="2" w:space="0" w:color="D9D9E3"/>
                <w:left w:val="single" w:sz="2" w:space="0" w:color="D9D9E3"/>
                <w:bottom w:val="single" w:sz="2" w:space="0" w:color="D9D9E3"/>
                <w:right w:val="single" w:sz="2" w:space="0" w:color="D9D9E3"/>
              </w:divBdr>
              <w:divsChild>
                <w:div w:id="13981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764">
      <w:bodyDiv w:val="1"/>
      <w:marLeft w:val="0"/>
      <w:marRight w:val="0"/>
      <w:marTop w:val="0"/>
      <w:marBottom w:val="0"/>
      <w:divBdr>
        <w:top w:val="none" w:sz="0" w:space="0" w:color="auto"/>
        <w:left w:val="none" w:sz="0" w:space="0" w:color="auto"/>
        <w:bottom w:val="none" w:sz="0" w:space="0" w:color="auto"/>
        <w:right w:val="none" w:sz="0" w:space="0" w:color="auto"/>
      </w:divBdr>
    </w:div>
    <w:div w:id="405156365">
      <w:bodyDiv w:val="1"/>
      <w:marLeft w:val="0"/>
      <w:marRight w:val="0"/>
      <w:marTop w:val="0"/>
      <w:marBottom w:val="0"/>
      <w:divBdr>
        <w:top w:val="none" w:sz="0" w:space="0" w:color="auto"/>
        <w:left w:val="none" w:sz="0" w:space="0" w:color="auto"/>
        <w:bottom w:val="none" w:sz="0" w:space="0" w:color="auto"/>
        <w:right w:val="none" w:sz="0" w:space="0" w:color="auto"/>
      </w:divBdr>
      <w:divsChild>
        <w:div w:id="1588808921">
          <w:marLeft w:val="0"/>
          <w:marRight w:val="0"/>
          <w:marTop w:val="0"/>
          <w:marBottom w:val="0"/>
          <w:divBdr>
            <w:top w:val="single" w:sz="2" w:space="0" w:color="D9D9E3"/>
            <w:left w:val="single" w:sz="2" w:space="0" w:color="D9D9E3"/>
            <w:bottom w:val="single" w:sz="2" w:space="0" w:color="D9D9E3"/>
            <w:right w:val="single" w:sz="2" w:space="0" w:color="D9D9E3"/>
          </w:divBdr>
          <w:divsChild>
            <w:div w:id="1634484458">
              <w:marLeft w:val="0"/>
              <w:marRight w:val="0"/>
              <w:marTop w:val="0"/>
              <w:marBottom w:val="0"/>
              <w:divBdr>
                <w:top w:val="single" w:sz="2" w:space="0" w:color="D9D9E3"/>
                <w:left w:val="single" w:sz="2" w:space="0" w:color="D9D9E3"/>
                <w:bottom w:val="single" w:sz="2" w:space="0" w:color="D9D9E3"/>
                <w:right w:val="single" w:sz="2" w:space="0" w:color="D9D9E3"/>
              </w:divBdr>
              <w:divsChild>
                <w:div w:id="910501396">
                  <w:marLeft w:val="0"/>
                  <w:marRight w:val="0"/>
                  <w:marTop w:val="0"/>
                  <w:marBottom w:val="0"/>
                  <w:divBdr>
                    <w:top w:val="single" w:sz="2" w:space="0" w:color="D9D9E3"/>
                    <w:left w:val="single" w:sz="2" w:space="0" w:color="D9D9E3"/>
                    <w:bottom w:val="single" w:sz="2" w:space="0" w:color="D9D9E3"/>
                    <w:right w:val="single" w:sz="2" w:space="0" w:color="D9D9E3"/>
                  </w:divBdr>
                  <w:divsChild>
                    <w:div w:id="1918323965">
                      <w:marLeft w:val="0"/>
                      <w:marRight w:val="0"/>
                      <w:marTop w:val="0"/>
                      <w:marBottom w:val="0"/>
                      <w:divBdr>
                        <w:top w:val="single" w:sz="2" w:space="0" w:color="D9D9E3"/>
                        <w:left w:val="single" w:sz="2" w:space="0" w:color="D9D9E3"/>
                        <w:bottom w:val="single" w:sz="2" w:space="0" w:color="D9D9E3"/>
                        <w:right w:val="single" w:sz="2" w:space="0" w:color="D9D9E3"/>
                      </w:divBdr>
                      <w:divsChild>
                        <w:div w:id="2052802918">
                          <w:marLeft w:val="0"/>
                          <w:marRight w:val="0"/>
                          <w:marTop w:val="0"/>
                          <w:marBottom w:val="0"/>
                          <w:divBdr>
                            <w:top w:val="single" w:sz="2" w:space="0" w:color="auto"/>
                            <w:left w:val="single" w:sz="2" w:space="0" w:color="auto"/>
                            <w:bottom w:val="single" w:sz="6" w:space="0" w:color="auto"/>
                            <w:right w:val="single" w:sz="2" w:space="0" w:color="auto"/>
                          </w:divBdr>
                          <w:divsChild>
                            <w:div w:id="1513497902">
                              <w:marLeft w:val="0"/>
                              <w:marRight w:val="0"/>
                              <w:marTop w:val="100"/>
                              <w:marBottom w:val="100"/>
                              <w:divBdr>
                                <w:top w:val="single" w:sz="2" w:space="0" w:color="D9D9E3"/>
                                <w:left w:val="single" w:sz="2" w:space="0" w:color="D9D9E3"/>
                                <w:bottom w:val="single" w:sz="2" w:space="0" w:color="D9D9E3"/>
                                <w:right w:val="single" w:sz="2" w:space="0" w:color="D9D9E3"/>
                              </w:divBdr>
                              <w:divsChild>
                                <w:div w:id="894583485">
                                  <w:marLeft w:val="0"/>
                                  <w:marRight w:val="0"/>
                                  <w:marTop w:val="0"/>
                                  <w:marBottom w:val="0"/>
                                  <w:divBdr>
                                    <w:top w:val="single" w:sz="2" w:space="0" w:color="D9D9E3"/>
                                    <w:left w:val="single" w:sz="2" w:space="0" w:color="D9D9E3"/>
                                    <w:bottom w:val="single" w:sz="2" w:space="0" w:color="D9D9E3"/>
                                    <w:right w:val="single" w:sz="2" w:space="0" w:color="D9D9E3"/>
                                  </w:divBdr>
                                  <w:divsChild>
                                    <w:div w:id="447044609">
                                      <w:marLeft w:val="0"/>
                                      <w:marRight w:val="0"/>
                                      <w:marTop w:val="0"/>
                                      <w:marBottom w:val="0"/>
                                      <w:divBdr>
                                        <w:top w:val="single" w:sz="2" w:space="0" w:color="D9D9E3"/>
                                        <w:left w:val="single" w:sz="2" w:space="0" w:color="D9D9E3"/>
                                        <w:bottom w:val="single" w:sz="2" w:space="0" w:color="D9D9E3"/>
                                        <w:right w:val="single" w:sz="2" w:space="0" w:color="D9D9E3"/>
                                      </w:divBdr>
                                      <w:divsChild>
                                        <w:div w:id="527525222">
                                          <w:marLeft w:val="0"/>
                                          <w:marRight w:val="0"/>
                                          <w:marTop w:val="0"/>
                                          <w:marBottom w:val="0"/>
                                          <w:divBdr>
                                            <w:top w:val="single" w:sz="2" w:space="0" w:color="D9D9E3"/>
                                            <w:left w:val="single" w:sz="2" w:space="0" w:color="D9D9E3"/>
                                            <w:bottom w:val="single" w:sz="2" w:space="0" w:color="D9D9E3"/>
                                            <w:right w:val="single" w:sz="2" w:space="0" w:color="D9D9E3"/>
                                          </w:divBdr>
                                          <w:divsChild>
                                            <w:div w:id="98378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91215760">
          <w:marLeft w:val="0"/>
          <w:marRight w:val="0"/>
          <w:marTop w:val="0"/>
          <w:marBottom w:val="0"/>
          <w:divBdr>
            <w:top w:val="none" w:sz="0" w:space="0" w:color="auto"/>
            <w:left w:val="none" w:sz="0" w:space="0" w:color="auto"/>
            <w:bottom w:val="none" w:sz="0" w:space="0" w:color="auto"/>
            <w:right w:val="none" w:sz="0" w:space="0" w:color="auto"/>
          </w:divBdr>
          <w:divsChild>
            <w:div w:id="309405784">
              <w:marLeft w:val="0"/>
              <w:marRight w:val="0"/>
              <w:marTop w:val="0"/>
              <w:marBottom w:val="0"/>
              <w:divBdr>
                <w:top w:val="single" w:sz="2" w:space="0" w:color="D9D9E3"/>
                <w:left w:val="single" w:sz="2" w:space="0" w:color="D9D9E3"/>
                <w:bottom w:val="single" w:sz="2" w:space="0" w:color="D9D9E3"/>
                <w:right w:val="single" w:sz="2" w:space="0" w:color="D9D9E3"/>
              </w:divBdr>
              <w:divsChild>
                <w:div w:id="98062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602">
      <w:bodyDiv w:val="1"/>
      <w:marLeft w:val="0"/>
      <w:marRight w:val="0"/>
      <w:marTop w:val="0"/>
      <w:marBottom w:val="0"/>
      <w:divBdr>
        <w:top w:val="none" w:sz="0" w:space="0" w:color="auto"/>
        <w:left w:val="none" w:sz="0" w:space="0" w:color="auto"/>
        <w:bottom w:val="none" w:sz="0" w:space="0" w:color="auto"/>
        <w:right w:val="none" w:sz="0" w:space="0" w:color="auto"/>
      </w:divBdr>
    </w:div>
    <w:div w:id="659040656">
      <w:bodyDiv w:val="1"/>
      <w:marLeft w:val="0"/>
      <w:marRight w:val="0"/>
      <w:marTop w:val="0"/>
      <w:marBottom w:val="0"/>
      <w:divBdr>
        <w:top w:val="none" w:sz="0" w:space="0" w:color="auto"/>
        <w:left w:val="none" w:sz="0" w:space="0" w:color="auto"/>
        <w:bottom w:val="none" w:sz="0" w:space="0" w:color="auto"/>
        <w:right w:val="none" w:sz="0" w:space="0" w:color="auto"/>
      </w:divBdr>
    </w:div>
    <w:div w:id="815071973">
      <w:bodyDiv w:val="1"/>
      <w:marLeft w:val="0"/>
      <w:marRight w:val="0"/>
      <w:marTop w:val="0"/>
      <w:marBottom w:val="0"/>
      <w:divBdr>
        <w:top w:val="none" w:sz="0" w:space="0" w:color="auto"/>
        <w:left w:val="none" w:sz="0" w:space="0" w:color="auto"/>
        <w:bottom w:val="none" w:sz="0" w:space="0" w:color="auto"/>
        <w:right w:val="none" w:sz="0" w:space="0" w:color="auto"/>
      </w:divBdr>
    </w:div>
    <w:div w:id="839124916">
      <w:bodyDiv w:val="1"/>
      <w:marLeft w:val="0"/>
      <w:marRight w:val="0"/>
      <w:marTop w:val="0"/>
      <w:marBottom w:val="0"/>
      <w:divBdr>
        <w:top w:val="none" w:sz="0" w:space="0" w:color="auto"/>
        <w:left w:val="none" w:sz="0" w:space="0" w:color="auto"/>
        <w:bottom w:val="none" w:sz="0" w:space="0" w:color="auto"/>
        <w:right w:val="none" w:sz="0" w:space="0" w:color="auto"/>
      </w:divBdr>
    </w:div>
    <w:div w:id="839203210">
      <w:bodyDiv w:val="1"/>
      <w:marLeft w:val="0"/>
      <w:marRight w:val="0"/>
      <w:marTop w:val="0"/>
      <w:marBottom w:val="0"/>
      <w:divBdr>
        <w:top w:val="none" w:sz="0" w:space="0" w:color="auto"/>
        <w:left w:val="none" w:sz="0" w:space="0" w:color="auto"/>
        <w:bottom w:val="none" w:sz="0" w:space="0" w:color="auto"/>
        <w:right w:val="none" w:sz="0" w:space="0" w:color="auto"/>
      </w:divBdr>
    </w:div>
    <w:div w:id="848371965">
      <w:bodyDiv w:val="1"/>
      <w:marLeft w:val="0"/>
      <w:marRight w:val="0"/>
      <w:marTop w:val="0"/>
      <w:marBottom w:val="0"/>
      <w:divBdr>
        <w:top w:val="none" w:sz="0" w:space="0" w:color="auto"/>
        <w:left w:val="none" w:sz="0" w:space="0" w:color="auto"/>
        <w:bottom w:val="none" w:sz="0" w:space="0" w:color="auto"/>
        <w:right w:val="none" w:sz="0" w:space="0" w:color="auto"/>
      </w:divBdr>
    </w:div>
    <w:div w:id="879711171">
      <w:bodyDiv w:val="1"/>
      <w:marLeft w:val="0"/>
      <w:marRight w:val="0"/>
      <w:marTop w:val="0"/>
      <w:marBottom w:val="0"/>
      <w:divBdr>
        <w:top w:val="none" w:sz="0" w:space="0" w:color="auto"/>
        <w:left w:val="none" w:sz="0" w:space="0" w:color="auto"/>
        <w:bottom w:val="none" w:sz="0" w:space="0" w:color="auto"/>
        <w:right w:val="none" w:sz="0" w:space="0" w:color="auto"/>
      </w:divBdr>
    </w:div>
    <w:div w:id="887685824">
      <w:bodyDiv w:val="1"/>
      <w:marLeft w:val="0"/>
      <w:marRight w:val="0"/>
      <w:marTop w:val="0"/>
      <w:marBottom w:val="0"/>
      <w:divBdr>
        <w:top w:val="none" w:sz="0" w:space="0" w:color="auto"/>
        <w:left w:val="none" w:sz="0" w:space="0" w:color="auto"/>
        <w:bottom w:val="none" w:sz="0" w:space="0" w:color="auto"/>
        <w:right w:val="none" w:sz="0" w:space="0" w:color="auto"/>
      </w:divBdr>
    </w:div>
    <w:div w:id="957877728">
      <w:bodyDiv w:val="1"/>
      <w:marLeft w:val="0"/>
      <w:marRight w:val="0"/>
      <w:marTop w:val="0"/>
      <w:marBottom w:val="0"/>
      <w:divBdr>
        <w:top w:val="none" w:sz="0" w:space="0" w:color="auto"/>
        <w:left w:val="none" w:sz="0" w:space="0" w:color="auto"/>
        <w:bottom w:val="none" w:sz="0" w:space="0" w:color="auto"/>
        <w:right w:val="none" w:sz="0" w:space="0" w:color="auto"/>
      </w:divBdr>
    </w:div>
    <w:div w:id="972171797">
      <w:bodyDiv w:val="1"/>
      <w:marLeft w:val="0"/>
      <w:marRight w:val="0"/>
      <w:marTop w:val="0"/>
      <w:marBottom w:val="0"/>
      <w:divBdr>
        <w:top w:val="none" w:sz="0" w:space="0" w:color="auto"/>
        <w:left w:val="none" w:sz="0" w:space="0" w:color="auto"/>
        <w:bottom w:val="none" w:sz="0" w:space="0" w:color="auto"/>
        <w:right w:val="none" w:sz="0" w:space="0" w:color="auto"/>
      </w:divBdr>
      <w:divsChild>
        <w:div w:id="1100371431">
          <w:marLeft w:val="0"/>
          <w:marRight w:val="0"/>
          <w:marTop w:val="0"/>
          <w:marBottom w:val="0"/>
          <w:divBdr>
            <w:top w:val="single" w:sz="2" w:space="0" w:color="D9D9E3"/>
            <w:left w:val="single" w:sz="2" w:space="0" w:color="D9D9E3"/>
            <w:bottom w:val="single" w:sz="2" w:space="0" w:color="D9D9E3"/>
            <w:right w:val="single" w:sz="2" w:space="0" w:color="D9D9E3"/>
          </w:divBdr>
          <w:divsChild>
            <w:div w:id="1466971091">
              <w:marLeft w:val="0"/>
              <w:marRight w:val="0"/>
              <w:marTop w:val="0"/>
              <w:marBottom w:val="0"/>
              <w:divBdr>
                <w:top w:val="single" w:sz="2" w:space="0" w:color="D9D9E3"/>
                <w:left w:val="single" w:sz="2" w:space="0" w:color="D9D9E3"/>
                <w:bottom w:val="single" w:sz="2" w:space="0" w:color="D9D9E3"/>
                <w:right w:val="single" w:sz="2" w:space="0" w:color="D9D9E3"/>
              </w:divBdr>
              <w:divsChild>
                <w:div w:id="1426457552">
                  <w:marLeft w:val="0"/>
                  <w:marRight w:val="0"/>
                  <w:marTop w:val="0"/>
                  <w:marBottom w:val="0"/>
                  <w:divBdr>
                    <w:top w:val="single" w:sz="2" w:space="0" w:color="D9D9E3"/>
                    <w:left w:val="single" w:sz="2" w:space="0" w:color="D9D9E3"/>
                    <w:bottom w:val="single" w:sz="2" w:space="0" w:color="D9D9E3"/>
                    <w:right w:val="single" w:sz="2" w:space="0" w:color="D9D9E3"/>
                  </w:divBdr>
                  <w:divsChild>
                    <w:div w:id="832647937">
                      <w:marLeft w:val="0"/>
                      <w:marRight w:val="0"/>
                      <w:marTop w:val="0"/>
                      <w:marBottom w:val="0"/>
                      <w:divBdr>
                        <w:top w:val="single" w:sz="2" w:space="0" w:color="D9D9E3"/>
                        <w:left w:val="single" w:sz="2" w:space="0" w:color="D9D9E3"/>
                        <w:bottom w:val="single" w:sz="2" w:space="0" w:color="D9D9E3"/>
                        <w:right w:val="single" w:sz="2" w:space="0" w:color="D9D9E3"/>
                      </w:divBdr>
                      <w:divsChild>
                        <w:div w:id="1087850269">
                          <w:marLeft w:val="0"/>
                          <w:marRight w:val="0"/>
                          <w:marTop w:val="0"/>
                          <w:marBottom w:val="0"/>
                          <w:divBdr>
                            <w:top w:val="single" w:sz="2" w:space="0" w:color="auto"/>
                            <w:left w:val="single" w:sz="2" w:space="0" w:color="auto"/>
                            <w:bottom w:val="single" w:sz="6" w:space="0" w:color="auto"/>
                            <w:right w:val="single" w:sz="2" w:space="0" w:color="auto"/>
                          </w:divBdr>
                          <w:divsChild>
                            <w:div w:id="11233102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676022">
                                  <w:marLeft w:val="0"/>
                                  <w:marRight w:val="0"/>
                                  <w:marTop w:val="0"/>
                                  <w:marBottom w:val="0"/>
                                  <w:divBdr>
                                    <w:top w:val="single" w:sz="2" w:space="0" w:color="D9D9E3"/>
                                    <w:left w:val="single" w:sz="2" w:space="0" w:color="D9D9E3"/>
                                    <w:bottom w:val="single" w:sz="2" w:space="0" w:color="D9D9E3"/>
                                    <w:right w:val="single" w:sz="2" w:space="0" w:color="D9D9E3"/>
                                  </w:divBdr>
                                  <w:divsChild>
                                    <w:div w:id="2140569135">
                                      <w:marLeft w:val="0"/>
                                      <w:marRight w:val="0"/>
                                      <w:marTop w:val="0"/>
                                      <w:marBottom w:val="0"/>
                                      <w:divBdr>
                                        <w:top w:val="single" w:sz="2" w:space="0" w:color="D9D9E3"/>
                                        <w:left w:val="single" w:sz="2" w:space="0" w:color="D9D9E3"/>
                                        <w:bottom w:val="single" w:sz="2" w:space="0" w:color="D9D9E3"/>
                                        <w:right w:val="single" w:sz="2" w:space="0" w:color="D9D9E3"/>
                                      </w:divBdr>
                                      <w:divsChild>
                                        <w:div w:id="1425615007">
                                          <w:marLeft w:val="0"/>
                                          <w:marRight w:val="0"/>
                                          <w:marTop w:val="0"/>
                                          <w:marBottom w:val="0"/>
                                          <w:divBdr>
                                            <w:top w:val="single" w:sz="2" w:space="0" w:color="D9D9E3"/>
                                            <w:left w:val="single" w:sz="2" w:space="0" w:color="D9D9E3"/>
                                            <w:bottom w:val="single" w:sz="2" w:space="0" w:color="D9D9E3"/>
                                            <w:right w:val="single" w:sz="2" w:space="0" w:color="D9D9E3"/>
                                          </w:divBdr>
                                          <w:divsChild>
                                            <w:div w:id="1997612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21239501">
          <w:marLeft w:val="0"/>
          <w:marRight w:val="0"/>
          <w:marTop w:val="0"/>
          <w:marBottom w:val="0"/>
          <w:divBdr>
            <w:top w:val="none" w:sz="0" w:space="0" w:color="auto"/>
            <w:left w:val="none" w:sz="0" w:space="0" w:color="auto"/>
            <w:bottom w:val="none" w:sz="0" w:space="0" w:color="auto"/>
            <w:right w:val="none" w:sz="0" w:space="0" w:color="auto"/>
          </w:divBdr>
        </w:div>
      </w:divsChild>
    </w:div>
    <w:div w:id="1044327457">
      <w:bodyDiv w:val="1"/>
      <w:marLeft w:val="0"/>
      <w:marRight w:val="0"/>
      <w:marTop w:val="0"/>
      <w:marBottom w:val="0"/>
      <w:divBdr>
        <w:top w:val="none" w:sz="0" w:space="0" w:color="auto"/>
        <w:left w:val="none" w:sz="0" w:space="0" w:color="auto"/>
        <w:bottom w:val="none" w:sz="0" w:space="0" w:color="auto"/>
        <w:right w:val="none" w:sz="0" w:space="0" w:color="auto"/>
      </w:divBdr>
    </w:div>
    <w:div w:id="1200901801">
      <w:bodyDiv w:val="1"/>
      <w:marLeft w:val="0"/>
      <w:marRight w:val="0"/>
      <w:marTop w:val="0"/>
      <w:marBottom w:val="0"/>
      <w:divBdr>
        <w:top w:val="none" w:sz="0" w:space="0" w:color="auto"/>
        <w:left w:val="none" w:sz="0" w:space="0" w:color="auto"/>
        <w:bottom w:val="none" w:sz="0" w:space="0" w:color="auto"/>
        <w:right w:val="none" w:sz="0" w:space="0" w:color="auto"/>
      </w:divBdr>
    </w:div>
    <w:div w:id="1380739983">
      <w:bodyDiv w:val="1"/>
      <w:marLeft w:val="0"/>
      <w:marRight w:val="0"/>
      <w:marTop w:val="0"/>
      <w:marBottom w:val="0"/>
      <w:divBdr>
        <w:top w:val="none" w:sz="0" w:space="0" w:color="auto"/>
        <w:left w:val="none" w:sz="0" w:space="0" w:color="auto"/>
        <w:bottom w:val="none" w:sz="0" w:space="0" w:color="auto"/>
        <w:right w:val="none" w:sz="0" w:space="0" w:color="auto"/>
      </w:divBdr>
    </w:div>
    <w:div w:id="1431121819">
      <w:bodyDiv w:val="1"/>
      <w:marLeft w:val="0"/>
      <w:marRight w:val="0"/>
      <w:marTop w:val="0"/>
      <w:marBottom w:val="0"/>
      <w:divBdr>
        <w:top w:val="none" w:sz="0" w:space="0" w:color="auto"/>
        <w:left w:val="none" w:sz="0" w:space="0" w:color="auto"/>
        <w:bottom w:val="none" w:sz="0" w:space="0" w:color="auto"/>
        <w:right w:val="none" w:sz="0" w:space="0" w:color="auto"/>
      </w:divBdr>
    </w:div>
    <w:div w:id="1432780648">
      <w:bodyDiv w:val="1"/>
      <w:marLeft w:val="0"/>
      <w:marRight w:val="0"/>
      <w:marTop w:val="0"/>
      <w:marBottom w:val="0"/>
      <w:divBdr>
        <w:top w:val="none" w:sz="0" w:space="0" w:color="auto"/>
        <w:left w:val="none" w:sz="0" w:space="0" w:color="auto"/>
        <w:bottom w:val="none" w:sz="0" w:space="0" w:color="auto"/>
        <w:right w:val="none" w:sz="0" w:space="0" w:color="auto"/>
      </w:divBdr>
    </w:div>
    <w:div w:id="1635675280">
      <w:bodyDiv w:val="1"/>
      <w:marLeft w:val="0"/>
      <w:marRight w:val="0"/>
      <w:marTop w:val="0"/>
      <w:marBottom w:val="0"/>
      <w:divBdr>
        <w:top w:val="none" w:sz="0" w:space="0" w:color="auto"/>
        <w:left w:val="none" w:sz="0" w:space="0" w:color="auto"/>
        <w:bottom w:val="none" w:sz="0" w:space="0" w:color="auto"/>
        <w:right w:val="none" w:sz="0" w:space="0" w:color="auto"/>
      </w:divBdr>
    </w:div>
    <w:div w:id="1667325049">
      <w:bodyDiv w:val="1"/>
      <w:marLeft w:val="0"/>
      <w:marRight w:val="0"/>
      <w:marTop w:val="0"/>
      <w:marBottom w:val="0"/>
      <w:divBdr>
        <w:top w:val="none" w:sz="0" w:space="0" w:color="auto"/>
        <w:left w:val="none" w:sz="0" w:space="0" w:color="auto"/>
        <w:bottom w:val="none" w:sz="0" w:space="0" w:color="auto"/>
        <w:right w:val="none" w:sz="0" w:space="0" w:color="auto"/>
      </w:divBdr>
    </w:div>
    <w:div w:id="1670476395">
      <w:bodyDiv w:val="1"/>
      <w:marLeft w:val="0"/>
      <w:marRight w:val="0"/>
      <w:marTop w:val="0"/>
      <w:marBottom w:val="0"/>
      <w:divBdr>
        <w:top w:val="none" w:sz="0" w:space="0" w:color="auto"/>
        <w:left w:val="none" w:sz="0" w:space="0" w:color="auto"/>
        <w:bottom w:val="none" w:sz="0" w:space="0" w:color="auto"/>
        <w:right w:val="none" w:sz="0" w:space="0" w:color="auto"/>
      </w:divBdr>
    </w:div>
    <w:div w:id="1708606372">
      <w:bodyDiv w:val="1"/>
      <w:marLeft w:val="0"/>
      <w:marRight w:val="0"/>
      <w:marTop w:val="0"/>
      <w:marBottom w:val="0"/>
      <w:divBdr>
        <w:top w:val="none" w:sz="0" w:space="0" w:color="auto"/>
        <w:left w:val="none" w:sz="0" w:space="0" w:color="auto"/>
        <w:bottom w:val="none" w:sz="0" w:space="0" w:color="auto"/>
        <w:right w:val="none" w:sz="0" w:space="0" w:color="auto"/>
      </w:divBdr>
    </w:div>
    <w:div w:id="1897617866">
      <w:bodyDiv w:val="1"/>
      <w:marLeft w:val="0"/>
      <w:marRight w:val="0"/>
      <w:marTop w:val="0"/>
      <w:marBottom w:val="0"/>
      <w:divBdr>
        <w:top w:val="none" w:sz="0" w:space="0" w:color="auto"/>
        <w:left w:val="none" w:sz="0" w:space="0" w:color="auto"/>
        <w:bottom w:val="none" w:sz="0" w:space="0" w:color="auto"/>
        <w:right w:val="none" w:sz="0" w:space="0" w:color="auto"/>
      </w:divBdr>
      <w:divsChild>
        <w:div w:id="1782801498">
          <w:marLeft w:val="0"/>
          <w:marRight w:val="0"/>
          <w:marTop w:val="0"/>
          <w:marBottom w:val="0"/>
          <w:divBdr>
            <w:top w:val="none" w:sz="0" w:space="0" w:color="auto"/>
            <w:left w:val="none" w:sz="0" w:space="0" w:color="auto"/>
            <w:bottom w:val="none" w:sz="0" w:space="0" w:color="auto"/>
            <w:right w:val="none" w:sz="0" w:space="0" w:color="auto"/>
          </w:divBdr>
        </w:div>
      </w:divsChild>
    </w:div>
    <w:div w:id="2109040742">
      <w:bodyDiv w:val="1"/>
      <w:marLeft w:val="0"/>
      <w:marRight w:val="0"/>
      <w:marTop w:val="0"/>
      <w:marBottom w:val="0"/>
      <w:divBdr>
        <w:top w:val="none" w:sz="0" w:space="0" w:color="auto"/>
        <w:left w:val="none" w:sz="0" w:space="0" w:color="auto"/>
        <w:bottom w:val="none" w:sz="0" w:space="0" w:color="auto"/>
        <w:right w:val="none" w:sz="0" w:space="0" w:color="auto"/>
      </w:divBdr>
    </w:div>
    <w:div w:id="21219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esearchgate.net/publication/369765286_Challenges_of_Print_Newspapers_"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searchgate.net/publication/369661283_THE_IMPACT_OF_FAKENEW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ublication/371421223_The_Narrative_Discourse_and_Terminology_of_the_Western_Balkans_Online_Media_Reporting_on_the_Russia-Ukraine_Wa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esearchgate.net/publication/371421223_The_Narrative_Discourse_and_Terminology_of_the_Western_Balkans_Online_Media_Reporting_on_the_Russia-Ukraine_War" TargetMode="External"/><Relationship Id="rId4" Type="http://schemas.openxmlformats.org/officeDocument/2006/relationships/settings" Target="settings.xml"/><Relationship Id="rId9" Type="http://schemas.openxmlformats.org/officeDocument/2006/relationships/hyperlink" Target="https://www.researchgate.net/publication/371421223_The_Narrative_Discourse_and_Terminology_of_the_Western_Balkans_Online_Media_Reporting_on_the_Russia-Ukraine_Wa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A9CB5-31AC-42BB-891B-1399841BF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Ferid Selimi</dc:creator>
  <cp:keywords/>
  <dc:description/>
  <cp:lastModifiedBy>Ferid Selimi</cp:lastModifiedBy>
  <cp:revision>6</cp:revision>
  <cp:lastPrinted>2023-01-11T15:13:00Z</cp:lastPrinted>
  <dcterms:created xsi:type="dcterms:W3CDTF">2024-11-22T15:31:00Z</dcterms:created>
  <dcterms:modified xsi:type="dcterms:W3CDTF">2026-02-04T15:47:00Z</dcterms:modified>
</cp:coreProperties>
</file>