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569B" w14:textId="77777777" w:rsidR="000C6AB8" w:rsidRPr="00013D99" w:rsidRDefault="000C6AB8" w:rsidP="000C6AB8">
      <w:pPr>
        <w:jc w:val="center"/>
        <w:rPr>
          <w:rFonts w:ascii="Swis721 Cn BT" w:hAnsi="Swis721 Cn BT"/>
          <w:lang w:val="sq-AL"/>
        </w:rPr>
      </w:pPr>
      <w:r w:rsidRPr="00013D99">
        <w:rPr>
          <w:rFonts w:ascii="Swis721 Cn BT" w:hAnsi="Swis721 Cn BT" w:cs="Helvetica"/>
          <w:noProof/>
          <w:lang w:eastAsia="en-GB"/>
        </w:rPr>
        <w:drawing>
          <wp:inline distT="0" distB="0" distL="0" distR="0" wp14:anchorId="226B576C" wp14:editId="226B576D">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9"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26B569C" w14:textId="77777777" w:rsidR="000C6AB8" w:rsidRPr="00013D99" w:rsidRDefault="000C6AB8" w:rsidP="000C6AB8">
      <w:pPr>
        <w:jc w:val="center"/>
        <w:rPr>
          <w:rFonts w:ascii="Helvetica" w:hAnsi="Helvetica" w:cs="Helvetica"/>
          <w:sz w:val="16"/>
          <w:szCs w:val="16"/>
          <w:lang w:val="sq-AL"/>
        </w:rPr>
      </w:pPr>
      <w:r w:rsidRPr="00013D99">
        <w:rPr>
          <w:rFonts w:ascii="Helvetica" w:hAnsi="Helvetica" w:cs="Helvetica"/>
          <w:sz w:val="16"/>
          <w:szCs w:val="16"/>
          <w:lang w:val="sq-AL"/>
        </w:rPr>
        <w:t>…………………………………………………………………………………………………………………………………………………………</w:t>
      </w:r>
    </w:p>
    <w:p w14:paraId="226B569D" w14:textId="7DE5459E" w:rsidR="000C6AB8" w:rsidRPr="00013D99" w:rsidRDefault="007339AB" w:rsidP="000C6AB8">
      <w:pPr>
        <w:jc w:val="center"/>
        <w:rPr>
          <w:rFonts w:ascii="Tahoma" w:hAnsi="Tahoma" w:cs="Tahoma"/>
          <w:b/>
          <w:sz w:val="24"/>
          <w:szCs w:val="24"/>
          <w:lang w:val="sq-AL"/>
        </w:rPr>
      </w:pPr>
      <w:r>
        <w:rPr>
          <w:rFonts w:ascii="Tahoma" w:hAnsi="Tahoma" w:cs="Tahoma"/>
          <w:b/>
          <w:sz w:val="24"/>
          <w:szCs w:val="24"/>
          <w:lang w:val="sq-AL"/>
        </w:rPr>
        <w:t>Syllabus</w:t>
      </w:r>
    </w:p>
    <w:p w14:paraId="5FACB289" w14:textId="1B7C68F7" w:rsidR="007339AB" w:rsidRPr="00013D99" w:rsidRDefault="007339AB" w:rsidP="007339AB">
      <w:pPr>
        <w:jc w:val="center"/>
        <w:rPr>
          <w:rFonts w:ascii="Tahoma" w:hAnsi="Tahoma" w:cs="Tahoma"/>
          <w:b/>
          <w:sz w:val="24"/>
          <w:szCs w:val="24"/>
          <w:lang w:val="sq-AL"/>
        </w:rPr>
      </w:pPr>
      <w:r w:rsidRPr="00013D99">
        <w:rPr>
          <w:rFonts w:ascii="Tahoma" w:hAnsi="Tahoma" w:cs="Tahoma"/>
          <w:b/>
          <w:sz w:val="24"/>
          <w:szCs w:val="24"/>
          <w:lang w:val="sq-AL"/>
        </w:rPr>
        <w:t xml:space="preserve">BSc </w:t>
      </w:r>
      <w:r>
        <w:rPr>
          <w:rFonts w:ascii="Tahoma" w:hAnsi="Tahoma" w:cs="Tahoma"/>
          <w:b/>
          <w:sz w:val="24"/>
          <w:szCs w:val="24"/>
          <w:lang w:val="sq-AL"/>
        </w:rPr>
        <w:t xml:space="preserve">Arkitekturë dhe Planifikim Hapësinor </w:t>
      </w:r>
    </w:p>
    <w:p w14:paraId="226B569F" w14:textId="77777777" w:rsidR="000819A7" w:rsidRPr="00013D99" w:rsidRDefault="000819A7" w:rsidP="000C6AB8">
      <w:pPr>
        <w:jc w:val="center"/>
        <w:rPr>
          <w:rFonts w:ascii="Helvetica" w:hAnsi="Helvetica" w:cs="Helvetica"/>
          <w:b/>
          <w:sz w:val="20"/>
          <w:szCs w:val="20"/>
          <w:lang w:val="sq-AL"/>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27"/>
        <w:gridCol w:w="3995"/>
        <w:gridCol w:w="887"/>
        <w:gridCol w:w="1426"/>
        <w:gridCol w:w="1792"/>
      </w:tblGrid>
      <w:tr w:rsidR="00605CEC" w:rsidRPr="00013D99" w14:paraId="226B56A5" w14:textId="77777777" w:rsidTr="0003134B">
        <w:tc>
          <w:tcPr>
            <w:tcW w:w="1927"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26B56A0" w14:textId="77777777" w:rsidR="00605CEC" w:rsidRPr="00013D99" w:rsidRDefault="00605CEC" w:rsidP="00210AEF">
            <w:pPr>
              <w:rPr>
                <w:rFonts w:ascii="Arial" w:hAnsi="Arial" w:cs="Arial"/>
                <w:b/>
                <w:sz w:val="17"/>
                <w:szCs w:val="17"/>
                <w:lang w:val="sq-AL"/>
              </w:rPr>
            </w:pPr>
            <w:r w:rsidRPr="00013D99">
              <w:rPr>
                <w:rFonts w:ascii="Arial" w:hAnsi="Arial" w:cs="Arial"/>
                <w:b/>
                <w:sz w:val="17"/>
                <w:szCs w:val="17"/>
                <w:lang w:val="sq-AL"/>
              </w:rPr>
              <w:t>L</w:t>
            </w:r>
            <w:r w:rsidR="00567E01" w:rsidRPr="00013D99">
              <w:rPr>
                <w:rFonts w:ascii="Arial" w:hAnsi="Arial" w:cs="Arial"/>
                <w:b/>
                <w:sz w:val="17"/>
                <w:szCs w:val="17"/>
                <w:lang w:val="sq-AL"/>
              </w:rPr>
              <w:t>ë</w:t>
            </w:r>
            <w:r w:rsidRPr="00013D99">
              <w:rPr>
                <w:rFonts w:ascii="Arial" w:hAnsi="Arial" w:cs="Arial"/>
                <w:b/>
                <w:sz w:val="17"/>
                <w:szCs w:val="17"/>
                <w:lang w:val="sq-AL"/>
              </w:rPr>
              <w:t>nda</w:t>
            </w:r>
          </w:p>
          <w:p w14:paraId="226B56A1" w14:textId="77777777" w:rsidR="00605CEC" w:rsidRPr="00013D99" w:rsidRDefault="00605CEC" w:rsidP="00210AEF">
            <w:pPr>
              <w:rPr>
                <w:rFonts w:ascii="Arial" w:hAnsi="Arial" w:cs="Arial"/>
                <w:b/>
                <w:sz w:val="17"/>
                <w:szCs w:val="17"/>
                <w:lang w:val="sq-AL"/>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26B56A2" w14:textId="77777777" w:rsidR="00605CEC" w:rsidRPr="00013D99" w:rsidRDefault="00605CEC" w:rsidP="000C6AB8">
            <w:pPr>
              <w:jc w:val="center"/>
              <w:rPr>
                <w:rFonts w:ascii="Arial" w:hAnsi="Arial" w:cs="Arial"/>
                <w:sz w:val="17"/>
                <w:szCs w:val="17"/>
                <w:lang w:val="sq-AL"/>
              </w:rPr>
            </w:pPr>
          </w:p>
          <w:p w14:paraId="226B56A4" w14:textId="52FC18A8" w:rsidR="00605CEC" w:rsidRPr="00A105C9" w:rsidRDefault="00C751F4" w:rsidP="006F0E17">
            <w:pPr>
              <w:rPr>
                <w:rFonts w:ascii="Arial" w:hAnsi="Arial" w:cs="Arial"/>
                <w:b/>
                <w:bCs/>
                <w:sz w:val="28"/>
                <w:szCs w:val="28"/>
                <w:lang w:val="sq-AL"/>
              </w:rPr>
            </w:pPr>
            <w:r>
              <w:rPr>
                <w:rFonts w:ascii="Arial" w:hAnsi="Arial" w:cs="Arial"/>
                <w:b/>
                <w:bCs/>
                <w:sz w:val="28"/>
                <w:szCs w:val="28"/>
                <w:lang w:val="sq-AL"/>
              </w:rPr>
              <w:t xml:space="preserve">Dizajn i </w:t>
            </w:r>
            <w:r w:rsidR="007339AB">
              <w:rPr>
                <w:rFonts w:ascii="Arial" w:hAnsi="Arial" w:cs="Arial"/>
                <w:b/>
                <w:bCs/>
                <w:sz w:val="28"/>
                <w:szCs w:val="28"/>
                <w:lang w:val="sq-AL"/>
              </w:rPr>
              <w:t>E</w:t>
            </w:r>
            <w:r>
              <w:rPr>
                <w:rFonts w:ascii="Arial" w:hAnsi="Arial" w:cs="Arial"/>
                <w:b/>
                <w:bCs/>
                <w:sz w:val="28"/>
                <w:szCs w:val="28"/>
                <w:lang w:val="sq-AL"/>
              </w:rPr>
              <w:t>nterierit</w:t>
            </w:r>
          </w:p>
        </w:tc>
      </w:tr>
      <w:tr w:rsidR="00210AEF" w:rsidRPr="00013D99" w14:paraId="226B56AC" w14:textId="77777777" w:rsidTr="00F31E7C">
        <w:trPr>
          <w:trHeight w:hRule="exact" w:val="288"/>
        </w:trPr>
        <w:tc>
          <w:tcPr>
            <w:tcW w:w="1927"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26B56A6" w14:textId="77777777" w:rsidR="00210AEF" w:rsidRPr="00013D99" w:rsidRDefault="00210AEF" w:rsidP="00210AEF">
            <w:pPr>
              <w:rPr>
                <w:rFonts w:ascii="Arial" w:hAnsi="Arial" w:cs="Arial"/>
                <w:b/>
                <w:sz w:val="17"/>
                <w:szCs w:val="17"/>
                <w:lang w:val="sq-AL"/>
              </w:rPr>
            </w:pPr>
          </w:p>
        </w:tc>
        <w:tc>
          <w:tcPr>
            <w:tcW w:w="3995" w:type="dxa"/>
            <w:tcBorders>
              <w:top w:val="nil"/>
              <w:left w:val="single" w:sz="4" w:space="0" w:color="7F7F7F" w:themeColor="text1" w:themeTint="80"/>
              <w:bottom w:val="nil"/>
              <w:right w:val="nil"/>
            </w:tcBorders>
            <w:shd w:val="clear" w:color="auto" w:fill="F2F2F2" w:themeFill="background1" w:themeFillShade="F2"/>
            <w:vAlign w:val="center"/>
          </w:tcPr>
          <w:p w14:paraId="226B56A7" w14:textId="50EDD2AA" w:rsidR="00210AEF" w:rsidRPr="00013D99" w:rsidRDefault="00210AEF" w:rsidP="00210AEF">
            <w:pPr>
              <w:jc w:val="center"/>
              <w:rPr>
                <w:rFonts w:ascii="Arial" w:hAnsi="Arial" w:cs="Arial"/>
                <w:sz w:val="17"/>
                <w:szCs w:val="17"/>
                <w:lang w:val="sq-AL"/>
              </w:rPr>
            </w:pPr>
            <w:r w:rsidRPr="00013D99">
              <w:rPr>
                <w:rFonts w:ascii="Arial" w:hAnsi="Arial" w:cs="Arial"/>
                <w:sz w:val="17"/>
                <w:szCs w:val="17"/>
                <w:lang w:val="sq-AL"/>
              </w:rPr>
              <w:t>Lloj</w:t>
            </w:r>
            <w:r w:rsidR="00BB2183">
              <w:rPr>
                <w:rFonts w:ascii="Arial" w:hAnsi="Arial" w:cs="Arial"/>
                <w:sz w:val="17"/>
                <w:szCs w:val="17"/>
                <w:lang w:val="sq-AL"/>
              </w:rPr>
              <w:t>i</w:t>
            </w:r>
            <w:r w:rsidRPr="00013D99">
              <w:rPr>
                <w:rFonts w:ascii="Arial" w:hAnsi="Arial" w:cs="Arial"/>
                <w:sz w:val="17"/>
                <w:szCs w:val="17"/>
                <w:lang w:val="sq-AL"/>
              </w:rPr>
              <w:t xml:space="preserve"> </w:t>
            </w:r>
          </w:p>
          <w:p w14:paraId="226B56A8" w14:textId="77777777" w:rsidR="00210AEF" w:rsidRPr="00013D99" w:rsidRDefault="00210AEF" w:rsidP="000C6AB8">
            <w:pPr>
              <w:jc w:val="center"/>
              <w:rPr>
                <w:rFonts w:ascii="Arial" w:hAnsi="Arial" w:cs="Arial"/>
                <w:sz w:val="17"/>
                <w:szCs w:val="17"/>
                <w:lang w:val="sq-AL"/>
              </w:rPr>
            </w:pPr>
          </w:p>
        </w:tc>
        <w:tc>
          <w:tcPr>
            <w:tcW w:w="887" w:type="dxa"/>
            <w:tcBorders>
              <w:top w:val="nil"/>
              <w:left w:val="nil"/>
              <w:bottom w:val="nil"/>
              <w:right w:val="nil"/>
            </w:tcBorders>
            <w:shd w:val="clear" w:color="auto" w:fill="F2F2F2" w:themeFill="background1" w:themeFillShade="F2"/>
            <w:vAlign w:val="center"/>
          </w:tcPr>
          <w:p w14:paraId="226B56A9" w14:textId="77777777" w:rsidR="00210AEF" w:rsidRPr="00013D99" w:rsidRDefault="00210AEF" w:rsidP="000C6AB8">
            <w:pPr>
              <w:jc w:val="center"/>
              <w:rPr>
                <w:rFonts w:ascii="Arial" w:hAnsi="Arial" w:cs="Arial"/>
                <w:sz w:val="17"/>
                <w:szCs w:val="17"/>
                <w:lang w:val="sq-AL"/>
              </w:rPr>
            </w:pPr>
            <w:r w:rsidRPr="00013D99">
              <w:rPr>
                <w:rFonts w:ascii="Arial" w:hAnsi="Arial" w:cs="Arial"/>
                <w:sz w:val="17"/>
                <w:szCs w:val="17"/>
                <w:lang w:val="sq-AL"/>
              </w:rPr>
              <w:t>Semestri</w:t>
            </w:r>
          </w:p>
        </w:tc>
        <w:tc>
          <w:tcPr>
            <w:tcW w:w="1426" w:type="dxa"/>
            <w:tcBorders>
              <w:top w:val="nil"/>
              <w:left w:val="nil"/>
              <w:bottom w:val="nil"/>
              <w:right w:val="nil"/>
            </w:tcBorders>
            <w:shd w:val="clear" w:color="auto" w:fill="F2F2F2" w:themeFill="background1" w:themeFillShade="F2"/>
            <w:vAlign w:val="center"/>
          </w:tcPr>
          <w:p w14:paraId="226B56AA" w14:textId="77777777" w:rsidR="00210AEF" w:rsidRPr="00013D99" w:rsidRDefault="00210AEF" w:rsidP="000C6AB8">
            <w:pPr>
              <w:jc w:val="center"/>
              <w:rPr>
                <w:rFonts w:ascii="Arial" w:hAnsi="Arial" w:cs="Arial"/>
                <w:sz w:val="17"/>
                <w:szCs w:val="17"/>
                <w:lang w:val="sq-AL"/>
              </w:rPr>
            </w:pPr>
            <w:r w:rsidRPr="00013D99">
              <w:rPr>
                <w:rFonts w:ascii="Arial" w:hAnsi="Arial" w:cs="Arial"/>
                <w:sz w:val="17"/>
                <w:szCs w:val="17"/>
                <w:lang w:val="sq-AL"/>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226B56AB" w14:textId="77777777" w:rsidR="00210AEF" w:rsidRPr="00013D99" w:rsidRDefault="00210AEF" w:rsidP="000C6AB8">
            <w:pPr>
              <w:jc w:val="center"/>
              <w:rPr>
                <w:rFonts w:ascii="Arial" w:hAnsi="Arial" w:cs="Arial"/>
                <w:sz w:val="17"/>
                <w:szCs w:val="17"/>
                <w:lang w:val="sq-AL"/>
              </w:rPr>
            </w:pPr>
            <w:r w:rsidRPr="00013D99">
              <w:rPr>
                <w:rFonts w:ascii="Arial" w:hAnsi="Arial" w:cs="Arial"/>
                <w:sz w:val="17"/>
                <w:szCs w:val="17"/>
                <w:lang w:val="sq-AL"/>
              </w:rPr>
              <w:t>Kodi</w:t>
            </w:r>
          </w:p>
        </w:tc>
      </w:tr>
      <w:tr w:rsidR="00210AEF" w:rsidRPr="00013D99" w14:paraId="226B56B3" w14:textId="77777777" w:rsidTr="005C3AEC">
        <w:trPr>
          <w:trHeight w:hRule="exact" w:val="288"/>
        </w:trPr>
        <w:tc>
          <w:tcPr>
            <w:tcW w:w="1927"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226B56AD" w14:textId="77777777" w:rsidR="00210AEF" w:rsidRPr="00013D99" w:rsidRDefault="00210AEF" w:rsidP="00210AEF">
            <w:pPr>
              <w:rPr>
                <w:rFonts w:ascii="Arial" w:hAnsi="Arial" w:cs="Arial"/>
                <w:b/>
                <w:sz w:val="17"/>
                <w:szCs w:val="17"/>
                <w:lang w:val="sq-AL"/>
              </w:rPr>
            </w:pPr>
          </w:p>
        </w:tc>
        <w:tc>
          <w:tcPr>
            <w:tcW w:w="3995" w:type="dxa"/>
            <w:tcBorders>
              <w:top w:val="nil"/>
              <w:left w:val="single" w:sz="4" w:space="0" w:color="7F7F7F" w:themeColor="text1" w:themeTint="80"/>
              <w:bottom w:val="single" w:sz="4" w:space="0" w:color="7F7F7F" w:themeColor="text1" w:themeTint="80"/>
              <w:right w:val="nil"/>
            </w:tcBorders>
            <w:vAlign w:val="center"/>
          </w:tcPr>
          <w:p w14:paraId="226B56AE" w14:textId="77777777" w:rsidR="00210AEF" w:rsidRPr="00013D99" w:rsidRDefault="00210AEF" w:rsidP="000C6AB8">
            <w:pPr>
              <w:jc w:val="center"/>
              <w:rPr>
                <w:rFonts w:ascii="Arial" w:hAnsi="Arial" w:cs="Arial"/>
                <w:color w:val="404040" w:themeColor="text1" w:themeTint="BF"/>
                <w:sz w:val="17"/>
                <w:szCs w:val="17"/>
                <w:lang w:val="sq-AL"/>
              </w:rPr>
            </w:pPr>
            <w:r w:rsidRPr="00013D99">
              <w:rPr>
                <w:rFonts w:ascii="Arial" w:hAnsi="Arial" w:cs="Arial"/>
                <w:color w:val="404040" w:themeColor="text1" w:themeTint="BF"/>
                <w:sz w:val="17"/>
                <w:szCs w:val="17"/>
                <w:lang w:val="sq-AL"/>
              </w:rPr>
              <w:t>OBLIGATIVE (O)</w:t>
            </w:r>
          </w:p>
          <w:p w14:paraId="226B56AF" w14:textId="77777777" w:rsidR="00210AEF" w:rsidRPr="00013D99" w:rsidRDefault="00210AEF" w:rsidP="000C6AB8">
            <w:pPr>
              <w:jc w:val="center"/>
              <w:rPr>
                <w:rFonts w:ascii="Arial" w:hAnsi="Arial" w:cs="Arial"/>
                <w:color w:val="404040" w:themeColor="text1" w:themeTint="BF"/>
                <w:sz w:val="17"/>
                <w:szCs w:val="17"/>
                <w:lang w:val="sq-AL"/>
              </w:rPr>
            </w:pPr>
          </w:p>
        </w:tc>
        <w:tc>
          <w:tcPr>
            <w:tcW w:w="887" w:type="dxa"/>
            <w:tcBorders>
              <w:top w:val="nil"/>
              <w:left w:val="nil"/>
              <w:bottom w:val="single" w:sz="4" w:space="0" w:color="7F7F7F" w:themeColor="text1" w:themeTint="80"/>
              <w:right w:val="nil"/>
            </w:tcBorders>
            <w:vAlign w:val="center"/>
          </w:tcPr>
          <w:p w14:paraId="226B56B0" w14:textId="28AC190B" w:rsidR="00210AEF" w:rsidRPr="00013D99" w:rsidRDefault="00C751F4" w:rsidP="000C6AB8">
            <w:pPr>
              <w:jc w:val="center"/>
              <w:rPr>
                <w:rFonts w:ascii="Arial" w:hAnsi="Arial" w:cs="Arial"/>
                <w:color w:val="404040" w:themeColor="text1" w:themeTint="BF"/>
                <w:sz w:val="17"/>
                <w:szCs w:val="17"/>
                <w:lang w:val="sq-AL"/>
              </w:rPr>
            </w:pPr>
            <w:r>
              <w:rPr>
                <w:rFonts w:ascii="Arial" w:hAnsi="Arial" w:cs="Arial"/>
                <w:color w:val="404040" w:themeColor="text1" w:themeTint="BF"/>
                <w:sz w:val="17"/>
                <w:szCs w:val="17"/>
                <w:lang w:val="sq-AL"/>
              </w:rPr>
              <w:t>5</w:t>
            </w:r>
          </w:p>
        </w:tc>
        <w:tc>
          <w:tcPr>
            <w:tcW w:w="1426" w:type="dxa"/>
            <w:tcBorders>
              <w:top w:val="nil"/>
              <w:left w:val="nil"/>
              <w:bottom w:val="single" w:sz="4" w:space="0" w:color="7F7F7F" w:themeColor="text1" w:themeTint="80"/>
              <w:right w:val="nil"/>
            </w:tcBorders>
            <w:vAlign w:val="center"/>
          </w:tcPr>
          <w:p w14:paraId="226B56B1" w14:textId="54390847" w:rsidR="00210AEF" w:rsidRPr="00013D99" w:rsidRDefault="00C619F3" w:rsidP="000C6AB8">
            <w:pPr>
              <w:jc w:val="center"/>
              <w:rPr>
                <w:rFonts w:ascii="Arial" w:hAnsi="Arial" w:cs="Arial"/>
                <w:color w:val="404040" w:themeColor="text1" w:themeTint="BF"/>
                <w:sz w:val="17"/>
                <w:szCs w:val="17"/>
                <w:lang w:val="sq-AL"/>
              </w:rPr>
            </w:pPr>
            <w:r>
              <w:rPr>
                <w:rFonts w:ascii="Arial" w:hAnsi="Arial" w:cs="Arial"/>
                <w:color w:val="404040" w:themeColor="text1" w:themeTint="BF"/>
                <w:sz w:val="17"/>
                <w:szCs w:val="17"/>
                <w:lang w:val="sq-AL"/>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14:paraId="7BE618FC" w14:textId="55B6B121" w:rsidR="00470FBA" w:rsidRPr="00470FBA" w:rsidRDefault="00470FBA" w:rsidP="00470FBA">
            <w:pPr>
              <w:jc w:val="center"/>
              <w:rPr>
                <w:rFonts w:ascii="Arial" w:hAnsi="Arial" w:cs="Arial"/>
                <w:color w:val="404040" w:themeColor="text1" w:themeTint="BF"/>
                <w:sz w:val="17"/>
                <w:szCs w:val="17"/>
                <w:lang w:val="sq-AL"/>
              </w:rPr>
            </w:pPr>
            <w:r w:rsidRPr="00470FBA">
              <w:rPr>
                <w:rFonts w:ascii="Arial" w:hAnsi="Arial" w:cs="Arial"/>
                <w:color w:val="404040" w:themeColor="text1" w:themeTint="BF"/>
                <w:sz w:val="17"/>
                <w:szCs w:val="17"/>
                <w:lang w:val="sq-AL"/>
              </w:rPr>
              <w:t>30-</w:t>
            </w:r>
            <w:r w:rsidR="00C619F3">
              <w:rPr>
                <w:rFonts w:ascii="Arial" w:hAnsi="Arial" w:cs="Arial"/>
                <w:color w:val="404040" w:themeColor="text1" w:themeTint="BF"/>
                <w:sz w:val="17"/>
                <w:szCs w:val="17"/>
                <w:lang w:val="sq-AL"/>
              </w:rPr>
              <w:t>IND</w:t>
            </w:r>
            <w:r w:rsidRPr="00470FBA">
              <w:rPr>
                <w:rFonts w:ascii="Arial" w:hAnsi="Arial" w:cs="Arial"/>
                <w:color w:val="404040" w:themeColor="text1" w:themeTint="BF"/>
                <w:sz w:val="17"/>
                <w:szCs w:val="17"/>
                <w:lang w:val="sq-AL"/>
              </w:rPr>
              <w:t>-358</w:t>
            </w:r>
          </w:p>
          <w:p w14:paraId="226B56B2" w14:textId="3984ACA4" w:rsidR="00210AEF" w:rsidRPr="00013D99" w:rsidRDefault="00210AEF" w:rsidP="000C6AB8">
            <w:pPr>
              <w:jc w:val="center"/>
              <w:rPr>
                <w:rFonts w:ascii="Arial" w:hAnsi="Arial" w:cs="Arial"/>
                <w:color w:val="404040" w:themeColor="text1" w:themeTint="BF"/>
                <w:sz w:val="17"/>
                <w:szCs w:val="17"/>
                <w:lang w:val="sq-AL"/>
              </w:rPr>
            </w:pPr>
          </w:p>
        </w:tc>
      </w:tr>
      <w:tr w:rsidR="00605CEC" w:rsidRPr="00013D99" w14:paraId="226B56B6" w14:textId="77777777" w:rsidTr="005C3AEC">
        <w:trPr>
          <w:trHeight w:hRule="exact" w:val="288"/>
        </w:trPr>
        <w:tc>
          <w:tcPr>
            <w:tcW w:w="1927" w:type="dxa"/>
            <w:tcBorders>
              <w:top w:val="single" w:sz="4" w:space="0" w:color="7F7F7F" w:themeColor="text1" w:themeTint="80"/>
              <w:left w:val="single" w:sz="4" w:space="0" w:color="7F7F7F" w:themeColor="text1" w:themeTint="80"/>
              <w:bottom w:val="nil"/>
              <w:right w:val="single" w:sz="4" w:space="0" w:color="auto"/>
            </w:tcBorders>
            <w:shd w:val="clear" w:color="auto" w:fill="D9E2F3" w:themeFill="accent5" w:themeFillTint="33"/>
            <w:vAlign w:val="center"/>
          </w:tcPr>
          <w:p w14:paraId="226B56B4" w14:textId="77777777" w:rsidR="00605CEC" w:rsidRPr="00013D99" w:rsidRDefault="00605CEC" w:rsidP="00210AEF">
            <w:pPr>
              <w:rPr>
                <w:rFonts w:ascii="Arial" w:hAnsi="Arial" w:cs="Arial"/>
                <w:b/>
                <w:sz w:val="17"/>
                <w:szCs w:val="17"/>
                <w:lang w:val="sq-AL"/>
              </w:rPr>
            </w:pPr>
            <w:r w:rsidRPr="00013D99">
              <w:rPr>
                <w:rFonts w:ascii="Arial" w:hAnsi="Arial" w:cs="Arial"/>
                <w:b/>
                <w:sz w:val="17"/>
                <w:szCs w:val="17"/>
                <w:lang w:val="sq-AL"/>
              </w:rPr>
              <w:t>Ligjeruesi i l</w:t>
            </w:r>
            <w:r w:rsidR="00567E01" w:rsidRPr="00013D99">
              <w:rPr>
                <w:rFonts w:ascii="Arial" w:hAnsi="Arial" w:cs="Arial"/>
                <w:b/>
                <w:sz w:val="17"/>
                <w:szCs w:val="17"/>
                <w:lang w:val="sq-AL"/>
              </w:rPr>
              <w:t>ë</w:t>
            </w:r>
            <w:r w:rsidRPr="00013D99">
              <w:rPr>
                <w:rFonts w:ascii="Arial" w:hAnsi="Arial" w:cs="Arial"/>
                <w:b/>
                <w:sz w:val="17"/>
                <w:szCs w:val="17"/>
                <w:lang w:val="sq-AL"/>
              </w:rPr>
              <w:t>nd</w:t>
            </w:r>
            <w:r w:rsidR="00567E01" w:rsidRPr="00013D99">
              <w:rPr>
                <w:rFonts w:ascii="Arial" w:hAnsi="Arial" w:cs="Arial"/>
                <w:b/>
                <w:sz w:val="17"/>
                <w:szCs w:val="17"/>
                <w:lang w:val="sq-AL"/>
              </w:rPr>
              <w:t>ë</w:t>
            </w:r>
            <w:r w:rsidRPr="00013D99">
              <w:rPr>
                <w:rFonts w:ascii="Arial" w:hAnsi="Arial" w:cs="Arial"/>
                <w:b/>
                <w:sz w:val="17"/>
                <w:szCs w:val="17"/>
                <w:lang w:val="sq-AL"/>
              </w:rPr>
              <w:t>s</w:t>
            </w:r>
          </w:p>
        </w:tc>
        <w:tc>
          <w:tcPr>
            <w:tcW w:w="8100" w:type="dxa"/>
            <w:gridSpan w:val="4"/>
            <w:tcBorders>
              <w:top w:val="single" w:sz="4" w:space="0" w:color="7F7F7F" w:themeColor="text1" w:themeTint="80"/>
              <w:left w:val="single" w:sz="4" w:space="0" w:color="auto"/>
              <w:bottom w:val="nil"/>
              <w:right w:val="single" w:sz="4" w:space="0" w:color="7F7F7F" w:themeColor="text1" w:themeTint="80"/>
            </w:tcBorders>
            <w:vAlign w:val="center"/>
          </w:tcPr>
          <w:p w14:paraId="226B56B5" w14:textId="11B5E21D" w:rsidR="00605CEC" w:rsidRPr="00013D99" w:rsidRDefault="00DA4A96" w:rsidP="009428D7">
            <w:pPr>
              <w:rPr>
                <w:rFonts w:ascii="Arial" w:hAnsi="Arial" w:cs="Arial"/>
                <w:color w:val="404040" w:themeColor="text1" w:themeTint="BF"/>
                <w:sz w:val="17"/>
                <w:szCs w:val="17"/>
                <w:lang w:val="sq-AL"/>
              </w:rPr>
            </w:pPr>
            <w:r>
              <w:rPr>
                <w:rFonts w:ascii="Arial" w:hAnsi="Arial" w:cs="Arial"/>
                <w:color w:val="404040" w:themeColor="text1" w:themeTint="BF"/>
                <w:sz w:val="17"/>
                <w:szCs w:val="17"/>
                <w:lang w:val="sq-AL"/>
              </w:rPr>
              <w:t xml:space="preserve">Dr. </w:t>
            </w:r>
            <w:r w:rsidR="00C751F4">
              <w:rPr>
                <w:rFonts w:ascii="Arial" w:hAnsi="Arial" w:cs="Arial"/>
                <w:color w:val="404040" w:themeColor="text1" w:themeTint="BF"/>
                <w:sz w:val="17"/>
                <w:szCs w:val="17"/>
                <w:lang w:val="sq-AL"/>
              </w:rPr>
              <w:t>Dea Luma</w:t>
            </w:r>
          </w:p>
        </w:tc>
      </w:tr>
      <w:tr w:rsidR="00605CEC" w:rsidRPr="00C751F4" w14:paraId="226B56B9" w14:textId="77777777" w:rsidTr="005C3AEC">
        <w:trPr>
          <w:trHeight w:hRule="exact" w:val="288"/>
        </w:trPr>
        <w:tc>
          <w:tcPr>
            <w:tcW w:w="1927" w:type="dxa"/>
            <w:tcBorders>
              <w:top w:val="nil"/>
              <w:left w:val="single" w:sz="4" w:space="0" w:color="7F7F7F" w:themeColor="text1" w:themeTint="80"/>
              <w:bottom w:val="nil"/>
              <w:right w:val="single" w:sz="4" w:space="0" w:color="auto"/>
            </w:tcBorders>
            <w:shd w:val="clear" w:color="auto" w:fill="D9E2F3" w:themeFill="accent5" w:themeFillTint="33"/>
            <w:vAlign w:val="center"/>
          </w:tcPr>
          <w:p w14:paraId="226B56B7" w14:textId="77777777" w:rsidR="00605CEC" w:rsidRPr="00013D99" w:rsidRDefault="00605CEC" w:rsidP="00210AEF">
            <w:pPr>
              <w:rPr>
                <w:rFonts w:ascii="Arial" w:hAnsi="Arial" w:cs="Arial"/>
                <w:b/>
                <w:sz w:val="17"/>
                <w:szCs w:val="17"/>
                <w:lang w:val="sq-AL"/>
              </w:rPr>
            </w:pPr>
            <w:r w:rsidRPr="00013D99">
              <w:rPr>
                <w:rFonts w:ascii="Arial" w:hAnsi="Arial" w:cs="Arial"/>
                <w:b/>
                <w:sz w:val="17"/>
                <w:szCs w:val="17"/>
                <w:lang w:val="sq-AL"/>
              </w:rPr>
              <w:t>Asistenti i l</w:t>
            </w:r>
            <w:r w:rsidR="00567E01" w:rsidRPr="00013D99">
              <w:rPr>
                <w:rFonts w:ascii="Arial" w:hAnsi="Arial" w:cs="Arial"/>
                <w:b/>
                <w:sz w:val="17"/>
                <w:szCs w:val="17"/>
                <w:lang w:val="sq-AL"/>
              </w:rPr>
              <w:t>ë</w:t>
            </w:r>
            <w:r w:rsidRPr="00013D99">
              <w:rPr>
                <w:rFonts w:ascii="Arial" w:hAnsi="Arial" w:cs="Arial"/>
                <w:b/>
                <w:sz w:val="17"/>
                <w:szCs w:val="17"/>
                <w:lang w:val="sq-AL"/>
              </w:rPr>
              <w:t>nd</w:t>
            </w:r>
            <w:r w:rsidR="00567E01" w:rsidRPr="00013D99">
              <w:rPr>
                <w:rFonts w:ascii="Arial" w:hAnsi="Arial" w:cs="Arial"/>
                <w:b/>
                <w:sz w:val="17"/>
                <w:szCs w:val="17"/>
                <w:lang w:val="sq-AL"/>
              </w:rPr>
              <w:t>ë</w:t>
            </w:r>
            <w:r w:rsidRPr="00013D99">
              <w:rPr>
                <w:rFonts w:ascii="Arial" w:hAnsi="Arial" w:cs="Arial"/>
                <w:b/>
                <w:sz w:val="17"/>
                <w:szCs w:val="17"/>
                <w:lang w:val="sq-AL"/>
              </w:rPr>
              <w:t>s</w:t>
            </w:r>
          </w:p>
        </w:tc>
        <w:tc>
          <w:tcPr>
            <w:tcW w:w="8100" w:type="dxa"/>
            <w:gridSpan w:val="4"/>
            <w:tcBorders>
              <w:top w:val="nil"/>
              <w:left w:val="single" w:sz="4" w:space="0" w:color="auto"/>
              <w:bottom w:val="nil"/>
              <w:right w:val="single" w:sz="4" w:space="0" w:color="7F7F7F" w:themeColor="text1" w:themeTint="80"/>
            </w:tcBorders>
            <w:vAlign w:val="center"/>
          </w:tcPr>
          <w:p w14:paraId="226B56B8" w14:textId="5F1907BA" w:rsidR="008F6F66" w:rsidRPr="00013D99" w:rsidRDefault="008F6F66" w:rsidP="00C619F3">
            <w:pPr>
              <w:rPr>
                <w:rFonts w:ascii="Arial" w:hAnsi="Arial" w:cs="Arial"/>
                <w:color w:val="404040" w:themeColor="text1" w:themeTint="BF"/>
                <w:sz w:val="17"/>
                <w:szCs w:val="17"/>
                <w:lang w:val="sq-AL"/>
              </w:rPr>
            </w:pPr>
          </w:p>
        </w:tc>
      </w:tr>
      <w:tr w:rsidR="00605CEC" w:rsidRPr="00013D99" w14:paraId="226B56BC" w14:textId="77777777" w:rsidTr="005C3AEC">
        <w:trPr>
          <w:trHeight w:hRule="exact" w:val="288"/>
        </w:trPr>
        <w:tc>
          <w:tcPr>
            <w:tcW w:w="1927" w:type="dxa"/>
            <w:tcBorders>
              <w:top w:val="nil"/>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14:paraId="226B56BA" w14:textId="77777777" w:rsidR="00605CEC" w:rsidRPr="00013D99" w:rsidRDefault="00605CEC" w:rsidP="00210AEF">
            <w:pPr>
              <w:rPr>
                <w:rFonts w:ascii="Arial" w:hAnsi="Arial" w:cs="Arial"/>
                <w:b/>
                <w:sz w:val="17"/>
                <w:szCs w:val="17"/>
                <w:lang w:val="sq-AL"/>
              </w:rPr>
            </w:pPr>
            <w:r w:rsidRPr="00013D99">
              <w:rPr>
                <w:rFonts w:ascii="Arial" w:hAnsi="Arial" w:cs="Arial"/>
                <w:b/>
                <w:sz w:val="17"/>
                <w:szCs w:val="17"/>
                <w:lang w:val="sq-AL"/>
              </w:rPr>
              <w:t>Tutori i l</w:t>
            </w:r>
            <w:r w:rsidR="00567E01" w:rsidRPr="00013D99">
              <w:rPr>
                <w:rFonts w:ascii="Arial" w:hAnsi="Arial" w:cs="Arial"/>
                <w:b/>
                <w:sz w:val="17"/>
                <w:szCs w:val="17"/>
                <w:lang w:val="sq-AL"/>
              </w:rPr>
              <w:t>ë</w:t>
            </w:r>
            <w:r w:rsidRPr="00013D99">
              <w:rPr>
                <w:rFonts w:ascii="Arial" w:hAnsi="Arial" w:cs="Arial"/>
                <w:b/>
                <w:sz w:val="17"/>
                <w:szCs w:val="17"/>
                <w:lang w:val="sq-AL"/>
              </w:rPr>
              <w:t>nd</w:t>
            </w:r>
            <w:r w:rsidR="00567E01" w:rsidRPr="00013D99">
              <w:rPr>
                <w:rFonts w:ascii="Arial" w:hAnsi="Arial" w:cs="Arial"/>
                <w:b/>
                <w:sz w:val="17"/>
                <w:szCs w:val="17"/>
                <w:lang w:val="sq-AL"/>
              </w:rPr>
              <w:t>ë</w:t>
            </w:r>
            <w:r w:rsidRPr="00013D99">
              <w:rPr>
                <w:rFonts w:ascii="Arial" w:hAnsi="Arial" w:cs="Arial"/>
                <w:b/>
                <w:sz w:val="17"/>
                <w:szCs w:val="17"/>
                <w:lang w:val="sq-AL"/>
              </w:rPr>
              <w:t>s</w:t>
            </w:r>
          </w:p>
        </w:tc>
        <w:tc>
          <w:tcPr>
            <w:tcW w:w="8100" w:type="dxa"/>
            <w:gridSpan w:val="4"/>
            <w:tcBorders>
              <w:top w:val="nil"/>
              <w:left w:val="single" w:sz="4" w:space="0" w:color="auto"/>
              <w:bottom w:val="single" w:sz="4" w:space="0" w:color="7F7F7F" w:themeColor="text1" w:themeTint="80"/>
              <w:right w:val="single" w:sz="4" w:space="0" w:color="7F7F7F" w:themeColor="text1" w:themeTint="80"/>
            </w:tcBorders>
            <w:vAlign w:val="center"/>
          </w:tcPr>
          <w:p w14:paraId="226B56BB" w14:textId="77777777" w:rsidR="00605CEC" w:rsidRPr="00013D99" w:rsidRDefault="00605CEC" w:rsidP="009428D7">
            <w:pPr>
              <w:rPr>
                <w:rFonts w:ascii="Arial" w:hAnsi="Arial" w:cs="Arial"/>
                <w:color w:val="404040" w:themeColor="text1" w:themeTint="BF"/>
                <w:sz w:val="17"/>
                <w:szCs w:val="17"/>
                <w:lang w:val="sq-AL"/>
              </w:rPr>
            </w:pPr>
          </w:p>
        </w:tc>
      </w:tr>
      <w:tr w:rsidR="00605CEC" w:rsidRPr="00013D99" w14:paraId="226B56C1" w14:textId="77777777" w:rsidTr="0030172E">
        <w:trPr>
          <w:trHeight w:val="2161"/>
        </w:trPr>
        <w:tc>
          <w:tcPr>
            <w:tcW w:w="19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14:paraId="226B56BD" w14:textId="77777777" w:rsidR="00605CEC" w:rsidRPr="00013D99" w:rsidRDefault="00605CEC" w:rsidP="00210AEF">
            <w:pPr>
              <w:rPr>
                <w:rFonts w:ascii="Arial" w:hAnsi="Arial" w:cs="Arial"/>
                <w:b/>
                <w:sz w:val="17"/>
                <w:szCs w:val="17"/>
                <w:lang w:val="sq-AL"/>
              </w:rPr>
            </w:pPr>
            <w:r w:rsidRPr="00013D99">
              <w:rPr>
                <w:rFonts w:ascii="Arial" w:hAnsi="Arial" w:cs="Arial"/>
                <w:b/>
                <w:sz w:val="17"/>
                <w:szCs w:val="17"/>
                <w:lang w:val="sq-AL"/>
              </w:rPr>
              <w:t>Q</w:t>
            </w:r>
            <w:r w:rsidR="00567E01" w:rsidRPr="00013D99">
              <w:rPr>
                <w:rFonts w:ascii="Arial" w:hAnsi="Arial" w:cs="Arial"/>
                <w:b/>
                <w:sz w:val="17"/>
                <w:szCs w:val="17"/>
                <w:lang w:val="sq-AL"/>
              </w:rPr>
              <w:t>ë</w:t>
            </w:r>
            <w:r w:rsidRPr="00013D99">
              <w:rPr>
                <w:rFonts w:ascii="Arial" w:hAnsi="Arial" w:cs="Arial"/>
                <w:b/>
                <w:sz w:val="17"/>
                <w:szCs w:val="17"/>
                <w:lang w:val="sq-AL"/>
              </w:rPr>
              <w:t>llimet dhe Objektivat</w:t>
            </w:r>
          </w:p>
        </w:tc>
        <w:tc>
          <w:tcPr>
            <w:tcW w:w="8100" w:type="dxa"/>
            <w:gridSpan w:val="4"/>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14:paraId="226B56C0" w14:textId="2F5B4483" w:rsidR="002F56DB" w:rsidRPr="0030172E" w:rsidRDefault="00C619F3" w:rsidP="0030172E">
            <w:pPr>
              <w:jc w:val="both"/>
              <w:rPr>
                <w:rFonts w:ascii="Arial" w:hAnsi="Arial"/>
                <w:color w:val="404040" w:themeColor="text1" w:themeTint="BF"/>
                <w:sz w:val="17"/>
                <w:szCs w:val="17"/>
                <w:lang w:val="sq-AL"/>
              </w:rPr>
            </w:pPr>
            <w:r w:rsidRPr="00C619F3">
              <w:rPr>
                <w:rFonts w:ascii="Arial" w:hAnsi="Arial"/>
                <w:color w:val="404040" w:themeColor="text1" w:themeTint="BF"/>
                <w:sz w:val="17"/>
                <w:szCs w:val="17"/>
                <w:lang w:val="sq-AL"/>
              </w:rPr>
              <w:t xml:space="preserve">Klasa e Dizajnit të </w:t>
            </w:r>
            <w:r>
              <w:rPr>
                <w:rFonts w:ascii="Arial" w:hAnsi="Arial"/>
                <w:color w:val="404040" w:themeColor="text1" w:themeTint="BF"/>
                <w:sz w:val="17"/>
                <w:szCs w:val="17"/>
                <w:lang w:val="sq-AL"/>
              </w:rPr>
              <w:t>Enterierit</w:t>
            </w:r>
            <w:r w:rsidRPr="00C619F3">
              <w:rPr>
                <w:rFonts w:ascii="Arial" w:hAnsi="Arial"/>
                <w:color w:val="404040" w:themeColor="text1" w:themeTint="BF"/>
                <w:sz w:val="17"/>
                <w:szCs w:val="17"/>
                <w:lang w:val="sq-AL"/>
              </w:rPr>
              <w:t xml:space="preserve"> u ofron studentëve një kuptim gjithëpërfshirës të historisë, teorive dhe praktikave aktuale të disiplinës. Ne u ofrojmë studentëve një kuptim të thellë të elementeve themelore, të menduarit krijues, teknikat e analizës hapësinore, zhvillimin e konceptit dhe aftësitë për zgjidhjen e problemeve. Kurrikula përfshin planifikimin e hapësirës, përzgjedhjen e materialeve, ndriçimin, dizajnin e mobiljeve dhe psikologjinë e ngjyrave. Fokusi ynë është në praktikat e dizajnit të kujdesshëm dhe të qëndrueshëm të njeriut, dhe ne i udhëzojmë studentët përmes aplikacioneve praktike që paraqiten në projektet e tyre përfundimtare. Kjo klasë do të theksojë praktikat etike dhe universale të dizajnit, aftësitë efektive të komunikimit dhe do të mbulojë parimet bazë të dizajnit. Kursi synon të ndihmojë studentët të zhvillojnë një kuptim gjithëpërfshirës të bazave të dizajnit të brendshëm që mund të aplikohen në projektet praktike të dizajnit.</w:t>
            </w:r>
          </w:p>
        </w:tc>
      </w:tr>
      <w:tr w:rsidR="00605CEC" w:rsidRPr="00013D99" w14:paraId="226B56C6" w14:textId="77777777" w:rsidTr="005C3AEC">
        <w:trPr>
          <w:trHeight w:val="1799"/>
        </w:trPr>
        <w:tc>
          <w:tcPr>
            <w:tcW w:w="19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14:paraId="226B56C2" w14:textId="77777777" w:rsidR="00605CEC" w:rsidRPr="00013D99" w:rsidRDefault="00605CEC" w:rsidP="00210AEF">
            <w:pPr>
              <w:rPr>
                <w:rFonts w:ascii="Arial" w:hAnsi="Arial" w:cs="Arial"/>
                <w:b/>
                <w:sz w:val="17"/>
                <w:szCs w:val="17"/>
                <w:lang w:val="sq-AL"/>
              </w:rPr>
            </w:pPr>
            <w:r w:rsidRPr="00013D99">
              <w:rPr>
                <w:rFonts w:ascii="Arial" w:hAnsi="Arial" w:cs="Arial"/>
                <w:b/>
                <w:sz w:val="17"/>
                <w:szCs w:val="17"/>
                <w:lang w:val="sq-AL"/>
              </w:rPr>
              <w:t>Rezultatet e pritshme</w:t>
            </w:r>
          </w:p>
        </w:tc>
        <w:tc>
          <w:tcPr>
            <w:tcW w:w="8100" w:type="dxa"/>
            <w:gridSpan w:val="4"/>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14:paraId="65C8436B" w14:textId="77777777" w:rsidR="00F33AE2" w:rsidRDefault="00F33AE2" w:rsidP="00F33AE2">
            <w:pPr>
              <w:jc w:val="both"/>
              <w:rPr>
                <w:rFonts w:ascii="Arial" w:hAnsi="Arial"/>
                <w:color w:val="404040" w:themeColor="text1" w:themeTint="BF"/>
                <w:sz w:val="17"/>
                <w:szCs w:val="17"/>
                <w:lang w:val="sq-AL"/>
              </w:rPr>
            </w:pPr>
          </w:p>
          <w:p w14:paraId="2158B57F" w14:textId="77777777" w:rsidR="00C619F3" w:rsidRPr="00C619F3" w:rsidRDefault="00C619F3" w:rsidP="00C619F3">
            <w:pPr>
              <w:jc w:val="both"/>
              <w:rPr>
                <w:rFonts w:ascii="Arial" w:hAnsi="Arial"/>
                <w:color w:val="404040" w:themeColor="text1" w:themeTint="BF"/>
                <w:sz w:val="17"/>
                <w:szCs w:val="17"/>
                <w:lang w:val="sq-AL"/>
              </w:rPr>
            </w:pPr>
            <w:r w:rsidRPr="00C619F3">
              <w:rPr>
                <w:rFonts w:ascii="Arial" w:hAnsi="Arial"/>
                <w:color w:val="404040" w:themeColor="text1" w:themeTint="BF"/>
                <w:sz w:val="17"/>
                <w:szCs w:val="17"/>
                <w:lang w:val="sq-AL"/>
              </w:rPr>
              <w:t>Pas përfundimit të këtij kursi, studentët duhet të jenë në gjendje të:</w:t>
            </w:r>
          </w:p>
          <w:p w14:paraId="633790B1" w14:textId="68651526" w:rsidR="00C619F3" w:rsidRPr="00C619F3" w:rsidRDefault="00C619F3" w:rsidP="00E87011">
            <w:pPr>
              <w:pStyle w:val="ListParagraph"/>
              <w:numPr>
                <w:ilvl w:val="0"/>
                <w:numId w:val="13"/>
              </w:numPr>
              <w:jc w:val="both"/>
              <w:rPr>
                <w:rFonts w:ascii="Arial" w:hAnsi="Arial"/>
                <w:color w:val="404040" w:themeColor="text1" w:themeTint="BF"/>
                <w:sz w:val="17"/>
                <w:szCs w:val="17"/>
                <w:lang w:val="sq-AL"/>
              </w:rPr>
            </w:pPr>
            <w:r w:rsidRPr="00C619F3">
              <w:rPr>
                <w:rFonts w:ascii="Arial" w:hAnsi="Arial"/>
                <w:color w:val="404040" w:themeColor="text1" w:themeTint="BF"/>
                <w:sz w:val="17"/>
                <w:szCs w:val="17"/>
                <w:lang w:val="sq-AL"/>
              </w:rPr>
              <w:t>Demonstroni një kuptim të plotë të evolucionit historik, teorive me ndikim dhe konteksteve kulturore në dizajnin e brendshëm, dhe integroni këto koncepte në praktikat bashkëkohore të dizajnit.</w:t>
            </w:r>
          </w:p>
          <w:p w14:paraId="65B6C20C" w14:textId="2B1A34D6" w:rsidR="00C619F3" w:rsidRPr="00C619F3" w:rsidRDefault="00C619F3" w:rsidP="00E87011">
            <w:pPr>
              <w:pStyle w:val="ListParagraph"/>
              <w:numPr>
                <w:ilvl w:val="0"/>
                <w:numId w:val="13"/>
              </w:numPr>
              <w:jc w:val="both"/>
              <w:rPr>
                <w:rFonts w:ascii="Arial" w:hAnsi="Arial"/>
                <w:color w:val="404040" w:themeColor="text1" w:themeTint="BF"/>
                <w:sz w:val="17"/>
                <w:szCs w:val="17"/>
                <w:lang w:val="sq-AL"/>
              </w:rPr>
            </w:pPr>
            <w:r w:rsidRPr="00C619F3">
              <w:rPr>
                <w:rFonts w:ascii="Arial" w:hAnsi="Arial"/>
                <w:color w:val="404040" w:themeColor="text1" w:themeTint="BF"/>
                <w:sz w:val="17"/>
                <w:szCs w:val="17"/>
                <w:lang w:val="sq-AL"/>
              </w:rPr>
              <w:t>Zhvillimi i ekspertizës në kryerjen e analizave të detajuara hapësinore, duke integruar parimet e funksionalitetit, ergonomisë dhe estetikës për të dizajnuar hapësira të qëndrueshme të brendshme që përmbushin në mënyrë efektive nevoja të ndryshme.</w:t>
            </w:r>
          </w:p>
          <w:p w14:paraId="2F3F27D8" w14:textId="3669170B" w:rsidR="00C619F3" w:rsidRPr="00C619F3" w:rsidRDefault="00C619F3" w:rsidP="00E87011">
            <w:pPr>
              <w:pStyle w:val="ListParagraph"/>
              <w:numPr>
                <w:ilvl w:val="0"/>
                <w:numId w:val="13"/>
              </w:numPr>
              <w:jc w:val="both"/>
              <w:rPr>
                <w:rFonts w:ascii="Arial" w:hAnsi="Arial"/>
                <w:color w:val="404040" w:themeColor="text1" w:themeTint="BF"/>
                <w:sz w:val="17"/>
                <w:szCs w:val="17"/>
                <w:lang w:val="sq-AL"/>
              </w:rPr>
            </w:pPr>
            <w:r w:rsidRPr="00C619F3">
              <w:rPr>
                <w:rFonts w:ascii="Arial" w:hAnsi="Arial"/>
                <w:color w:val="404040" w:themeColor="text1" w:themeTint="BF"/>
                <w:sz w:val="17"/>
                <w:szCs w:val="17"/>
                <w:lang w:val="sq-AL"/>
              </w:rPr>
              <w:t>Fitoni një njohuri gjithëpërfshirëse për konsideratat e qëndrueshme mjedisore, duke përdorur materiale miqësore me mjedisin dhe zgjidhje efikase.</w:t>
            </w:r>
          </w:p>
          <w:p w14:paraId="24E84903" w14:textId="09230F97" w:rsidR="00C619F3" w:rsidRPr="00C619F3" w:rsidRDefault="00C619F3" w:rsidP="00E87011">
            <w:pPr>
              <w:pStyle w:val="ListParagraph"/>
              <w:numPr>
                <w:ilvl w:val="0"/>
                <w:numId w:val="13"/>
              </w:numPr>
              <w:jc w:val="both"/>
              <w:rPr>
                <w:rFonts w:ascii="Arial" w:hAnsi="Arial"/>
                <w:color w:val="404040" w:themeColor="text1" w:themeTint="BF"/>
                <w:sz w:val="17"/>
                <w:szCs w:val="17"/>
                <w:lang w:val="sq-AL"/>
              </w:rPr>
            </w:pPr>
            <w:r w:rsidRPr="00C619F3">
              <w:rPr>
                <w:rFonts w:ascii="Arial" w:hAnsi="Arial"/>
                <w:color w:val="404040" w:themeColor="text1" w:themeTint="BF"/>
                <w:sz w:val="17"/>
                <w:szCs w:val="17"/>
                <w:lang w:val="sq-AL"/>
              </w:rPr>
              <w:t>Inovoni duke integruar teknologjinë si një mjet për vlerësimet e përdoruesve dhe proceset e vendimmarrjes në dizajnin e brendshëm, duke shfrytëzuar përparimet teknologjike për të rritur përvojat e përdoruesit dhe efikasitetin e dizajnit.</w:t>
            </w:r>
          </w:p>
          <w:p w14:paraId="226B56C5" w14:textId="7EB64AF0" w:rsidR="009428D7" w:rsidRPr="00C619F3" w:rsidRDefault="00C619F3" w:rsidP="00E87011">
            <w:pPr>
              <w:pStyle w:val="ListParagraph"/>
              <w:numPr>
                <w:ilvl w:val="0"/>
                <w:numId w:val="13"/>
              </w:numPr>
              <w:spacing w:before="60" w:after="60"/>
              <w:rPr>
                <w:rFonts w:ascii="Arial" w:hAnsi="Arial" w:cs="Arial"/>
                <w:color w:val="404040" w:themeColor="text1" w:themeTint="BF"/>
                <w:sz w:val="17"/>
                <w:szCs w:val="17"/>
                <w:lang w:val="sq-AL"/>
              </w:rPr>
            </w:pPr>
            <w:r w:rsidRPr="00C619F3">
              <w:rPr>
                <w:rFonts w:ascii="Arial" w:hAnsi="Arial"/>
                <w:color w:val="404040" w:themeColor="text1" w:themeTint="BF"/>
                <w:sz w:val="17"/>
                <w:szCs w:val="17"/>
                <w:lang w:val="sq-AL"/>
              </w:rPr>
              <w:t>Të ketë njohuri për parimet e dizajnit me në qendër njeriun: Duke studiuar sjelljen njerëzore dhe përvojën e përdoruesit, studentët do të kuptojnë rëndësinë e projektimit të hapësirave që kanë prioritet mirëqenien e banorëve.</w:t>
            </w:r>
          </w:p>
        </w:tc>
      </w:tr>
    </w:tbl>
    <w:p w14:paraId="226B576B" w14:textId="77777777" w:rsidR="00042E3E" w:rsidRPr="00013D99" w:rsidRDefault="00042E3E">
      <w:pPr>
        <w:rPr>
          <w:lang w:val="sq-AL"/>
        </w:rPr>
      </w:pPr>
      <w:bookmarkStart w:id="0" w:name="_GoBack"/>
      <w:bookmarkEnd w:id="0"/>
    </w:p>
    <w:sectPr w:rsidR="00042E3E" w:rsidRPr="00013D99" w:rsidSect="00D65484">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Cn BT">
    <w:altName w:val="Arial Narrow"/>
    <w:panose1 w:val="020B0506020202030204"/>
    <w:charset w:val="00"/>
    <w:family w:val="swiss"/>
    <w:pitch w:val="variable"/>
    <w:sig w:usb0="800000AF" w:usb1="1000204A"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7515"/>
    <w:multiLevelType w:val="hybridMultilevel"/>
    <w:tmpl w:val="725EFC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FE6"/>
    <w:multiLevelType w:val="hybridMultilevel"/>
    <w:tmpl w:val="0E5AE08C"/>
    <w:lvl w:ilvl="0" w:tplc="0409000F">
      <w:start w:val="1"/>
      <w:numFmt w:val="decimal"/>
      <w:lvlText w:val="%1."/>
      <w:lvlJc w:val="left"/>
      <w:pPr>
        <w:ind w:left="720" w:hanging="360"/>
      </w:pPr>
      <w:rPr>
        <w:rFonts w:hint="default"/>
      </w:rPr>
    </w:lvl>
    <w:lvl w:ilvl="1" w:tplc="8758A1B8">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F7B22"/>
    <w:multiLevelType w:val="hybridMultilevel"/>
    <w:tmpl w:val="09D8EF66"/>
    <w:lvl w:ilvl="0" w:tplc="9A4A737A">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03AC6"/>
    <w:multiLevelType w:val="hybridMultilevel"/>
    <w:tmpl w:val="D966A1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017D2"/>
    <w:multiLevelType w:val="hybridMultilevel"/>
    <w:tmpl w:val="7DA83C44"/>
    <w:lvl w:ilvl="0" w:tplc="8758A1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D0127"/>
    <w:multiLevelType w:val="hybridMultilevel"/>
    <w:tmpl w:val="C60E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1D4E"/>
    <w:multiLevelType w:val="hybridMultilevel"/>
    <w:tmpl w:val="04FE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E11CF"/>
    <w:multiLevelType w:val="hybridMultilevel"/>
    <w:tmpl w:val="52FE6B6A"/>
    <w:lvl w:ilvl="0" w:tplc="098E0C42">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D8F"/>
    <w:multiLevelType w:val="hybridMultilevel"/>
    <w:tmpl w:val="4DBA65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686E0F6F"/>
    <w:multiLevelType w:val="hybridMultilevel"/>
    <w:tmpl w:val="5B66BE2C"/>
    <w:lvl w:ilvl="0" w:tplc="0F0A6C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B733B"/>
    <w:multiLevelType w:val="multilevel"/>
    <w:tmpl w:val="029A0890"/>
    <w:lvl w:ilvl="0">
      <w:start w:val="1"/>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3"/>
  </w:num>
  <w:num w:numId="5">
    <w:abstractNumId w:val="5"/>
  </w:num>
  <w:num w:numId="6">
    <w:abstractNumId w:val="13"/>
  </w:num>
  <w:num w:numId="7">
    <w:abstractNumId w:val="8"/>
  </w:num>
  <w:num w:numId="8">
    <w:abstractNumId w:val="6"/>
  </w:num>
  <w:num w:numId="9">
    <w:abstractNumId w:val="12"/>
  </w:num>
  <w:num w:numId="10">
    <w:abstractNumId w:val="4"/>
  </w:num>
  <w:num w:numId="11">
    <w:abstractNumId w:val="14"/>
  </w:num>
  <w:num w:numId="12">
    <w:abstractNumId w:val="11"/>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3D99"/>
    <w:rsid w:val="000159D9"/>
    <w:rsid w:val="0003134B"/>
    <w:rsid w:val="00042E3E"/>
    <w:rsid w:val="000819A7"/>
    <w:rsid w:val="000C37CB"/>
    <w:rsid w:val="000C6AB8"/>
    <w:rsid w:val="000D1608"/>
    <w:rsid w:val="000D5360"/>
    <w:rsid w:val="000F0103"/>
    <w:rsid w:val="00137900"/>
    <w:rsid w:val="00170C12"/>
    <w:rsid w:val="001B17A2"/>
    <w:rsid w:val="001C216D"/>
    <w:rsid w:val="001E743C"/>
    <w:rsid w:val="00200C0B"/>
    <w:rsid w:val="00210AEF"/>
    <w:rsid w:val="00212478"/>
    <w:rsid w:val="00214E2B"/>
    <w:rsid w:val="00222A9D"/>
    <w:rsid w:val="00261AD1"/>
    <w:rsid w:val="00290043"/>
    <w:rsid w:val="002F56DB"/>
    <w:rsid w:val="002F58CB"/>
    <w:rsid w:val="0030172E"/>
    <w:rsid w:val="00315DCD"/>
    <w:rsid w:val="0031709A"/>
    <w:rsid w:val="003305D3"/>
    <w:rsid w:val="003577D1"/>
    <w:rsid w:val="00366204"/>
    <w:rsid w:val="0037423E"/>
    <w:rsid w:val="003963D1"/>
    <w:rsid w:val="003E0667"/>
    <w:rsid w:val="003E3BCE"/>
    <w:rsid w:val="003F0D20"/>
    <w:rsid w:val="003F5718"/>
    <w:rsid w:val="00414C37"/>
    <w:rsid w:val="004210D5"/>
    <w:rsid w:val="00425E30"/>
    <w:rsid w:val="00432F11"/>
    <w:rsid w:val="004408C5"/>
    <w:rsid w:val="00447F53"/>
    <w:rsid w:val="00460683"/>
    <w:rsid w:val="00470FBA"/>
    <w:rsid w:val="00471510"/>
    <w:rsid w:val="00487FFD"/>
    <w:rsid w:val="004C5E49"/>
    <w:rsid w:val="004E21A4"/>
    <w:rsid w:val="004F5373"/>
    <w:rsid w:val="00567E01"/>
    <w:rsid w:val="0057113D"/>
    <w:rsid w:val="005C3AEC"/>
    <w:rsid w:val="005D3E5B"/>
    <w:rsid w:val="005E085B"/>
    <w:rsid w:val="005E33B9"/>
    <w:rsid w:val="00605CEC"/>
    <w:rsid w:val="00611640"/>
    <w:rsid w:val="0061570A"/>
    <w:rsid w:val="0064204A"/>
    <w:rsid w:val="00642340"/>
    <w:rsid w:val="00667E37"/>
    <w:rsid w:val="00673059"/>
    <w:rsid w:val="0067374F"/>
    <w:rsid w:val="00677708"/>
    <w:rsid w:val="00677BA1"/>
    <w:rsid w:val="0069468D"/>
    <w:rsid w:val="006F0E17"/>
    <w:rsid w:val="007339AB"/>
    <w:rsid w:val="007F2DBC"/>
    <w:rsid w:val="00802002"/>
    <w:rsid w:val="00836904"/>
    <w:rsid w:val="008618ED"/>
    <w:rsid w:val="00870D43"/>
    <w:rsid w:val="00871C1D"/>
    <w:rsid w:val="008E4AA4"/>
    <w:rsid w:val="008F3684"/>
    <w:rsid w:val="008F6F66"/>
    <w:rsid w:val="009428D7"/>
    <w:rsid w:val="009521AF"/>
    <w:rsid w:val="00983BAA"/>
    <w:rsid w:val="009978AE"/>
    <w:rsid w:val="009A71D7"/>
    <w:rsid w:val="009B3EEE"/>
    <w:rsid w:val="009D0ADA"/>
    <w:rsid w:val="00A01996"/>
    <w:rsid w:val="00A02CF0"/>
    <w:rsid w:val="00A06BAE"/>
    <w:rsid w:val="00A105C9"/>
    <w:rsid w:val="00A56091"/>
    <w:rsid w:val="00A71D8F"/>
    <w:rsid w:val="00A753D9"/>
    <w:rsid w:val="00AA43B9"/>
    <w:rsid w:val="00AA5C32"/>
    <w:rsid w:val="00AB34A5"/>
    <w:rsid w:val="00B45019"/>
    <w:rsid w:val="00BB2183"/>
    <w:rsid w:val="00BD226B"/>
    <w:rsid w:val="00C30913"/>
    <w:rsid w:val="00C435ED"/>
    <w:rsid w:val="00C53222"/>
    <w:rsid w:val="00C619F3"/>
    <w:rsid w:val="00C67C6B"/>
    <w:rsid w:val="00C751F4"/>
    <w:rsid w:val="00C801CD"/>
    <w:rsid w:val="00D65484"/>
    <w:rsid w:val="00D675EC"/>
    <w:rsid w:val="00D90F45"/>
    <w:rsid w:val="00D91F1B"/>
    <w:rsid w:val="00DA4A96"/>
    <w:rsid w:val="00DB0C23"/>
    <w:rsid w:val="00E04B34"/>
    <w:rsid w:val="00E12F51"/>
    <w:rsid w:val="00E26365"/>
    <w:rsid w:val="00E3760F"/>
    <w:rsid w:val="00E87011"/>
    <w:rsid w:val="00EB7F6A"/>
    <w:rsid w:val="00EE2500"/>
    <w:rsid w:val="00F03293"/>
    <w:rsid w:val="00F1759B"/>
    <w:rsid w:val="00F31E7C"/>
    <w:rsid w:val="00F33AE2"/>
    <w:rsid w:val="00F3461F"/>
    <w:rsid w:val="00F7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569B"/>
  <w15:chartTrackingRefBased/>
  <w15:docId w15:val="{9893ECBC-F9DB-4361-A1EC-DCD74F4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1">
    <w:name w:val="heading 1"/>
    <w:basedOn w:val="Normal"/>
    <w:link w:val="Heading1Char"/>
    <w:uiPriority w:val="9"/>
    <w:qFormat/>
    <w:rsid w:val="003F0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character" w:styleId="Hyperlink">
    <w:name w:val="Hyperlink"/>
    <w:basedOn w:val="DefaultParagraphFont"/>
    <w:uiPriority w:val="99"/>
    <w:unhideWhenUsed/>
    <w:rsid w:val="00222A9D"/>
    <w:rPr>
      <w:color w:val="0563C1" w:themeColor="hyperlink"/>
      <w:u w:val="single"/>
    </w:rPr>
  </w:style>
  <w:style w:type="character" w:customStyle="1" w:styleId="tlid-translation">
    <w:name w:val="tlid-translation"/>
    <w:basedOn w:val="DefaultParagraphFont"/>
    <w:rsid w:val="00F33AE2"/>
  </w:style>
  <w:style w:type="character" w:customStyle="1" w:styleId="Heading1Char">
    <w:name w:val="Heading 1 Char"/>
    <w:basedOn w:val="DefaultParagraphFont"/>
    <w:link w:val="Heading1"/>
    <w:uiPriority w:val="9"/>
    <w:rsid w:val="003F0D20"/>
    <w:rPr>
      <w:rFonts w:ascii="Times New Roman" w:eastAsia="Times New Roman" w:hAnsi="Times New Roman" w:cs="Times New Roman"/>
      <w:b/>
      <w:bCs/>
      <w:kern w:val="36"/>
      <w:sz w:val="48"/>
      <w:szCs w:val="48"/>
      <w:lang w:eastAsia="ja-JP"/>
    </w:rPr>
  </w:style>
  <w:style w:type="paragraph" w:customStyle="1" w:styleId="Default">
    <w:name w:val="Default"/>
    <w:rsid w:val="00470F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3000">
      <w:bodyDiv w:val="1"/>
      <w:marLeft w:val="0"/>
      <w:marRight w:val="0"/>
      <w:marTop w:val="0"/>
      <w:marBottom w:val="0"/>
      <w:divBdr>
        <w:top w:val="none" w:sz="0" w:space="0" w:color="auto"/>
        <w:left w:val="none" w:sz="0" w:space="0" w:color="auto"/>
        <w:bottom w:val="none" w:sz="0" w:space="0" w:color="auto"/>
        <w:right w:val="none" w:sz="0" w:space="0" w:color="auto"/>
      </w:divBdr>
      <w:divsChild>
        <w:div w:id="924457281">
          <w:marLeft w:val="0"/>
          <w:marRight w:val="240"/>
          <w:marTop w:val="0"/>
          <w:marBottom w:val="0"/>
          <w:divBdr>
            <w:top w:val="none" w:sz="0" w:space="0" w:color="auto"/>
            <w:left w:val="none" w:sz="0" w:space="0" w:color="auto"/>
            <w:bottom w:val="none" w:sz="0" w:space="0" w:color="auto"/>
            <w:right w:val="none" w:sz="0" w:space="0" w:color="auto"/>
          </w:divBdr>
          <w:divsChild>
            <w:div w:id="482235469">
              <w:marLeft w:val="0"/>
              <w:marRight w:val="0"/>
              <w:marTop w:val="0"/>
              <w:marBottom w:val="0"/>
              <w:divBdr>
                <w:top w:val="none" w:sz="0" w:space="0" w:color="auto"/>
                <w:left w:val="none" w:sz="0" w:space="0" w:color="auto"/>
                <w:bottom w:val="none" w:sz="0" w:space="0" w:color="auto"/>
                <w:right w:val="none" w:sz="0" w:space="0" w:color="auto"/>
              </w:divBdr>
            </w:div>
          </w:divsChild>
        </w:div>
        <w:div w:id="146141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D6BACAA3782479BCC005665FBB8B9" ma:contentTypeVersion="" ma:contentTypeDescription="Create a new document." ma:contentTypeScope="" ma:versionID="94dbfa8e67930f6123770b18ecf98458">
  <xsd:schema xmlns:xsd="http://www.w3.org/2001/XMLSchema" xmlns:xs="http://www.w3.org/2001/XMLSchema" xmlns:p="http://schemas.microsoft.com/office/2006/metadata/properties" xmlns:ns2="fda4923d-3ae7-462d-8c5d-ecd9b4db9649" targetNamespace="http://schemas.microsoft.com/office/2006/metadata/properties" ma:root="true" ma:fieldsID="e80a520967cd7a2710d1d1d46a5b997f" ns2:_="">
    <xsd:import namespace="fda4923d-3ae7-462d-8c5d-ecd9b4db9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923d-3ae7-462d-8c5d-ecd9b4db9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3E72-B911-4AE5-8029-5936D22746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0554A4-5337-4B82-B631-86D3E3CAD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923d-3ae7-462d-8c5d-ecd9b4db9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539D2-0CBE-447A-8719-0BC452B43396}">
  <ds:schemaRefs>
    <ds:schemaRef ds:uri="http://schemas.microsoft.com/sharepoint/v3/contenttype/forms"/>
  </ds:schemaRefs>
</ds:datastoreItem>
</file>

<file path=customXml/itemProps4.xml><?xml version="1.0" encoding="utf-8"?>
<ds:datastoreItem xmlns:ds="http://schemas.openxmlformats.org/officeDocument/2006/customXml" ds:itemID="{7EBE4BD1-1F4A-4171-A493-79C598A0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Egzon Bajraktari</cp:lastModifiedBy>
  <cp:revision>23</cp:revision>
  <cp:lastPrinted>2020-03-05T08:42:00Z</cp:lastPrinted>
  <dcterms:created xsi:type="dcterms:W3CDTF">2023-11-22T21:10:00Z</dcterms:created>
  <dcterms:modified xsi:type="dcterms:W3CDTF">2024-05-02T15:16:00Z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0x010100756D6BACAA3782479BCC005665FBB8B9</vt:lpwstr>
  </property>
</Properties>
</file>