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914E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66017618" wp14:editId="611C5E7E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2330F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303D7222" w14:textId="77777777" w:rsidR="000C6AB8" w:rsidRPr="004C4CBB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14:paraId="65553C53" w14:textId="37935E98" w:rsidR="000819A7" w:rsidRPr="004468AF" w:rsidRDefault="001B586F" w:rsidP="004468AF">
      <w:pPr>
        <w:jc w:val="center"/>
        <w:rPr>
          <w:rFonts w:ascii="Tahoma" w:hAnsi="Tahoma" w:cs="Tahoma"/>
          <w:b/>
          <w:sz w:val="24"/>
          <w:szCs w:val="24"/>
        </w:rPr>
      </w:pPr>
      <w:r w:rsidRPr="001B586F">
        <w:rPr>
          <w:rFonts w:ascii="Tahoma" w:hAnsi="Tahoma" w:cs="Tahoma"/>
          <w:b/>
          <w:sz w:val="24"/>
          <w:szCs w:val="24"/>
        </w:rPr>
        <w:t>Curriculum- B.Sc. architecture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0819A7" w14:paraId="34C2D096" w14:textId="77777777" w:rsidTr="00312D14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1F83025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795BB5CF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E5AB325" w14:textId="77777777" w:rsidR="00605CEC" w:rsidRPr="00210AEF" w:rsidRDefault="00605CEC" w:rsidP="004468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897707B" w14:textId="6587B577" w:rsidR="00605CEC" w:rsidRPr="00210AEF" w:rsidRDefault="00D3463A" w:rsidP="004468A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="004468AF">
              <w:rPr>
                <w:rFonts w:ascii="Arial" w:hAnsi="Arial" w:cs="Arial"/>
                <w:sz w:val="17"/>
                <w:szCs w:val="17"/>
              </w:rPr>
              <w:t>REATIVITY</w:t>
            </w:r>
          </w:p>
        </w:tc>
      </w:tr>
      <w:tr w:rsidR="00210AEF" w:rsidRPr="000819A7" w14:paraId="2689B62B" w14:textId="77777777" w:rsidTr="00312D1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30C8E349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C4245D" w14:textId="77777777" w:rsidR="00210AEF" w:rsidRPr="004C4CBB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70B3CA24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5EB66C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892414" w14:textId="77777777"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39DABF" w14:textId="77777777"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10AEF" w:rsidRPr="000819A7" w14:paraId="7373BA5E" w14:textId="77777777" w:rsidTr="00312D14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C1E4EDD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1C43374" w14:textId="21D02F4F" w:rsidR="00210AEF" w:rsidRPr="00E12F51" w:rsidRDefault="006E75FC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OBLIGATORY</w:t>
            </w:r>
            <w:r w:rsidR="00210AEF"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(O)</w:t>
            </w:r>
          </w:p>
          <w:p w14:paraId="5EF6A156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9842ED" w14:textId="761FA35C" w:rsidR="00210AEF" w:rsidRPr="00E12F51" w:rsidRDefault="006E75FC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4C510C" w14:textId="46F0D65E" w:rsidR="00210AEF" w:rsidRPr="00E12F51" w:rsidRDefault="006E75FC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CDEFC2" w14:textId="5D5B9CFA" w:rsidR="00210AEF" w:rsidRPr="00E12F51" w:rsidRDefault="006E75FC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6E75FC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30-KRE-362</w:t>
            </w:r>
          </w:p>
        </w:tc>
      </w:tr>
      <w:tr w:rsidR="00605CEC" w:rsidRPr="000819A7" w14:paraId="26FD92CD" w14:textId="77777777" w:rsidTr="00312D14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9C1A0A2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43C43B0" w14:textId="77777777" w:rsidR="00605CEC" w:rsidRPr="00E12F51" w:rsidRDefault="00D3463A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Ajhan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Bajmaku</w:t>
            </w:r>
            <w:proofErr w:type="spellEnd"/>
            <w:r w:rsidR="00F34E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</w:t>
            </w:r>
            <w:proofErr w:type="spellStart"/>
            <w:r w:rsidR="00F34E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Phd</w:t>
            </w:r>
            <w:proofErr w:type="spellEnd"/>
          </w:p>
        </w:tc>
      </w:tr>
      <w:tr w:rsidR="00605CEC" w:rsidRPr="000819A7" w14:paraId="334DFCF6" w14:textId="77777777" w:rsidTr="00312D1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8F59079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FB44F2B" w14:textId="22DE546A" w:rsidR="00605CEC" w:rsidRPr="00E12F51" w:rsidRDefault="003A29D6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Dren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Nishliu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Sanelina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Sadiki</w:t>
            </w:r>
            <w:r w:rsidR="00F34E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</w:t>
            </w:r>
            <w:proofErr w:type="spellStart"/>
            <w:r w:rsidR="00F34E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Msc</w:t>
            </w:r>
            <w:proofErr w:type="spellEnd"/>
          </w:p>
        </w:tc>
      </w:tr>
      <w:tr w:rsidR="00605CEC" w:rsidRPr="000819A7" w14:paraId="46CB1FD9" w14:textId="77777777" w:rsidTr="00312D1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1EE4920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82FB6" w14:textId="77777777" w:rsidR="00605CEC" w:rsidRPr="00E12F51" w:rsidRDefault="007C4A0D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NA</w:t>
            </w:r>
          </w:p>
        </w:tc>
      </w:tr>
      <w:tr w:rsidR="00605CEC" w:rsidRPr="000819A7" w14:paraId="19178163" w14:textId="77777777" w:rsidTr="00312D14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991B3A7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A5F61E" w14:textId="77777777" w:rsidR="00605CEC" w:rsidRPr="008B4804" w:rsidRDefault="00605CEC" w:rsidP="008B4804">
            <w:pPr>
              <w:pStyle w:val="ListParagrap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2ADFBED5" w14:textId="77777777" w:rsidR="00D3463A" w:rsidRPr="00D3463A" w:rsidRDefault="00D3463A" w:rsidP="00D346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000000" w:themeColor="text1"/>
                <w:sz w:val="17"/>
                <w:szCs w:val="17"/>
              </w:rPr>
              <w:t>The growth of creative conceptual thinking and creativity.</w:t>
            </w:r>
          </w:p>
          <w:p w14:paraId="64A8B45D" w14:textId="77777777" w:rsidR="00D3463A" w:rsidRPr="00D3463A" w:rsidRDefault="00D3463A" w:rsidP="00D346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000000" w:themeColor="text1"/>
                <w:sz w:val="17"/>
                <w:szCs w:val="17"/>
              </w:rPr>
              <w:t>Development of Archi-culture as a stimulating process in the establishment</w:t>
            </w:r>
          </w:p>
          <w:p w14:paraId="371C3C76" w14:textId="77777777" w:rsidR="00D3463A" w:rsidRPr="00D3463A" w:rsidRDefault="00D3463A" w:rsidP="00D3463A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000000" w:themeColor="text1"/>
                <w:sz w:val="17"/>
                <w:szCs w:val="17"/>
              </w:rPr>
              <w:t>and development of creativity</w:t>
            </w:r>
          </w:p>
          <w:p w14:paraId="51484B31" w14:textId="77777777" w:rsidR="00D3463A" w:rsidRPr="00D3463A" w:rsidRDefault="00D3463A" w:rsidP="00D346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000000" w:themeColor="text1"/>
                <w:sz w:val="17"/>
                <w:szCs w:val="17"/>
              </w:rPr>
              <w:t>Visual analysis in the application of the basic elements and principles</w:t>
            </w:r>
          </w:p>
          <w:p w14:paraId="5D7965D9" w14:textId="6B19D10E" w:rsidR="009428D7" w:rsidRPr="00D3463A" w:rsidRDefault="006E75FC" w:rsidP="00D3463A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of </w:t>
            </w:r>
            <w:r w:rsidR="00D3463A" w:rsidRPr="00D3463A">
              <w:rPr>
                <w:rFonts w:ascii="Arial" w:hAnsi="Arial" w:cs="Arial"/>
                <w:color w:val="000000" w:themeColor="text1"/>
                <w:sz w:val="17"/>
                <w:szCs w:val="17"/>
              </w:rPr>
              <w:t>art, design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D3463A" w:rsidRPr="00D3463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and architecture</w:t>
            </w:r>
          </w:p>
          <w:p w14:paraId="154527E0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7BAE719D" w14:textId="77777777" w:rsidTr="00312D14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5CB719B" w14:textId="77777777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21B74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0F740A4F" w14:textId="77777777" w:rsidR="009428D7" w:rsidRDefault="00364F76" w:rsidP="009428D7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64F76">
              <w:rPr>
                <w:rFonts w:ascii="Arial" w:hAnsi="Arial" w:cs="Arial"/>
                <w:color w:val="000000" w:themeColor="text1"/>
                <w:sz w:val="17"/>
                <w:szCs w:val="17"/>
              </w:rPr>
              <w:t>At the conclusion of this subject students should have the skills to:</w:t>
            </w:r>
          </w:p>
          <w:p w14:paraId="71BC3204" w14:textId="77777777" w:rsidR="00D3463A" w:rsidRPr="00364F76" w:rsidRDefault="00D3463A" w:rsidP="009428D7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5BD7C1EE" w14:textId="77777777" w:rsidR="00D3463A" w:rsidRPr="00D3463A" w:rsidRDefault="00D3463A" w:rsidP="00D346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Preparation of base needed to design aesthetic</w:t>
            </w:r>
          </w:p>
          <w:p w14:paraId="7F37B8AD" w14:textId="77777777" w:rsidR="00D3463A" w:rsidRPr="00D3463A" w:rsidRDefault="00D3463A" w:rsidP="00D346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Preparation designers (designs) who express themselves with a variety of</w:t>
            </w:r>
          </w:p>
          <w:p w14:paraId="17B4B04C" w14:textId="77777777" w:rsidR="00D3463A" w:rsidRPr="00D3463A" w:rsidRDefault="00D3463A" w:rsidP="00D346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materials for the use you</w:t>
            </w:r>
          </w:p>
          <w:p w14:paraId="09DC195F" w14:textId="77777777" w:rsidR="00D3463A" w:rsidRPr="00D3463A" w:rsidRDefault="00D3463A" w:rsidP="00D346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Gestalt principles in two-dimensional and three-dimensional designs</w:t>
            </w:r>
          </w:p>
          <w:p w14:paraId="5BC6091B" w14:textId="77777777" w:rsidR="00D3463A" w:rsidRPr="00D3463A" w:rsidRDefault="00D3463A" w:rsidP="00D346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The relationship between essence - function - form and their application in</w:t>
            </w:r>
          </w:p>
          <w:p w14:paraId="57584878" w14:textId="77777777" w:rsidR="00D3463A" w:rsidRPr="00D3463A" w:rsidRDefault="00D3463A" w:rsidP="00D346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3463A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the design</w:t>
            </w:r>
          </w:p>
          <w:p w14:paraId="70E10081" w14:textId="77777777" w:rsidR="009428D7" w:rsidRDefault="009428D7" w:rsidP="00D3463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02DD37B3" w14:textId="77777777" w:rsidR="007B1112" w:rsidRPr="007B1112" w:rsidRDefault="007B1112" w:rsidP="00D3463A">
            <w:pPr>
              <w:pStyle w:val="ListParagrap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54734A97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</w:p>
    <w:sectPr w:rsidR="000C6AB8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04DB"/>
    <w:multiLevelType w:val="hybridMultilevel"/>
    <w:tmpl w:val="EC52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6C4"/>
    <w:multiLevelType w:val="hybridMultilevel"/>
    <w:tmpl w:val="08809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1241"/>
    <w:rsid w:val="0003134B"/>
    <w:rsid w:val="00042E3E"/>
    <w:rsid w:val="000819A7"/>
    <w:rsid w:val="000C6AB8"/>
    <w:rsid w:val="000D09D1"/>
    <w:rsid w:val="000D27DD"/>
    <w:rsid w:val="000F36AE"/>
    <w:rsid w:val="00114031"/>
    <w:rsid w:val="00186969"/>
    <w:rsid w:val="00186F4A"/>
    <w:rsid w:val="001B586F"/>
    <w:rsid w:val="00210AEF"/>
    <w:rsid w:val="00236CE5"/>
    <w:rsid w:val="00260F05"/>
    <w:rsid w:val="002933E5"/>
    <w:rsid w:val="00312D14"/>
    <w:rsid w:val="003305D3"/>
    <w:rsid w:val="00364AEE"/>
    <w:rsid w:val="00364F76"/>
    <w:rsid w:val="00383F9A"/>
    <w:rsid w:val="003A29D6"/>
    <w:rsid w:val="003A7EF7"/>
    <w:rsid w:val="004277DB"/>
    <w:rsid w:val="004468AF"/>
    <w:rsid w:val="004715D2"/>
    <w:rsid w:val="004C4CBB"/>
    <w:rsid w:val="004D7DD8"/>
    <w:rsid w:val="0050081B"/>
    <w:rsid w:val="0052061C"/>
    <w:rsid w:val="00544C91"/>
    <w:rsid w:val="00605CEC"/>
    <w:rsid w:val="006667F9"/>
    <w:rsid w:val="0067374F"/>
    <w:rsid w:val="00695EAE"/>
    <w:rsid w:val="006C3E3F"/>
    <w:rsid w:val="006D44DA"/>
    <w:rsid w:val="006E18F7"/>
    <w:rsid w:val="006E75FC"/>
    <w:rsid w:val="007665F0"/>
    <w:rsid w:val="00793D25"/>
    <w:rsid w:val="007B1112"/>
    <w:rsid w:val="007C4A0D"/>
    <w:rsid w:val="007E020A"/>
    <w:rsid w:val="007F7086"/>
    <w:rsid w:val="00844244"/>
    <w:rsid w:val="0085496F"/>
    <w:rsid w:val="008B4804"/>
    <w:rsid w:val="008D05BA"/>
    <w:rsid w:val="008E6410"/>
    <w:rsid w:val="00911774"/>
    <w:rsid w:val="009428D7"/>
    <w:rsid w:val="009F6421"/>
    <w:rsid w:val="00A22C48"/>
    <w:rsid w:val="00A4528E"/>
    <w:rsid w:val="00AA1A1B"/>
    <w:rsid w:val="00AB512B"/>
    <w:rsid w:val="00AC381F"/>
    <w:rsid w:val="00BA1289"/>
    <w:rsid w:val="00BC2E6B"/>
    <w:rsid w:val="00C8142B"/>
    <w:rsid w:val="00CA7352"/>
    <w:rsid w:val="00CB3D58"/>
    <w:rsid w:val="00CB7848"/>
    <w:rsid w:val="00CE72EA"/>
    <w:rsid w:val="00CF67A7"/>
    <w:rsid w:val="00D3463A"/>
    <w:rsid w:val="00D74177"/>
    <w:rsid w:val="00D778ED"/>
    <w:rsid w:val="00DF4336"/>
    <w:rsid w:val="00E12F51"/>
    <w:rsid w:val="00E578F6"/>
    <w:rsid w:val="00E97E62"/>
    <w:rsid w:val="00EB7EE6"/>
    <w:rsid w:val="00F34EC0"/>
    <w:rsid w:val="00F61288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34FD2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8</cp:revision>
  <cp:lastPrinted>2016-10-12T12:43:00Z</cp:lastPrinted>
  <dcterms:created xsi:type="dcterms:W3CDTF">2017-10-14T20:46:00Z</dcterms:created>
  <dcterms:modified xsi:type="dcterms:W3CDTF">2024-05-02T12:40:00Z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ea71e3b1004bbb3db9b3c11831b5633b3972f55d126ca5a150505e50bd389ecb</vt:lpwstr>
  </property>
</Properties>
</file>