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1C46" w14:textId="77777777" w:rsidR="000532DD" w:rsidRPr="00377E26" w:rsidRDefault="000532DD" w:rsidP="000532DD">
      <w:pPr>
        <w:spacing w:line="23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377E26">
        <w:rPr>
          <w:rFonts w:ascii="Swis721 Cn BT" w:hAnsi="Swis721 Cn BT" w:cs="Helvetica"/>
          <w:noProof/>
          <w:lang w:val="en-GB" w:eastAsia="en-GB"/>
        </w:rPr>
        <w:drawing>
          <wp:inline distT="0" distB="0" distL="0" distR="0" wp14:anchorId="2F0A0B89" wp14:editId="2F694ABB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6A044" w14:textId="77777777" w:rsidR="000532DD" w:rsidRPr="00377E26" w:rsidRDefault="000532DD" w:rsidP="000532DD">
      <w:pPr>
        <w:spacing w:line="173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7E26">
        <w:rPr>
          <w:rFonts w:ascii="Helvetica" w:eastAsia="Times New Roman" w:hAnsi="Helvetica" w:cs="Helvetica"/>
          <w:color w:val="000000"/>
          <w:sz w:val="16"/>
          <w:szCs w:val="16"/>
        </w:rPr>
        <w:t>............................................................................................................ ....................................... ... ........................</w:t>
      </w:r>
    </w:p>
    <w:p w14:paraId="07BF2DD8" w14:textId="77777777" w:rsidR="00D555F0" w:rsidRPr="00377E26" w:rsidRDefault="00D555F0" w:rsidP="000532DD">
      <w:pPr>
        <w:spacing w:line="259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377E2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Syllabusi</w:t>
      </w:r>
    </w:p>
    <w:p w14:paraId="4C4E627A" w14:textId="4D705967" w:rsidR="000532DD" w:rsidRPr="008A7F15" w:rsidRDefault="0020158A" w:rsidP="00D555F0">
      <w:pPr>
        <w:spacing w:line="259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</w:t>
      </w:r>
      <w:r w:rsidR="0030341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Sc</w:t>
      </w:r>
      <w:r w:rsidR="0030341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.-</w:t>
      </w:r>
      <w:r w:rsidR="00D555F0" w:rsidRPr="00377E2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0532DD" w:rsidRPr="008A7F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Arkitekturë</w:t>
      </w:r>
      <w:r w:rsidR="000532DD" w:rsidRPr="008A7F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A7F15" w:rsidRPr="008A7F15">
        <w:rPr>
          <w:rFonts w:ascii="Tahoma" w:eastAsia="Times New Roman" w:hAnsi="Tahoma" w:cs="Tahoma"/>
          <w:b/>
          <w:color w:val="000000"/>
          <w:sz w:val="24"/>
          <w:szCs w:val="24"/>
        </w:rPr>
        <w:t>dhe Planifikim hapësinor</w:t>
      </w:r>
    </w:p>
    <w:p w14:paraId="7624C632" w14:textId="77777777" w:rsidR="000532DD" w:rsidRPr="00377E26" w:rsidRDefault="000532DD" w:rsidP="000532DD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E2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tbl>
      <w:tblPr>
        <w:tblW w:w="10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1426"/>
        <w:gridCol w:w="1792"/>
      </w:tblGrid>
      <w:tr w:rsidR="000532DD" w:rsidRPr="00377E26" w14:paraId="5837B250" w14:textId="77777777" w:rsidTr="00D86541">
        <w:tc>
          <w:tcPr>
            <w:tcW w:w="192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713C" w14:textId="77777777" w:rsidR="000532DD" w:rsidRPr="00377E26" w:rsidRDefault="00566199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Lënda</w:t>
            </w:r>
          </w:p>
          <w:p w14:paraId="2008FB6B" w14:textId="77777777" w:rsidR="000532DD" w:rsidRPr="00377E26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1EBA6" w14:textId="77777777" w:rsidR="000532DD" w:rsidRPr="00377E26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45DA067D" w14:textId="77777777" w:rsidR="000532DD" w:rsidRPr="00377E26" w:rsidRDefault="008A7F15" w:rsidP="00D55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BAZAT E PLANIFIKIMIT URBAN</w:t>
            </w:r>
          </w:p>
        </w:tc>
      </w:tr>
      <w:tr w:rsidR="000532DD" w:rsidRPr="00377E26" w14:paraId="6323C6CA" w14:textId="77777777" w:rsidTr="00D86541">
        <w:trPr>
          <w:trHeight w:val="288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BC09D26" w14:textId="77777777" w:rsidR="000532DD" w:rsidRPr="00377E26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left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9ED5" w14:textId="77777777" w:rsidR="000532DD" w:rsidRPr="00377E26" w:rsidRDefault="007819EB" w:rsidP="00B1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</w:t>
            </w:r>
            <w:r w:rsidR="000532DD"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loj</w:t>
            </w: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1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F3E1A" w14:textId="77777777" w:rsidR="000532DD" w:rsidRPr="00377E26" w:rsidRDefault="007819EB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Semestri</w:t>
            </w:r>
          </w:p>
        </w:tc>
        <w:tc>
          <w:tcPr>
            <w:tcW w:w="142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346D" w14:textId="77777777" w:rsidR="000532DD" w:rsidRPr="00377E26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right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E1049" w14:textId="77777777" w:rsidR="000532DD" w:rsidRPr="00377E26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kod</w:t>
            </w:r>
            <w:r w:rsidR="004265EA"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</w:t>
            </w:r>
          </w:p>
        </w:tc>
      </w:tr>
      <w:tr w:rsidR="000532DD" w:rsidRPr="00377E26" w14:paraId="4F0F7917" w14:textId="77777777" w:rsidTr="00D86541">
        <w:trPr>
          <w:trHeight w:val="288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E8E2067" w14:textId="77777777" w:rsidR="000532DD" w:rsidRPr="00377E26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left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F445" w14:textId="77777777" w:rsidR="000532DD" w:rsidRPr="00377E26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OBLIGATIV (O)</w:t>
            </w:r>
          </w:p>
          <w:p w14:paraId="4410E7CA" w14:textId="77777777" w:rsidR="000532DD" w:rsidRPr="00377E26" w:rsidRDefault="000532DD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  <w:tc>
          <w:tcPr>
            <w:tcW w:w="1332" w:type="dxa"/>
            <w:tcBorders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F95D" w14:textId="77777777" w:rsidR="000532DD" w:rsidRPr="00377E26" w:rsidRDefault="008A7F15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3B7B" w14:textId="7B16138A" w:rsidR="000532DD" w:rsidRPr="00377E26" w:rsidRDefault="00D66A03" w:rsidP="00053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973A" w14:textId="77777777" w:rsidR="000532DD" w:rsidRPr="00377E26" w:rsidRDefault="000532DD" w:rsidP="000D6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7E26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  <w:r w:rsidR="00AA0BAA" w:rsidRPr="000D6640">
              <w:rPr>
                <w:rFonts w:ascii="Arial" w:hAnsi="Arial" w:cs="Arial"/>
                <w:bCs/>
                <w:iCs/>
                <w:sz w:val="16"/>
                <w:szCs w:val="16"/>
              </w:rPr>
              <w:t>30</w:t>
            </w:r>
            <w:r w:rsidR="00AA0BAA" w:rsidRPr="000D6640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-</w:t>
            </w:r>
            <w:r w:rsidR="008A7F15" w:rsidRPr="000D6640">
              <w:rPr>
                <w:rFonts w:ascii="Arial" w:hAnsi="Arial" w:cs="Arial"/>
                <w:bCs/>
                <w:iCs/>
                <w:sz w:val="16"/>
                <w:szCs w:val="16"/>
              </w:rPr>
              <w:t>BPU</w:t>
            </w:r>
            <w:r w:rsidR="00AA0BAA" w:rsidRPr="000D6640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-</w:t>
            </w:r>
            <w:r w:rsidR="000D6640" w:rsidRPr="000D6640">
              <w:rPr>
                <w:rFonts w:ascii="Arial" w:hAnsi="Arial" w:cs="Arial"/>
                <w:bCs/>
                <w:iCs/>
                <w:sz w:val="16"/>
                <w:szCs w:val="16"/>
              </w:rPr>
              <w:t>416</w:t>
            </w:r>
          </w:p>
        </w:tc>
      </w:tr>
      <w:tr w:rsidR="000532DD" w:rsidRPr="00377E26" w14:paraId="0EB9DEF4" w14:textId="77777777" w:rsidTr="00D86541">
        <w:trPr>
          <w:trHeight w:val="288"/>
        </w:trPr>
        <w:tc>
          <w:tcPr>
            <w:tcW w:w="1927" w:type="dxa"/>
            <w:tcBorders>
              <w:top w:val="single" w:sz="6" w:space="0" w:color="7F7F7F"/>
              <w:left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54C49" w14:textId="77777777" w:rsidR="000532DD" w:rsidRPr="00377E26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Lektor </w:t>
            </w:r>
            <w:r w:rsidR="006C640E"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të</w:t>
            </w: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kursit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59B3" w14:textId="77777777" w:rsidR="000532DD" w:rsidRPr="00377E26" w:rsidRDefault="00D555F0" w:rsidP="00AA0BA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Dr. </w:t>
            </w:r>
            <w:r w:rsidR="006C640E" w:rsidRPr="00377E26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Binak Beqaj  </w:t>
            </w:r>
          </w:p>
        </w:tc>
      </w:tr>
      <w:tr w:rsidR="000532DD" w:rsidRPr="00377E26" w14:paraId="6254B672" w14:textId="77777777" w:rsidTr="00D86541">
        <w:trPr>
          <w:trHeight w:val="288"/>
        </w:trPr>
        <w:tc>
          <w:tcPr>
            <w:tcW w:w="1927" w:type="dxa"/>
            <w:tcBorders>
              <w:left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EF97" w14:textId="77777777" w:rsidR="000532DD" w:rsidRPr="00377E26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Asistenti</w:t>
            </w:r>
          </w:p>
        </w:tc>
        <w:tc>
          <w:tcPr>
            <w:tcW w:w="8100" w:type="dxa"/>
            <w:gridSpan w:val="4"/>
            <w:tcBorders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2921" w14:textId="77777777" w:rsidR="000532DD" w:rsidRPr="00377E26" w:rsidRDefault="000532DD" w:rsidP="00BA4C0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532DD" w:rsidRPr="00377E26" w14:paraId="1211CEF4" w14:textId="77777777" w:rsidTr="00D86541">
        <w:trPr>
          <w:trHeight w:val="288"/>
        </w:trPr>
        <w:tc>
          <w:tcPr>
            <w:tcW w:w="1927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81CFC" w14:textId="77777777" w:rsidR="000532DD" w:rsidRPr="00377E26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Tutori</w:t>
            </w:r>
          </w:p>
        </w:tc>
        <w:tc>
          <w:tcPr>
            <w:tcW w:w="8100" w:type="dxa"/>
            <w:gridSpan w:val="4"/>
            <w:tcBorders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ED20" w14:textId="77777777" w:rsidR="000532DD" w:rsidRPr="00377E26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532DD" w:rsidRPr="00377E26" w14:paraId="163BC147" w14:textId="77777777" w:rsidTr="00D86541">
        <w:tc>
          <w:tcPr>
            <w:tcW w:w="19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1086" w14:textId="77777777" w:rsidR="000532DD" w:rsidRPr="00377E26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Qëllimet dhe objektivat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D320" w14:textId="77777777" w:rsidR="00AA0BAA" w:rsidRPr="00377E26" w:rsidRDefault="00AA0BAA" w:rsidP="00AA0B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143426C" w14:textId="77777777" w:rsidR="00AA0BAA" w:rsidRPr="003C3FF7" w:rsidRDefault="00AA0BAA" w:rsidP="003C3F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C3FF7"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Pr="003C3FF7">
              <w:rPr>
                <w:rFonts w:ascii="Arial" w:hAnsi="Arial" w:cs="Arial"/>
                <w:iCs/>
                <w:spacing w:val="-1"/>
                <w:sz w:val="16"/>
                <w:szCs w:val="16"/>
              </w:rPr>
              <w:t>v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t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simi</w:t>
            </w:r>
            <w:r w:rsidRPr="003C3FF7">
              <w:rPr>
                <w:rFonts w:ascii="Arial" w:hAnsi="Arial" w:cs="Arial"/>
                <w:iCs/>
                <w:spacing w:val="23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domosdosh</w:t>
            </w:r>
            <w:r w:rsidRPr="003C3FF7">
              <w:rPr>
                <w:rFonts w:ascii="Arial" w:hAnsi="Arial" w:cs="Arial"/>
                <w:iCs/>
                <w:spacing w:val="-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3C3FF7">
              <w:rPr>
                <w:rFonts w:ascii="Arial" w:hAnsi="Arial" w:cs="Arial"/>
                <w:iCs/>
                <w:spacing w:val="29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Pr="003C3FF7">
              <w:rPr>
                <w:rFonts w:ascii="Arial" w:hAnsi="Arial" w:cs="Arial"/>
                <w:iCs/>
                <w:spacing w:val="3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di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j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 xml:space="preserve">s </w:t>
            </w:r>
            <w:r w:rsidRPr="003C3FF7">
              <w:rPr>
                <w:rFonts w:ascii="Arial" w:hAnsi="Arial" w:cs="Arial"/>
                <w:iCs/>
                <w:spacing w:val="11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nga</w:t>
            </w:r>
            <w:r w:rsidRPr="003C3FF7">
              <w:rPr>
                <w:rFonts w:ascii="Arial" w:hAnsi="Arial" w:cs="Arial"/>
                <w:iCs/>
                <w:spacing w:val="6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k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jo</w:t>
            </w:r>
            <w:r w:rsidRPr="003C3FF7">
              <w:rPr>
                <w:rFonts w:ascii="Arial" w:hAnsi="Arial" w:cs="Arial"/>
                <w:iCs/>
                <w:spacing w:val="7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l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ndë</w:t>
            </w:r>
            <w:r w:rsidRPr="003C3FF7">
              <w:rPr>
                <w:rFonts w:ascii="Arial" w:hAnsi="Arial" w:cs="Arial"/>
                <w:iCs/>
                <w:spacing w:val="13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s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Pr="003C3FF7">
              <w:rPr>
                <w:rFonts w:ascii="Arial" w:hAnsi="Arial" w:cs="Arial"/>
                <w:iCs/>
                <w:spacing w:val="5"/>
                <w:sz w:val="16"/>
                <w:szCs w:val="16"/>
              </w:rPr>
              <w:t xml:space="preserve"> lende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pro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f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siona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l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pacing w:val="25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p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Pr="003C3FF7">
              <w:rPr>
                <w:rFonts w:ascii="Arial" w:hAnsi="Arial" w:cs="Arial"/>
                <w:iCs/>
                <w:spacing w:val="8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studi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m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pacing w:val="17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pacing w:val="-2"/>
                <w:w w:val="102"/>
                <w:sz w:val="16"/>
                <w:szCs w:val="16"/>
              </w:rPr>
              <w:t>n</w:t>
            </w:r>
            <w:r w:rsidRPr="003C3FF7">
              <w:rPr>
                <w:rFonts w:ascii="Arial" w:hAnsi="Arial" w:cs="Arial"/>
                <w:iCs/>
                <w:w w:val="102"/>
                <w:sz w:val="16"/>
                <w:szCs w:val="16"/>
              </w:rPr>
              <w:t xml:space="preserve">e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ar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k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t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pacing w:val="-1"/>
                <w:sz w:val="16"/>
                <w:szCs w:val="16"/>
              </w:rPr>
              <w:t>k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ture</w:t>
            </w:r>
            <w:r w:rsidRPr="003C3FF7">
              <w:rPr>
                <w:rFonts w:ascii="Arial" w:hAnsi="Arial" w:cs="Arial"/>
                <w:iCs/>
                <w:spacing w:val="23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m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pacing w:val="8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fo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k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u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</w:t>
            </w:r>
            <w:r w:rsidRPr="003C3FF7">
              <w:rPr>
                <w:rFonts w:ascii="Arial" w:hAnsi="Arial" w:cs="Arial"/>
                <w:iCs/>
                <w:spacing w:val="11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nga</w:t>
            </w:r>
            <w:r w:rsidRPr="003C3FF7">
              <w:rPr>
                <w:rFonts w:ascii="Arial" w:hAnsi="Arial" w:cs="Arial"/>
                <w:iCs/>
                <w:spacing w:val="6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 xml:space="preserve">fusha </w:t>
            </w:r>
            <w:r w:rsidRPr="003C3FF7">
              <w:rPr>
                <w:rFonts w:ascii="Arial" w:hAnsi="Arial" w:cs="Arial"/>
                <w:iCs/>
                <w:spacing w:val="15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pacing w:val="5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urbanizmit</w:t>
            </w:r>
            <w:r w:rsidRPr="003C3FF7">
              <w:rPr>
                <w:rFonts w:ascii="Arial" w:hAnsi="Arial" w:cs="Arial"/>
                <w:iCs/>
                <w:spacing w:val="20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si</w:t>
            </w:r>
            <w:r w:rsidRPr="003C3FF7">
              <w:rPr>
                <w:rFonts w:ascii="Arial" w:hAnsi="Arial" w:cs="Arial"/>
                <w:iCs/>
                <w:spacing w:val="5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j</w:t>
            </w:r>
            <w:r w:rsidRPr="003C3FF7">
              <w:rPr>
                <w:rFonts w:ascii="Arial" w:hAnsi="Arial" w:cs="Arial"/>
                <w:iCs/>
                <w:spacing w:val="-1"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se</w:t>
            </w:r>
            <w:r w:rsidRPr="003C3FF7">
              <w:rPr>
                <w:rFonts w:ascii="Arial" w:hAnsi="Arial" w:cs="Arial"/>
                <w:iCs/>
                <w:spacing w:val="12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b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r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se</w:t>
            </w:r>
            <w:r w:rsidRPr="003C3FF7">
              <w:rPr>
                <w:rFonts w:ascii="Arial" w:hAnsi="Arial" w:cs="Arial"/>
                <w:iCs/>
                <w:spacing w:val="18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pacing w:val="5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w w:val="102"/>
                <w:sz w:val="16"/>
                <w:szCs w:val="16"/>
              </w:rPr>
              <w:t>for</w:t>
            </w:r>
            <w:r w:rsidRPr="003C3FF7">
              <w:rPr>
                <w:rFonts w:ascii="Arial" w:hAnsi="Arial" w:cs="Arial"/>
                <w:iCs/>
                <w:spacing w:val="-2"/>
                <w:w w:val="102"/>
                <w:sz w:val="16"/>
                <w:szCs w:val="16"/>
              </w:rPr>
              <w:t>m</w:t>
            </w:r>
            <w:r w:rsidRPr="003C3FF7">
              <w:rPr>
                <w:rFonts w:ascii="Arial" w:hAnsi="Arial" w:cs="Arial"/>
                <w:iCs/>
                <w:spacing w:val="1"/>
                <w:w w:val="102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w w:val="102"/>
                <w:sz w:val="16"/>
                <w:szCs w:val="16"/>
              </w:rPr>
              <w:t>sim</w:t>
            </w:r>
            <w:r w:rsidRPr="003C3FF7">
              <w:rPr>
                <w:rFonts w:ascii="Arial" w:hAnsi="Arial" w:cs="Arial"/>
                <w:iCs/>
                <w:spacing w:val="-2"/>
                <w:w w:val="102"/>
                <w:sz w:val="16"/>
                <w:szCs w:val="16"/>
              </w:rPr>
              <w:t>i</w:t>
            </w:r>
            <w:r w:rsidRPr="003C3FF7">
              <w:rPr>
                <w:rFonts w:ascii="Arial" w:hAnsi="Arial" w:cs="Arial"/>
                <w:iCs/>
                <w:w w:val="102"/>
                <w:sz w:val="16"/>
                <w:szCs w:val="16"/>
              </w:rPr>
              <w:t xml:space="preserve">t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prof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sional</w:t>
            </w:r>
            <w:r w:rsidRPr="003C3FF7">
              <w:rPr>
                <w:rFonts w:ascii="Arial" w:hAnsi="Arial" w:cs="Arial"/>
                <w:iCs/>
                <w:spacing w:val="24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ba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z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ik</w:t>
            </w:r>
            <w:r w:rsidRPr="003C3FF7">
              <w:rPr>
                <w:rFonts w:ascii="Arial" w:hAnsi="Arial" w:cs="Arial"/>
                <w:iCs/>
                <w:spacing w:val="10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te</w:t>
            </w:r>
            <w:r w:rsidRPr="003C3FF7">
              <w:rPr>
                <w:rFonts w:ascii="Arial" w:hAnsi="Arial" w:cs="Arial"/>
                <w:iCs/>
                <w:spacing w:val="4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ek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p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rtit</w:t>
            </w:r>
            <w:r w:rsidRPr="003C3FF7">
              <w:rPr>
                <w:rFonts w:ascii="Arial" w:hAnsi="Arial" w:cs="Arial"/>
                <w:iCs/>
                <w:spacing w:val="15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te</w:t>
            </w:r>
            <w:r w:rsidRPr="003C3FF7">
              <w:rPr>
                <w:rFonts w:ascii="Arial" w:hAnsi="Arial" w:cs="Arial"/>
                <w:iCs/>
                <w:spacing w:val="6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r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k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Pr="003C3FF7">
              <w:rPr>
                <w:rFonts w:ascii="Arial" w:hAnsi="Arial" w:cs="Arial"/>
                <w:iCs/>
                <w:spacing w:val="-2"/>
                <w:sz w:val="16"/>
                <w:szCs w:val="16"/>
              </w:rPr>
              <w:t>t</w:t>
            </w:r>
            <w:r w:rsidRPr="003C3FF7">
              <w:rPr>
                <w:rFonts w:ascii="Arial" w:hAnsi="Arial" w:cs="Arial"/>
                <w:iCs/>
                <w:spacing w:val="-1"/>
                <w:sz w:val="16"/>
                <w:szCs w:val="16"/>
              </w:rPr>
              <w:t>e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k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tur</w:t>
            </w:r>
            <w:r w:rsidRPr="003C3FF7">
              <w:rPr>
                <w:rFonts w:ascii="Arial" w:hAnsi="Arial" w:cs="Arial"/>
                <w:iCs/>
                <w:spacing w:val="1"/>
                <w:sz w:val="16"/>
                <w:szCs w:val="16"/>
              </w:rPr>
              <w:t>ë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s</w:t>
            </w:r>
            <w:r w:rsidRPr="003C3FF7">
              <w:rPr>
                <w:rFonts w:ascii="Arial" w:hAnsi="Arial" w:cs="Arial"/>
                <w:iCs/>
                <w:spacing w:val="26"/>
                <w:sz w:val="16"/>
                <w:szCs w:val="16"/>
              </w:rPr>
              <w:t xml:space="preserve"> </w:t>
            </w:r>
            <w:r w:rsidRPr="003C3FF7">
              <w:rPr>
                <w:rFonts w:ascii="Arial" w:hAnsi="Arial" w:cs="Arial"/>
                <w:iCs/>
                <w:sz w:val="16"/>
                <w:szCs w:val="16"/>
              </w:rPr>
              <w:t>nga fusha e</w:t>
            </w:r>
            <w:r w:rsidRPr="003C3FF7">
              <w:rPr>
                <w:rFonts w:ascii="Arial" w:hAnsi="Arial" w:cs="Arial"/>
                <w:iCs/>
                <w:spacing w:val="9"/>
                <w:sz w:val="16"/>
                <w:szCs w:val="16"/>
              </w:rPr>
              <w:t xml:space="preserve"> planifikimit, dizajnit dhe zhvillimit </w:t>
            </w:r>
            <w:r w:rsidRPr="003C3FF7">
              <w:rPr>
                <w:rFonts w:ascii="Arial" w:hAnsi="Arial" w:cs="Arial"/>
                <w:iCs/>
                <w:spacing w:val="-2"/>
                <w:w w:val="102"/>
                <w:sz w:val="16"/>
                <w:szCs w:val="16"/>
              </w:rPr>
              <w:t>u</w:t>
            </w:r>
            <w:r w:rsidRPr="003C3FF7">
              <w:rPr>
                <w:rFonts w:ascii="Arial" w:hAnsi="Arial" w:cs="Arial"/>
                <w:iCs/>
                <w:w w:val="102"/>
                <w:sz w:val="16"/>
                <w:szCs w:val="16"/>
              </w:rPr>
              <w:t>rban.</w:t>
            </w:r>
          </w:p>
          <w:p w14:paraId="6C58143B" w14:textId="77777777" w:rsidR="0020064A" w:rsidRPr="003C3FF7" w:rsidRDefault="0020064A" w:rsidP="003C3F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Diskutimi dhe përgatitja e studentëve për të kuptuar elementet </w:t>
            </w:r>
            <w:r w:rsidR="00377E26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dhe problemet </w:t>
            </w:r>
            <w:r w:rsidR="00D555F0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e </w:t>
            </w:r>
            <w:r w:rsidR="00AA0BAA" w:rsidRPr="003C3FF7">
              <w:rPr>
                <w:rFonts w:ascii="Arial" w:eastAsia="Times New Roman" w:hAnsi="Arial" w:cs="Arial"/>
                <w:sz w:val="16"/>
                <w:szCs w:val="16"/>
              </w:rPr>
              <w:t>planifikimit</w:t>
            </w:r>
            <w:r w:rsidR="00D555F0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AA0BAA" w:rsidRPr="003C3FF7">
              <w:rPr>
                <w:rFonts w:ascii="Arial" w:eastAsia="Times New Roman" w:hAnsi="Arial" w:cs="Arial"/>
                <w:sz w:val="16"/>
                <w:szCs w:val="16"/>
              </w:rPr>
              <w:t>konceptet planifikues</w:t>
            </w:r>
            <w:r w:rsidR="00377E26" w:rsidRPr="003C3FF7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="00AA0BAA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të ndërlidhura me </w:t>
            </w:r>
            <w:r w:rsidR="00AA0BAA" w:rsidRPr="003C3FF7">
              <w:rPr>
                <w:rFonts w:ascii="Arial" w:eastAsia="Times New Roman" w:hAnsi="Arial" w:cs="Arial"/>
                <w:sz w:val="16"/>
                <w:szCs w:val="16"/>
              </w:rPr>
              <w:t>urbanizmin</w:t>
            </w:r>
            <w:r w:rsidR="002476AF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dhe </w:t>
            </w:r>
            <w:r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karakteristikat e tyre. Kjo arrihet duke aftësuar </w:t>
            </w:r>
            <w:r w:rsidR="007463AD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studentët për të njohur </w:t>
            </w:r>
            <w:r w:rsidR="00AA0BAA" w:rsidRPr="003C3FF7">
              <w:rPr>
                <w:rFonts w:ascii="Arial" w:eastAsia="Times New Roman" w:hAnsi="Arial" w:cs="Arial"/>
                <w:sz w:val="16"/>
                <w:szCs w:val="16"/>
              </w:rPr>
              <w:t>kushtet dhe karakteristikat territoriale</w:t>
            </w:r>
            <w:r w:rsidR="00D555F0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2476AF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normat, </w:t>
            </w:r>
            <w:r w:rsidR="007463AD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rregullat </w:t>
            </w:r>
            <w:r w:rsidR="002476AF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teknike </w:t>
            </w:r>
            <w:r w:rsidR="007463AD" w:rsidRPr="003C3FF7">
              <w:rPr>
                <w:rFonts w:ascii="Arial" w:eastAsia="Times New Roman" w:hAnsi="Arial" w:cs="Arial"/>
                <w:sz w:val="16"/>
                <w:szCs w:val="16"/>
              </w:rPr>
              <w:t>dhe standardet</w:t>
            </w:r>
            <w:r w:rsidR="00B4438F" w:rsidRPr="003C3FF7">
              <w:rPr>
                <w:sz w:val="16"/>
                <w:szCs w:val="16"/>
              </w:rPr>
              <w:t xml:space="preserve"> </w:t>
            </w:r>
            <w:r w:rsidR="00B4438F" w:rsidRPr="003C3FF7">
              <w:rPr>
                <w:rFonts w:ascii="Arial" w:eastAsia="Times New Roman" w:hAnsi="Arial" w:cs="Arial"/>
                <w:sz w:val="16"/>
                <w:szCs w:val="16"/>
              </w:rPr>
              <w:t>për</w:t>
            </w:r>
            <w:r w:rsidR="00AA0BAA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planifikim urban si dhe objektivat dhe strategjitë zhvillimore</w:t>
            </w:r>
            <w:r w:rsidRPr="003C3FF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A0D03F6" w14:textId="77777777" w:rsidR="004430E5" w:rsidRPr="003C3FF7" w:rsidRDefault="004430E5" w:rsidP="003C3F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C3FF7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="000825F6" w:rsidRPr="003C3FF7">
              <w:rPr>
                <w:rFonts w:ascii="Arial" w:eastAsia="Times New Roman" w:hAnsi="Arial" w:cs="Arial"/>
                <w:sz w:val="16"/>
                <w:szCs w:val="16"/>
              </w:rPr>
              <w:t>uptimi</w:t>
            </w:r>
            <w:r w:rsidR="007860E3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i</w:t>
            </w:r>
            <w:r w:rsidR="000825F6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karakteristikave themelore </w:t>
            </w:r>
            <w:r w:rsidR="00B4438F" w:rsidRPr="003C3FF7">
              <w:rPr>
                <w:rFonts w:ascii="Arial" w:eastAsia="Times New Roman" w:hAnsi="Arial" w:cs="Arial"/>
                <w:sz w:val="16"/>
                <w:szCs w:val="16"/>
              </w:rPr>
              <w:t>dhe</w:t>
            </w:r>
            <w:r w:rsidR="000825F6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555F0" w:rsidRPr="003C3FF7">
              <w:rPr>
                <w:rFonts w:ascii="Arial" w:eastAsia="Times New Roman" w:hAnsi="Arial" w:cs="Arial"/>
                <w:sz w:val="16"/>
                <w:szCs w:val="16"/>
              </w:rPr>
              <w:t>rregullave</w:t>
            </w:r>
            <w:r w:rsidR="000825F6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C3FF7">
              <w:rPr>
                <w:rFonts w:ascii="Arial" w:eastAsia="Times New Roman" w:hAnsi="Arial" w:cs="Arial"/>
                <w:sz w:val="16"/>
                <w:szCs w:val="16"/>
              </w:rPr>
              <w:t>të</w:t>
            </w:r>
            <w:r w:rsidR="000825F6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A0BAA" w:rsidRPr="003C3FF7">
              <w:rPr>
                <w:rFonts w:ascii="Arial" w:eastAsia="Times New Roman" w:hAnsi="Arial" w:cs="Arial"/>
                <w:sz w:val="16"/>
                <w:szCs w:val="16"/>
              </w:rPr>
              <w:t>planifikimit urban</w:t>
            </w:r>
            <w:r w:rsidR="00B4438F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825F6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duke përfshire </w:t>
            </w:r>
            <w:r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paraqitjen dhe përmbajtjen e </w:t>
            </w:r>
            <w:r w:rsidR="00B4438F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tyre në </w:t>
            </w:r>
            <w:r w:rsidR="00D555F0" w:rsidRPr="003C3FF7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3C3FF7">
              <w:rPr>
                <w:rFonts w:ascii="Arial" w:eastAsia="Times New Roman" w:hAnsi="Arial" w:cs="Arial"/>
                <w:sz w:val="16"/>
                <w:szCs w:val="16"/>
              </w:rPr>
              <w:t>rojekti</w:t>
            </w:r>
            <w:r w:rsidR="00D555F0" w:rsidRPr="003C3FF7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555F0" w:rsidRPr="003C3FF7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Pr="003C3FF7">
              <w:rPr>
                <w:rFonts w:ascii="Arial" w:eastAsia="Times New Roman" w:hAnsi="Arial" w:cs="Arial"/>
                <w:sz w:val="16"/>
                <w:szCs w:val="16"/>
              </w:rPr>
              <w:t>ryesorë</w:t>
            </w:r>
            <w:r w:rsidR="000825F6" w:rsidRPr="003C3FF7">
              <w:rPr>
                <w:rFonts w:ascii="Arial" w:eastAsia="Times New Roman" w:hAnsi="Arial" w:cs="Arial"/>
                <w:sz w:val="16"/>
                <w:szCs w:val="16"/>
              </w:rPr>
              <w:t xml:space="preserve">.  </w:t>
            </w:r>
            <w:r w:rsidR="000532DD" w:rsidRPr="003C3FF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  <w:p w14:paraId="305DB6D4" w14:textId="77777777" w:rsidR="006E22C3" w:rsidRPr="00377E26" w:rsidRDefault="006E22C3" w:rsidP="006E22C3">
            <w:pPr>
              <w:pStyle w:val="ListParagraph"/>
              <w:spacing w:after="0" w:line="240" w:lineRule="auto"/>
              <w:ind w:left="300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532DD" w:rsidRPr="00377E26" w14:paraId="2224FF78" w14:textId="77777777" w:rsidTr="00D86541">
        <w:tc>
          <w:tcPr>
            <w:tcW w:w="19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879B" w14:textId="77777777" w:rsidR="000532DD" w:rsidRPr="00377E26" w:rsidRDefault="000532DD" w:rsidP="00D555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Rezultatet e </w:t>
            </w:r>
            <w:r w:rsidR="00D555F0" w:rsidRPr="00377E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pritshme</w:t>
            </w:r>
          </w:p>
        </w:tc>
        <w:tc>
          <w:tcPr>
            <w:tcW w:w="8100" w:type="dxa"/>
            <w:gridSpan w:val="4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EB5E" w14:textId="77777777" w:rsidR="00D86541" w:rsidRPr="00377E26" w:rsidRDefault="00D86541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FFA7FD8" w14:textId="77777777" w:rsidR="000532DD" w:rsidRPr="00377E26" w:rsidRDefault="000532DD" w:rsidP="000532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sz w:val="17"/>
                <w:szCs w:val="17"/>
              </w:rPr>
              <w:t>Në përfundim të kësaj lënde studentët duhet të kenë aftësitë për</w:t>
            </w:r>
            <w:r w:rsidR="00B13463" w:rsidRPr="00377E26">
              <w:rPr>
                <w:rFonts w:ascii="Arial" w:eastAsia="Times New Roman" w:hAnsi="Arial" w:cs="Arial"/>
                <w:sz w:val="17"/>
                <w:szCs w:val="17"/>
              </w:rPr>
              <w:t xml:space="preserve"> të</w:t>
            </w:r>
            <w:r w:rsidRPr="00377E26">
              <w:rPr>
                <w:rFonts w:ascii="Arial" w:eastAsia="Times New Roman" w:hAnsi="Arial" w:cs="Arial"/>
                <w:sz w:val="17"/>
                <w:szCs w:val="17"/>
              </w:rPr>
              <w:t>:</w:t>
            </w:r>
          </w:p>
          <w:p w14:paraId="68073D56" w14:textId="77777777" w:rsidR="00E13EF0" w:rsidRPr="003C3FF7" w:rsidRDefault="007860E3" w:rsidP="003C3FF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Lexuar e</w:t>
            </w:r>
            <w:r w:rsidR="00E13EF0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hartuar</w:t>
            </w:r>
            <w:r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</w:t>
            </w:r>
            <w:r w:rsidR="00D555F0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“</w:t>
            </w:r>
            <w:r w:rsidR="00AA0BAA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Planin urban</w:t>
            </w:r>
            <w:r w:rsidR="00D555F0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”, veçanërisht pjesën </w:t>
            </w:r>
            <w:r w:rsidR="00AA0BAA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e analizave dhe hulumtimeve, vlerësimeve, pjesën e dizajnit dhe atë tekstuale,</w:t>
            </w:r>
            <w:r w:rsidR="00B4438F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</w:t>
            </w:r>
            <w:r w:rsidR="00E13EF0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me të gjitha hollësitë e nevojshme</w:t>
            </w:r>
            <w:r w:rsidR="00D555F0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,</w:t>
            </w:r>
            <w:r w:rsidR="00BE487A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për lloje </w:t>
            </w:r>
            <w:r w:rsidR="00AA0BAA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dhe nivele </w:t>
            </w:r>
            <w:r w:rsidR="00BE487A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të ndryshme</w:t>
            </w:r>
            <w:r w:rsidR="00D555F0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te </w:t>
            </w:r>
            <w:r w:rsidR="00AA0BAA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planeve urbane</w:t>
            </w:r>
            <w:r w:rsidR="00E13EF0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.</w:t>
            </w:r>
          </w:p>
          <w:p w14:paraId="78C8EB19" w14:textId="77777777" w:rsidR="00BE487A" w:rsidRPr="003C3FF7" w:rsidRDefault="00566199" w:rsidP="003C3FF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Kupt</w:t>
            </w:r>
            <w:r w:rsidR="007463AD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uar e aplikuar</w:t>
            </w:r>
            <w:r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detaje t</w:t>
            </w:r>
            <w:r w:rsidR="007860E3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ë</w:t>
            </w:r>
            <w:r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 </w:t>
            </w:r>
            <w:r w:rsidR="00233B18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ndryshme urbane nga aspekti i prezantimit dhe dizajnit urban</w:t>
            </w:r>
            <w:r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.</w:t>
            </w:r>
          </w:p>
          <w:p w14:paraId="4EF01CA3" w14:textId="77777777" w:rsidR="00BE487A" w:rsidRPr="003C3FF7" w:rsidRDefault="00BE487A" w:rsidP="003C3FF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 xml:space="preserve">Njohur dhe aplikuar tipologjitë e ndryshme </w:t>
            </w:r>
            <w:r w:rsidR="001F2348" w:rsidRPr="003C3FF7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zhvillimore me qasje te integruar si dhe menaxhimin e proceseve qe ndërlidhen me planifikimin urban.</w:t>
            </w:r>
          </w:p>
          <w:p w14:paraId="6C876B1C" w14:textId="77777777" w:rsidR="000532DD" w:rsidRPr="00377E26" w:rsidRDefault="000532DD" w:rsidP="0056619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77E26"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</w:tbl>
    <w:p w14:paraId="29EFF59B" w14:textId="77777777" w:rsidR="000532DD" w:rsidRPr="00377E26" w:rsidRDefault="000532DD" w:rsidP="000532DD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377E26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14:paraId="75ADFE84" w14:textId="77777777" w:rsidR="008D022A" w:rsidRPr="00377E26" w:rsidRDefault="008D022A" w:rsidP="000532DD"/>
    <w:sectPr w:rsidR="008D022A" w:rsidRPr="00377E26" w:rsidSect="00566199"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B03"/>
    <w:multiLevelType w:val="multilevel"/>
    <w:tmpl w:val="D27CA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7610B"/>
    <w:multiLevelType w:val="multilevel"/>
    <w:tmpl w:val="41108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81742"/>
    <w:multiLevelType w:val="multilevel"/>
    <w:tmpl w:val="F85C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143A1"/>
    <w:multiLevelType w:val="multilevel"/>
    <w:tmpl w:val="786E8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02E21"/>
    <w:multiLevelType w:val="multilevel"/>
    <w:tmpl w:val="D6169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C5289"/>
    <w:multiLevelType w:val="multilevel"/>
    <w:tmpl w:val="4C0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A169F"/>
    <w:multiLevelType w:val="multilevel"/>
    <w:tmpl w:val="0DF6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63D11"/>
    <w:multiLevelType w:val="multilevel"/>
    <w:tmpl w:val="E9C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27624D"/>
    <w:multiLevelType w:val="multilevel"/>
    <w:tmpl w:val="E0B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B197D"/>
    <w:multiLevelType w:val="multilevel"/>
    <w:tmpl w:val="F61E9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E0FA7"/>
    <w:multiLevelType w:val="hybridMultilevel"/>
    <w:tmpl w:val="448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240E3"/>
    <w:multiLevelType w:val="multilevel"/>
    <w:tmpl w:val="154A3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D0B52"/>
    <w:multiLevelType w:val="multilevel"/>
    <w:tmpl w:val="F1700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C7414"/>
    <w:multiLevelType w:val="hybridMultilevel"/>
    <w:tmpl w:val="039A98BE"/>
    <w:lvl w:ilvl="0" w:tplc="44B2B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63CA"/>
    <w:multiLevelType w:val="hybridMultilevel"/>
    <w:tmpl w:val="039A98BE"/>
    <w:lvl w:ilvl="0" w:tplc="44B2B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7C75"/>
    <w:multiLevelType w:val="hybridMultilevel"/>
    <w:tmpl w:val="3DDCA7F2"/>
    <w:lvl w:ilvl="0" w:tplc="89FAE39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24F6"/>
    <w:multiLevelType w:val="multilevel"/>
    <w:tmpl w:val="73A85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328B1"/>
    <w:multiLevelType w:val="hybridMultilevel"/>
    <w:tmpl w:val="83D4EEF4"/>
    <w:lvl w:ilvl="0" w:tplc="AEF4446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8" w15:restartNumberingAfterBreak="0">
    <w:nsid w:val="4B164E19"/>
    <w:multiLevelType w:val="multilevel"/>
    <w:tmpl w:val="A4A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C6BAC"/>
    <w:multiLevelType w:val="multilevel"/>
    <w:tmpl w:val="F2A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70180A"/>
    <w:multiLevelType w:val="hybridMultilevel"/>
    <w:tmpl w:val="168E92DE"/>
    <w:lvl w:ilvl="0" w:tplc="03B8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28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42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4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6C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6A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7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9645D"/>
    <w:multiLevelType w:val="hybridMultilevel"/>
    <w:tmpl w:val="44DE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F6223"/>
    <w:multiLevelType w:val="multilevel"/>
    <w:tmpl w:val="37BEC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259DF"/>
    <w:multiLevelType w:val="multilevel"/>
    <w:tmpl w:val="F2369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9C2452"/>
    <w:multiLevelType w:val="multilevel"/>
    <w:tmpl w:val="50E2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0478B"/>
    <w:multiLevelType w:val="multilevel"/>
    <w:tmpl w:val="EB628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7415B"/>
    <w:multiLevelType w:val="multilevel"/>
    <w:tmpl w:val="1424F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277D5"/>
    <w:multiLevelType w:val="multilevel"/>
    <w:tmpl w:val="DAEE6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32DAD"/>
    <w:multiLevelType w:val="multilevel"/>
    <w:tmpl w:val="FAB20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834F1"/>
    <w:multiLevelType w:val="multilevel"/>
    <w:tmpl w:val="5E9AAA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C4E94"/>
    <w:multiLevelType w:val="multilevel"/>
    <w:tmpl w:val="9ADA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B85CC4"/>
    <w:multiLevelType w:val="hybridMultilevel"/>
    <w:tmpl w:val="3754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071DB"/>
    <w:multiLevelType w:val="multilevel"/>
    <w:tmpl w:val="7102E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6F0AF8"/>
    <w:multiLevelType w:val="multilevel"/>
    <w:tmpl w:val="0E32F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5174C2"/>
    <w:multiLevelType w:val="multilevel"/>
    <w:tmpl w:val="1012E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32"/>
  </w:num>
  <w:num w:numId="5">
    <w:abstractNumId w:val="22"/>
  </w:num>
  <w:num w:numId="6">
    <w:abstractNumId w:val="25"/>
  </w:num>
  <w:num w:numId="7">
    <w:abstractNumId w:val="16"/>
  </w:num>
  <w:num w:numId="8">
    <w:abstractNumId w:val="5"/>
  </w:num>
  <w:num w:numId="9">
    <w:abstractNumId w:val="0"/>
  </w:num>
  <w:num w:numId="10">
    <w:abstractNumId w:val="23"/>
  </w:num>
  <w:num w:numId="11">
    <w:abstractNumId w:val="30"/>
  </w:num>
  <w:num w:numId="12">
    <w:abstractNumId w:val="12"/>
  </w:num>
  <w:num w:numId="13">
    <w:abstractNumId w:val="27"/>
  </w:num>
  <w:num w:numId="14">
    <w:abstractNumId w:val="28"/>
  </w:num>
  <w:num w:numId="15">
    <w:abstractNumId w:val="8"/>
  </w:num>
  <w:num w:numId="16">
    <w:abstractNumId w:val="4"/>
  </w:num>
  <w:num w:numId="17">
    <w:abstractNumId w:val="11"/>
  </w:num>
  <w:num w:numId="18">
    <w:abstractNumId w:val="3"/>
  </w:num>
  <w:num w:numId="19">
    <w:abstractNumId w:val="26"/>
  </w:num>
  <w:num w:numId="20">
    <w:abstractNumId w:val="29"/>
  </w:num>
  <w:num w:numId="21">
    <w:abstractNumId w:val="18"/>
  </w:num>
  <w:num w:numId="22">
    <w:abstractNumId w:val="9"/>
  </w:num>
  <w:num w:numId="23">
    <w:abstractNumId w:val="34"/>
  </w:num>
  <w:num w:numId="24">
    <w:abstractNumId w:val="1"/>
  </w:num>
  <w:num w:numId="25">
    <w:abstractNumId w:val="33"/>
  </w:num>
  <w:num w:numId="26">
    <w:abstractNumId w:val="24"/>
  </w:num>
  <w:num w:numId="27">
    <w:abstractNumId w:val="7"/>
  </w:num>
  <w:num w:numId="28">
    <w:abstractNumId w:val="20"/>
  </w:num>
  <w:num w:numId="29">
    <w:abstractNumId w:val="13"/>
  </w:num>
  <w:num w:numId="30">
    <w:abstractNumId w:val="15"/>
  </w:num>
  <w:num w:numId="31">
    <w:abstractNumId w:val="10"/>
  </w:num>
  <w:num w:numId="32">
    <w:abstractNumId w:val="14"/>
  </w:num>
  <w:num w:numId="33">
    <w:abstractNumId w:val="17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0E"/>
    <w:rsid w:val="00012286"/>
    <w:rsid w:val="00040BE1"/>
    <w:rsid w:val="000532DD"/>
    <w:rsid w:val="000825F6"/>
    <w:rsid w:val="000D6640"/>
    <w:rsid w:val="001659CF"/>
    <w:rsid w:val="001F2348"/>
    <w:rsid w:val="0020064A"/>
    <w:rsid w:val="0020158A"/>
    <w:rsid w:val="0023280D"/>
    <w:rsid w:val="00233B18"/>
    <w:rsid w:val="00235053"/>
    <w:rsid w:val="0023577B"/>
    <w:rsid w:val="00246123"/>
    <w:rsid w:val="002476AF"/>
    <w:rsid w:val="0025050E"/>
    <w:rsid w:val="0028312A"/>
    <w:rsid w:val="002C14E8"/>
    <w:rsid w:val="0030341C"/>
    <w:rsid w:val="003047F6"/>
    <w:rsid w:val="0031788E"/>
    <w:rsid w:val="00317924"/>
    <w:rsid w:val="00377E26"/>
    <w:rsid w:val="00391EE4"/>
    <w:rsid w:val="00395016"/>
    <w:rsid w:val="003C3FF7"/>
    <w:rsid w:val="003C7580"/>
    <w:rsid w:val="00403255"/>
    <w:rsid w:val="004265EA"/>
    <w:rsid w:val="004304F9"/>
    <w:rsid w:val="004430E5"/>
    <w:rsid w:val="004545CB"/>
    <w:rsid w:val="004C73AE"/>
    <w:rsid w:val="004C7F60"/>
    <w:rsid w:val="00505747"/>
    <w:rsid w:val="00512C4E"/>
    <w:rsid w:val="00530B03"/>
    <w:rsid w:val="00544749"/>
    <w:rsid w:val="005506A7"/>
    <w:rsid w:val="00551613"/>
    <w:rsid w:val="00566199"/>
    <w:rsid w:val="005E22F6"/>
    <w:rsid w:val="00617969"/>
    <w:rsid w:val="00630A6B"/>
    <w:rsid w:val="00644A9F"/>
    <w:rsid w:val="006854AC"/>
    <w:rsid w:val="006C640E"/>
    <w:rsid w:val="006E22C3"/>
    <w:rsid w:val="0071509D"/>
    <w:rsid w:val="007463AD"/>
    <w:rsid w:val="007579FD"/>
    <w:rsid w:val="007819EB"/>
    <w:rsid w:val="007860E3"/>
    <w:rsid w:val="007C2BEB"/>
    <w:rsid w:val="00804792"/>
    <w:rsid w:val="0080739E"/>
    <w:rsid w:val="00876470"/>
    <w:rsid w:val="008A7F15"/>
    <w:rsid w:val="008D022A"/>
    <w:rsid w:val="008F10C1"/>
    <w:rsid w:val="008F46AB"/>
    <w:rsid w:val="009049DF"/>
    <w:rsid w:val="00994648"/>
    <w:rsid w:val="009A5E2F"/>
    <w:rsid w:val="009D6E69"/>
    <w:rsid w:val="00AA0BAA"/>
    <w:rsid w:val="00B0039E"/>
    <w:rsid w:val="00B13463"/>
    <w:rsid w:val="00B2371B"/>
    <w:rsid w:val="00B4438F"/>
    <w:rsid w:val="00B63AA7"/>
    <w:rsid w:val="00BA4C0C"/>
    <w:rsid w:val="00BC49BD"/>
    <w:rsid w:val="00BD341C"/>
    <w:rsid w:val="00BE487A"/>
    <w:rsid w:val="00C355C0"/>
    <w:rsid w:val="00C86239"/>
    <w:rsid w:val="00C950D2"/>
    <w:rsid w:val="00CA0895"/>
    <w:rsid w:val="00D41157"/>
    <w:rsid w:val="00D555F0"/>
    <w:rsid w:val="00D55E62"/>
    <w:rsid w:val="00D66A03"/>
    <w:rsid w:val="00D86541"/>
    <w:rsid w:val="00D87D34"/>
    <w:rsid w:val="00DA3C4E"/>
    <w:rsid w:val="00DE5CA4"/>
    <w:rsid w:val="00E13EF0"/>
    <w:rsid w:val="00E30922"/>
    <w:rsid w:val="00E609F8"/>
    <w:rsid w:val="00F3148E"/>
    <w:rsid w:val="00F34709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CB49"/>
  <w15:chartTrackingRefBased/>
  <w15:docId w15:val="{4C5CF37D-CCEC-4456-9613-F839ED0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A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A"/>
    <w:rPr>
      <w:rFonts w:ascii="Segoe UI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566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D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D34"/>
    <w:rPr>
      <w:color w:val="808080"/>
      <w:shd w:val="clear" w:color="auto" w:fill="E6E6E6"/>
    </w:rPr>
  </w:style>
  <w:style w:type="character" w:customStyle="1" w:styleId="StyleTahoma11pt">
    <w:name w:val="Style Tahoma 11 pt"/>
    <w:rsid w:val="003047F6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cp:keywords/>
  <dc:description/>
  <cp:lastModifiedBy>Egzon Bajraktari</cp:lastModifiedBy>
  <cp:revision>10</cp:revision>
  <cp:lastPrinted>2020-05-22T03:09:00Z</cp:lastPrinted>
  <dcterms:created xsi:type="dcterms:W3CDTF">2023-03-15T10:29:00Z</dcterms:created>
  <dcterms:modified xsi:type="dcterms:W3CDTF">2024-05-02T14:56:00Z</dcterms:modified>
</cp:coreProperties>
</file>