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6CD39" w14:textId="77777777" w:rsidR="000C6AB8" w:rsidRPr="00511D1E" w:rsidRDefault="000C6AB8" w:rsidP="000C6AB8">
      <w:pPr>
        <w:jc w:val="center"/>
        <w:rPr>
          <w:rFonts w:ascii="Swis721 Cn BT" w:hAnsi="Swis721 Cn BT"/>
        </w:rPr>
      </w:pPr>
      <w:r w:rsidRPr="00511D1E">
        <w:rPr>
          <w:rFonts w:ascii="Swis721 Cn BT" w:hAnsi="Swis721 Cn BT" w:cs="Helvetica"/>
          <w:noProof/>
          <w:lang w:eastAsia="en-GB"/>
        </w:rPr>
        <w:drawing>
          <wp:inline distT="0" distB="0" distL="0" distR="0" wp14:anchorId="346A10E0" wp14:editId="64162F86">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6BEBFD03"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57565F37" w14:textId="77777777"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14:paraId="278F9607" w14:textId="1A824B6F" w:rsidR="004C4CBB" w:rsidRPr="00E12F51" w:rsidRDefault="004C4CBB" w:rsidP="004C4CBB">
      <w:pPr>
        <w:jc w:val="center"/>
        <w:rPr>
          <w:rFonts w:ascii="Tahoma" w:hAnsi="Tahoma" w:cs="Tahoma"/>
          <w:b/>
          <w:sz w:val="24"/>
          <w:szCs w:val="24"/>
        </w:rPr>
      </w:pPr>
      <w:r w:rsidRPr="00E12F51">
        <w:rPr>
          <w:rFonts w:ascii="Tahoma" w:hAnsi="Tahoma" w:cs="Tahoma"/>
          <w:b/>
          <w:sz w:val="24"/>
          <w:szCs w:val="24"/>
        </w:rPr>
        <w:t>B</w:t>
      </w:r>
      <w:r w:rsidR="002C3BF2">
        <w:rPr>
          <w:rFonts w:ascii="Tahoma" w:hAnsi="Tahoma" w:cs="Tahoma"/>
          <w:b/>
          <w:sz w:val="24"/>
          <w:szCs w:val="24"/>
        </w:rPr>
        <w:t>.</w:t>
      </w:r>
      <w:r w:rsidRPr="00E12F51">
        <w:rPr>
          <w:rFonts w:ascii="Tahoma" w:hAnsi="Tahoma" w:cs="Tahoma"/>
          <w:b/>
          <w:sz w:val="24"/>
          <w:szCs w:val="24"/>
        </w:rPr>
        <w:t>Sc</w:t>
      </w:r>
      <w:r w:rsidR="002C3BF2">
        <w:rPr>
          <w:rFonts w:ascii="Tahoma" w:hAnsi="Tahoma" w:cs="Tahoma"/>
          <w:b/>
          <w:sz w:val="24"/>
          <w:szCs w:val="24"/>
        </w:rPr>
        <w:t>.</w:t>
      </w:r>
      <w:r w:rsidR="001D4ED5">
        <w:rPr>
          <w:rFonts w:ascii="Tahoma" w:hAnsi="Tahoma" w:cs="Tahoma"/>
          <w:b/>
          <w:sz w:val="24"/>
          <w:szCs w:val="24"/>
        </w:rPr>
        <w:t xml:space="preserve">- </w:t>
      </w:r>
      <w:r w:rsidR="001D4ED5" w:rsidRPr="00E12F51">
        <w:rPr>
          <w:rFonts w:ascii="Tahoma" w:hAnsi="Tahoma" w:cs="Tahoma"/>
          <w:b/>
          <w:sz w:val="24"/>
          <w:szCs w:val="24"/>
        </w:rPr>
        <w:t>Architecture</w:t>
      </w:r>
      <w:r w:rsidR="006B245C">
        <w:rPr>
          <w:rFonts w:ascii="Tahoma" w:hAnsi="Tahoma" w:cs="Tahoma"/>
          <w:b/>
          <w:sz w:val="24"/>
          <w:szCs w:val="24"/>
        </w:rPr>
        <w:t xml:space="preserve"> and Spatial Planning</w:t>
      </w:r>
    </w:p>
    <w:p w14:paraId="4A7B443D" w14:textId="77777777" w:rsidR="000819A7" w:rsidRDefault="000819A7" w:rsidP="000C6AB8">
      <w:pPr>
        <w:jc w:val="center"/>
        <w:rPr>
          <w:rFonts w:ascii="Helvetica" w:hAnsi="Helvetica" w:cs="Helvetica"/>
          <w:b/>
          <w:sz w:val="20"/>
          <w:szCs w:val="20"/>
        </w:rPr>
      </w:pP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0819A7" w14:paraId="1EDCBD51" w14:textId="77777777" w:rsidTr="00EC2218">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5F5ACC0" w14:textId="77777777" w:rsidR="00605CEC" w:rsidRPr="00210AEF" w:rsidRDefault="00236CE5" w:rsidP="00210AEF">
            <w:pPr>
              <w:rPr>
                <w:rFonts w:ascii="Arial" w:hAnsi="Arial" w:cs="Arial"/>
                <w:b/>
                <w:sz w:val="17"/>
                <w:szCs w:val="17"/>
              </w:rPr>
            </w:pPr>
            <w:r>
              <w:rPr>
                <w:rFonts w:ascii="Arial" w:hAnsi="Arial" w:cs="Arial"/>
                <w:b/>
                <w:sz w:val="17"/>
                <w:szCs w:val="17"/>
              </w:rPr>
              <w:t>Subject</w:t>
            </w:r>
          </w:p>
          <w:p w14:paraId="6CF144B9" w14:textId="77777777"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7EE65A86" w14:textId="77777777" w:rsidR="00605CEC" w:rsidRPr="00210AEF" w:rsidRDefault="00605CEC" w:rsidP="000C6AB8">
            <w:pPr>
              <w:jc w:val="center"/>
              <w:rPr>
                <w:rFonts w:ascii="Arial" w:hAnsi="Arial" w:cs="Arial"/>
                <w:sz w:val="17"/>
                <w:szCs w:val="17"/>
              </w:rPr>
            </w:pPr>
          </w:p>
          <w:p w14:paraId="662BC77B" w14:textId="77777777" w:rsidR="00C90281" w:rsidRDefault="002B5DAD" w:rsidP="00C90281">
            <w:pPr>
              <w:rPr>
                <w:rFonts w:ascii="Arial" w:hAnsi="Arial" w:cs="Arial"/>
                <w:b/>
                <w:sz w:val="17"/>
                <w:szCs w:val="17"/>
              </w:rPr>
            </w:pPr>
            <w:r>
              <w:rPr>
                <w:rFonts w:ascii="Arial" w:hAnsi="Arial" w:cs="Arial"/>
                <w:b/>
                <w:sz w:val="17"/>
                <w:szCs w:val="17"/>
              </w:rPr>
              <w:t>Architectural Constructions</w:t>
            </w:r>
            <w:r w:rsidR="00C90281">
              <w:rPr>
                <w:rFonts w:ascii="Arial" w:hAnsi="Arial" w:cs="Arial"/>
                <w:b/>
                <w:sz w:val="17"/>
                <w:szCs w:val="17"/>
              </w:rPr>
              <w:t xml:space="preserve"> 1</w:t>
            </w:r>
          </w:p>
          <w:p w14:paraId="38909CD1" w14:textId="77777777" w:rsidR="00EC2218" w:rsidRPr="00210AEF" w:rsidRDefault="00EC2218" w:rsidP="00605CEC">
            <w:pPr>
              <w:rPr>
                <w:rFonts w:ascii="Arial" w:hAnsi="Arial" w:cs="Arial"/>
                <w:sz w:val="17"/>
                <w:szCs w:val="17"/>
              </w:rPr>
            </w:pPr>
          </w:p>
        </w:tc>
      </w:tr>
      <w:tr w:rsidR="00210AEF" w:rsidRPr="000819A7" w14:paraId="2A92BE69" w14:textId="77777777" w:rsidTr="00EC2218">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5579988" w14:textId="77777777"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14:paraId="5CA9A65C" w14:textId="77777777"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14:paraId="735FFAD9" w14:textId="77777777"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14:paraId="44275875"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14:paraId="347963A3" w14:textId="77777777"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14:paraId="2FF0239B" w14:textId="77777777"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C90281" w:rsidRPr="000819A7" w14:paraId="7542BC98" w14:textId="77777777" w:rsidTr="00EC2218">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5A9F9876" w14:textId="77777777" w:rsidR="00C90281" w:rsidRPr="00210AEF" w:rsidRDefault="00C90281" w:rsidP="00C90281">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14:paraId="37A8CA4C" w14:textId="77777777" w:rsidR="00C90281" w:rsidRPr="009769A6" w:rsidRDefault="00C90281" w:rsidP="00C90281">
            <w:pPr>
              <w:jc w:val="center"/>
              <w:rPr>
                <w:rFonts w:ascii="Arial" w:hAnsi="Arial" w:cs="Arial"/>
                <w:sz w:val="17"/>
                <w:szCs w:val="17"/>
              </w:rPr>
            </w:pPr>
            <w:r w:rsidRPr="009769A6">
              <w:rPr>
                <w:rFonts w:ascii="Arial" w:hAnsi="Arial" w:cs="Arial"/>
                <w:sz w:val="17"/>
                <w:szCs w:val="17"/>
              </w:rPr>
              <w:t>OBLIGAT</w:t>
            </w:r>
            <w:r>
              <w:rPr>
                <w:rFonts w:ascii="Arial" w:hAnsi="Arial" w:cs="Arial"/>
                <w:sz w:val="17"/>
                <w:szCs w:val="17"/>
              </w:rPr>
              <w:t>ORY</w:t>
            </w:r>
            <w:r w:rsidRPr="009769A6">
              <w:rPr>
                <w:rFonts w:ascii="Arial" w:hAnsi="Arial" w:cs="Arial"/>
                <w:sz w:val="17"/>
                <w:szCs w:val="17"/>
              </w:rPr>
              <w:t xml:space="preserve"> (O)</w:t>
            </w:r>
          </w:p>
          <w:p w14:paraId="6165A0DF" w14:textId="77777777" w:rsidR="00C90281" w:rsidRPr="009769A6" w:rsidRDefault="00C90281" w:rsidP="00C90281">
            <w:pPr>
              <w:jc w:val="center"/>
              <w:rPr>
                <w:rFonts w:ascii="Arial" w:hAnsi="Arial" w:cs="Arial"/>
                <w:sz w:val="17"/>
                <w:szCs w:val="17"/>
              </w:rPr>
            </w:pPr>
          </w:p>
        </w:tc>
        <w:tc>
          <w:tcPr>
            <w:tcW w:w="1332" w:type="dxa"/>
            <w:tcBorders>
              <w:top w:val="nil"/>
              <w:left w:val="nil"/>
              <w:bottom w:val="single" w:sz="4" w:space="0" w:color="7F7F7F" w:themeColor="text1" w:themeTint="80"/>
              <w:right w:val="nil"/>
            </w:tcBorders>
            <w:vAlign w:val="center"/>
          </w:tcPr>
          <w:p w14:paraId="12D96DFF" w14:textId="77777777" w:rsidR="00C90281" w:rsidRPr="009769A6" w:rsidRDefault="00C90281" w:rsidP="00C90281">
            <w:pPr>
              <w:jc w:val="center"/>
              <w:rPr>
                <w:rFonts w:ascii="Arial" w:hAnsi="Arial" w:cs="Arial"/>
                <w:sz w:val="17"/>
                <w:szCs w:val="17"/>
              </w:rPr>
            </w:pPr>
            <w:r w:rsidRPr="009769A6">
              <w:rPr>
                <w:rFonts w:ascii="Arial" w:hAnsi="Arial" w:cs="Arial"/>
                <w:sz w:val="17"/>
                <w:szCs w:val="17"/>
              </w:rPr>
              <w:t>1</w:t>
            </w:r>
          </w:p>
        </w:tc>
        <w:tc>
          <w:tcPr>
            <w:tcW w:w="1426" w:type="dxa"/>
            <w:tcBorders>
              <w:top w:val="nil"/>
              <w:left w:val="nil"/>
              <w:bottom w:val="single" w:sz="4" w:space="0" w:color="7F7F7F" w:themeColor="text1" w:themeTint="80"/>
              <w:right w:val="nil"/>
            </w:tcBorders>
            <w:vAlign w:val="center"/>
          </w:tcPr>
          <w:p w14:paraId="3A5D8117" w14:textId="77777777" w:rsidR="00C90281" w:rsidRPr="009769A6" w:rsidRDefault="00C90281" w:rsidP="00C90281">
            <w:pPr>
              <w:jc w:val="center"/>
              <w:rPr>
                <w:rFonts w:ascii="Arial" w:hAnsi="Arial" w:cs="Arial"/>
                <w:sz w:val="17"/>
                <w:szCs w:val="17"/>
              </w:rPr>
            </w:pPr>
            <w:r>
              <w:rPr>
                <w:rFonts w:ascii="Arial" w:hAnsi="Arial" w:cs="Arial"/>
                <w:sz w:val="17"/>
                <w:szCs w:val="17"/>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14:paraId="302E24B3" w14:textId="3B0F60F3" w:rsidR="00C90281" w:rsidRPr="009769A6" w:rsidRDefault="00C90281" w:rsidP="000C7929">
            <w:pPr>
              <w:jc w:val="center"/>
              <w:rPr>
                <w:rFonts w:ascii="Arial" w:hAnsi="Arial" w:cs="Arial"/>
                <w:sz w:val="17"/>
                <w:szCs w:val="17"/>
              </w:rPr>
            </w:pPr>
            <w:r w:rsidRPr="009769A6">
              <w:rPr>
                <w:rFonts w:ascii="Arial" w:hAnsi="Arial" w:cs="Arial"/>
                <w:sz w:val="17"/>
                <w:szCs w:val="17"/>
              </w:rPr>
              <w:t>30-</w:t>
            </w:r>
            <w:r>
              <w:rPr>
                <w:rFonts w:ascii="Arial" w:hAnsi="Arial" w:cs="Arial"/>
                <w:sz w:val="17"/>
                <w:szCs w:val="17"/>
              </w:rPr>
              <w:t>KO</w:t>
            </w:r>
            <w:r w:rsidR="000C7929">
              <w:rPr>
                <w:rFonts w:ascii="Arial" w:hAnsi="Arial" w:cs="Arial"/>
                <w:sz w:val="17"/>
                <w:szCs w:val="17"/>
              </w:rPr>
              <w:t>A</w:t>
            </w:r>
            <w:r w:rsidRPr="009769A6">
              <w:rPr>
                <w:rFonts w:ascii="Arial" w:hAnsi="Arial" w:cs="Arial"/>
                <w:sz w:val="17"/>
                <w:szCs w:val="17"/>
              </w:rPr>
              <w:t>-</w:t>
            </w:r>
            <w:r w:rsidR="000C7929">
              <w:rPr>
                <w:rFonts w:ascii="Arial" w:hAnsi="Arial" w:cs="Arial"/>
                <w:sz w:val="17"/>
                <w:szCs w:val="17"/>
              </w:rPr>
              <w:t>2</w:t>
            </w:r>
            <w:r w:rsidR="00EF7A69">
              <w:rPr>
                <w:rFonts w:ascii="Arial" w:hAnsi="Arial" w:cs="Arial"/>
                <w:sz w:val="17"/>
                <w:szCs w:val="17"/>
              </w:rPr>
              <w:t>50</w:t>
            </w:r>
          </w:p>
        </w:tc>
      </w:tr>
      <w:tr w:rsidR="00EC2218" w:rsidRPr="000819A7" w14:paraId="20D743E9" w14:textId="77777777" w:rsidTr="00EC2218">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C49FDB2" w14:textId="77777777" w:rsidR="00EC2218" w:rsidRPr="00210AEF" w:rsidRDefault="00EC2218" w:rsidP="00210AEF">
            <w:pPr>
              <w:rPr>
                <w:rFonts w:ascii="Arial" w:hAnsi="Arial" w:cs="Arial"/>
                <w:b/>
                <w:sz w:val="17"/>
                <w:szCs w:val="17"/>
              </w:rPr>
            </w:pPr>
            <w:r>
              <w:rPr>
                <w:rFonts w:ascii="Arial" w:hAnsi="Arial" w:cs="Arial"/>
                <w:b/>
                <w:sz w:val="17"/>
                <w:szCs w:val="17"/>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7879"/>
            </w:tblGrid>
            <w:tr w:rsidR="00C90281" w:rsidRPr="006D2819" w14:paraId="6A27743F" w14:textId="77777777" w:rsidTr="008114A4">
              <w:trPr>
                <w:trHeight w:hRule="exact" w:val="288"/>
              </w:trPr>
              <w:tc>
                <w:tcPr>
                  <w:tcW w:w="8100" w:type="dxa"/>
                  <w:tcBorders>
                    <w:top w:val="single" w:sz="4" w:space="0" w:color="7F7F7F" w:themeColor="text1" w:themeTint="80"/>
                    <w:left w:val="nil"/>
                    <w:bottom w:val="nil"/>
                    <w:right w:val="single" w:sz="4" w:space="0" w:color="7F7F7F" w:themeColor="text1" w:themeTint="80"/>
                  </w:tcBorders>
                  <w:vAlign w:val="center"/>
                </w:tcPr>
                <w:p w14:paraId="5D964D7C" w14:textId="77777777" w:rsidR="00C90281" w:rsidRPr="006D2819" w:rsidRDefault="00C90281" w:rsidP="00C90281">
                  <w:pPr>
                    <w:rPr>
                      <w:rFonts w:ascii="Arial" w:hAnsi="Arial" w:cs="Arial"/>
                      <w:sz w:val="17"/>
                      <w:szCs w:val="17"/>
                    </w:rPr>
                  </w:pPr>
                  <w:proofErr w:type="spellStart"/>
                  <w:r>
                    <w:rPr>
                      <w:rFonts w:ascii="Arial" w:hAnsi="Arial" w:cs="Arial"/>
                      <w:sz w:val="17"/>
                      <w:szCs w:val="17"/>
                    </w:rPr>
                    <w:t>Dr</w:t>
                  </w:r>
                  <w:r w:rsidRPr="006D2819">
                    <w:rPr>
                      <w:rFonts w:ascii="Arial" w:hAnsi="Arial" w:cs="Arial"/>
                      <w:sz w:val="17"/>
                      <w:szCs w:val="17"/>
                    </w:rPr>
                    <w:t>.</w:t>
                  </w:r>
                  <w:r>
                    <w:rPr>
                      <w:rFonts w:ascii="Arial" w:hAnsi="Arial" w:cs="Arial"/>
                      <w:sz w:val="17"/>
                      <w:szCs w:val="17"/>
                    </w:rPr>
                    <w:t>Sc</w:t>
                  </w:r>
                  <w:proofErr w:type="spellEnd"/>
                  <w:r>
                    <w:rPr>
                      <w:rFonts w:ascii="Arial" w:hAnsi="Arial" w:cs="Arial"/>
                      <w:sz w:val="17"/>
                      <w:szCs w:val="17"/>
                    </w:rPr>
                    <w:t>. Binak Beqaj</w:t>
                  </w:r>
                </w:p>
              </w:tc>
            </w:tr>
            <w:tr w:rsidR="00C90281" w:rsidRPr="00E12F51" w14:paraId="4B36F510" w14:textId="77777777" w:rsidTr="008114A4">
              <w:trPr>
                <w:trHeight w:hRule="exact" w:val="288"/>
              </w:trPr>
              <w:tc>
                <w:tcPr>
                  <w:tcW w:w="8100" w:type="dxa"/>
                  <w:tcBorders>
                    <w:top w:val="nil"/>
                    <w:left w:val="nil"/>
                    <w:bottom w:val="nil"/>
                    <w:right w:val="single" w:sz="4" w:space="0" w:color="7F7F7F" w:themeColor="text1" w:themeTint="80"/>
                  </w:tcBorders>
                  <w:vAlign w:val="center"/>
                </w:tcPr>
                <w:p w14:paraId="06A38BCD" w14:textId="77777777" w:rsidR="00C90281" w:rsidRPr="00E12F51" w:rsidRDefault="00C90281" w:rsidP="00C90281">
                  <w:pPr>
                    <w:rPr>
                      <w:rFonts w:ascii="Arial" w:hAnsi="Arial" w:cs="Arial"/>
                      <w:color w:val="404040" w:themeColor="text1" w:themeTint="BF"/>
                      <w:sz w:val="17"/>
                      <w:szCs w:val="17"/>
                    </w:rPr>
                  </w:pPr>
                  <w:r>
                    <w:rPr>
                      <w:rFonts w:ascii="Arial" w:hAnsi="Arial" w:cs="Arial"/>
                      <w:sz w:val="17"/>
                      <w:szCs w:val="17"/>
                    </w:rPr>
                    <w:t xml:space="preserve">MSc. Gent </w:t>
                  </w:r>
                  <w:proofErr w:type="spellStart"/>
                  <w:r>
                    <w:rPr>
                      <w:rFonts w:ascii="Arial" w:hAnsi="Arial" w:cs="Arial"/>
                      <w:sz w:val="17"/>
                      <w:szCs w:val="17"/>
                    </w:rPr>
                    <w:t>Hasimja</w:t>
                  </w:r>
                  <w:proofErr w:type="spellEnd"/>
                </w:p>
              </w:tc>
            </w:tr>
          </w:tbl>
          <w:p w14:paraId="16644C7E" w14:textId="77777777" w:rsidR="00EC2218" w:rsidRPr="006D2819" w:rsidRDefault="00EC2218" w:rsidP="00384E04">
            <w:pPr>
              <w:rPr>
                <w:rFonts w:ascii="Arial" w:hAnsi="Arial" w:cs="Arial"/>
                <w:sz w:val="17"/>
                <w:szCs w:val="17"/>
              </w:rPr>
            </w:pPr>
          </w:p>
        </w:tc>
      </w:tr>
      <w:tr w:rsidR="00EC2218" w:rsidRPr="000819A7" w14:paraId="634AD83F" w14:textId="77777777" w:rsidTr="00B90821">
        <w:trPr>
          <w:trHeight w:hRule="exact" w:val="513"/>
        </w:trPr>
        <w:tc>
          <w:tcPr>
            <w:tcW w:w="1964" w:type="dxa"/>
            <w:tcBorders>
              <w:top w:val="nil"/>
              <w:left w:val="single" w:sz="4" w:space="0" w:color="7F7F7F" w:themeColor="text1" w:themeTint="80"/>
              <w:bottom w:val="nil"/>
              <w:right w:val="nil"/>
            </w:tcBorders>
            <w:shd w:val="clear" w:color="auto" w:fill="D9E2F3" w:themeFill="accent5" w:themeFillTint="33"/>
            <w:vAlign w:val="center"/>
          </w:tcPr>
          <w:p w14:paraId="7D54F5B7" w14:textId="77777777" w:rsidR="00EC2218" w:rsidRPr="00210AEF" w:rsidRDefault="00EC2218" w:rsidP="00210AEF">
            <w:pPr>
              <w:rPr>
                <w:rFonts w:ascii="Arial" w:hAnsi="Arial" w:cs="Arial"/>
                <w:b/>
                <w:sz w:val="17"/>
                <w:szCs w:val="17"/>
              </w:rPr>
            </w:pPr>
            <w:r>
              <w:rPr>
                <w:rFonts w:ascii="Arial" w:hAnsi="Arial" w:cs="Arial"/>
                <w:b/>
                <w:sz w:val="17"/>
                <w:szCs w:val="17"/>
              </w:rPr>
              <w:t>Course Assistant</w:t>
            </w:r>
          </w:p>
        </w:tc>
        <w:tc>
          <w:tcPr>
            <w:tcW w:w="8100" w:type="dxa"/>
            <w:gridSpan w:val="4"/>
            <w:tcBorders>
              <w:top w:val="nil"/>
              <w:left w:val="nil"/>
              <w:bottom w:val="nil"/>
              <w:right w:val="single" w:sz="4" w:space="0" w:color="7F7F7F" w:themeColor="text1" w:themeTint="80"/>
            </w:tcBorders>
            <w:vAlign w:val="center"/>
          </w:tcPr>
          <w:p w14:paraId="0CE25E5D" w14:textId="77777777" w:rsidR="00EC2218" w:rsidRPr="00E12F51" w:rsidRDefault="00EC2218" w:rsidP="007B4D77">
            <w:pPr>
              <w:rPr>
                <w:rFonts w:ascii="Arial" w:hAnsi="Arial" w:cs="Arial"/>
                <w:color w:val="404040" w:themeColor="text1" w:themeTint="BF"/>
                <w:sz w:val="17"/>
                <w:szCs w:val="17"/>
              </w:rPr>
            </w:pPr>
          </w:p>
        </w:tc>
      </w:tr>
      <w:tr w:rsidR="00EC2218" w:rsidRPr="000819A7" w14:paraId="06E4D533" w14:textId="77777777" w:rsidTr="00C96907">
        <w:trPr>
          <w:trHeight w:hRule="exact" w:val="306"/>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956C725" w14:textId="77777777" w:rsidR="00EC2218" w:rsidRPr="00210AEF" w:rsidRDefault="00EC2218" w:rsidP="00210AEF">
            <w:pPr>
              <w:rPr>
                <w:rFonts w:ascii="Arial" w:hAnsi="Arial" w:cs="Arial"/>
                <w:b/>
                <w:sz w:val="17"/>
                <w:szCs w:val="17"/>
              </w:rPr>
            </w:pPr>
            <w:r>
              <w:rPr>
                <w:rFonts w:ascii="Arial" w:hAnsi="Arial" w:cs="Arial"/>
                <w:b/>
                <w:sz w:val="17"/>
                <w:szCs w:val="17"/>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14:paraId="2122C39D" w14:textId="77777777" w:rsidR="000C7929" w:rsidRDefault="000C7929" w:rsidP="000C7929">
            <w:pPr>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p w14:paraId="4DB72A76" w14:textId="77777777" w:rsidR="00EC2218" w:rsidRPr="00E12F51" w:rsidRDefault="000C7929" w:rsidP="00C96907">
            <w:pPr>
              <w:rPr>
                <w:rFonts w:ascii="Arial" w:hAnsi="Arial" w:cs="Arial"/>
                <w:color w:val="404040" w:themeColor="text1" w:themeTint="BF"/>
                <w:sz w:val="17"/>
                <w:szCs w:val="17"/>
              </w:rPr>
            </w:pPr>
            <w:r>
              <w:rPr>
                <w:rFonts w:ascii="Arial" w:hAnsi="Arial" w:cs="Arial"/>
                <w:color w:val="404040" w:themeColor="text1" w:themeTint="BF"/>
                <w:sz w:val="17"/>
                <w:szCs w:val="17"/>
              </w:rPr>
              <w:t xml:space="preserve">  </w:t>
            </w:r>
          </w:p>
        </w:tc>
      </w:tr>
      <w:tr w:rsidR="00605CEC" w:rsidRPr="000819A7" w14:paraId="13ED7587" w14:textId="77777777" w:rsidTr="000C7929">
        <w:trPr>
          <w:trHeight w:val="1439"/>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3D3C153" w14:textId="77777777" w:rsidR="00605CEC" w:rsidRPr="00210AEF" w:rsidRDefault="00236CE5" w:rsidP="00210AEF">
            <w:pPr>
              <w:rPr>
                <w:rFonts w:ascii="Arial" w:hAnsi="Arial" w:cs="Arial"/>
                <w:b/>
                <w:sz w:val="17"/>
                <w:szCs w:val="17"/>
              </w:rPr>
            </w:pPr>
            <w:r>
              <w:rPr>
                <w:rFonts w:ascii="Arial" w:hAnsi="Arial" w:cs="Arial"/>
                <w:b/>
                <w:sz w:val="17"/>
                <w:szCs w:val="17"/>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3DAC3EAE" w14:textId="77777777" w:rsidR="009428D7" w:rsidRPr="003020E4" w:rsidRDefault="00C90281" w:rsidP="003020E4">
            <w:pPr>
              <w:rPr>
                <w:rFonts w:ascii="Arial" w:hAnsi="Arial" w:cs="Arial"/>
                <w:color w:val="404040" w:themeColor="text1" w:themeTint="BF"/>
                <w:sz w:val="17"/>
                <w:szCs w:val="17"/>
              </w:rPr>
            </w:pPr>
            <w:r w:rsidRPr="003020E4">
              <w:rPr>
                <w:rFonts w:ascii="Arial" w:hAnsi="Arial" w:cs="Arial"/>
                <w:sz w:val="17"/>
                <w:szCs w:val="17"/>
              </w:rPr>
              <w:t xml:space="preserve">This course aims to promote understanding of building analyses, </w:t>
            </w:r>
            <w:r w:rsidR="006F4FD5" w:rsidRPr="003020E4">
              <w:rPr>
                <w:rFonts w:ascii="Arial" w:hAnsi="Arial" w:cs="Arial"/>
                <w:sz w:val="17"/>
                <w:szCs w:val="17"/>
              </w:rPr>
              <w:t xml:space="preserve">building elements their position and graphic presentation. Constructive elements and their main characteristics. Building structural systems and their elements. Wall openings, doors and windows. Natural lightening and calculation method. Stairs, their typology, calculation and their design. Elevators and escalators, their main characteristics. Isolation systems and materials for buildings </w:t>
            </w:r>
            <w:r w:rsidR="00223C96" w:rsidRPr="003020E4">
              <w:rPr>
                <w:rFonts w:ascii="Arial" w:hAnsi="Arial" w:cs="Arial"/>
                <w:sz w:val="17"/>
                <w:szCs w:val="17"/>
              </w:rPr>
              <w:t xml:space="preserve">and drainage systems. Quotation, dimensions related to </w:t>
            </w:r>
            <w:r w:rsidR="009152AC" w:rsidRPr="003020E4">
              <w:rPr>
                <w:rFonts w:ascii="Arial" w:hAnsi="Arial" w:cs="Arial"/>
                <w:sz w:val="17"/>
                <w:szCs w:val="17"/>
              </w:rPr>
              <w:t>layouts,</w:t>
            </w:r>
            <w:r w:rsidR="00223C96" w:rsidRPr="003020E4">
              <w:rPr>
                <w:rFonts w:ascii="Arial" w:hAnsi="Arial" w:cs="Arial"/>
                <w:sz w:val="17"/>
                <w:szCs w:val="17"/>
              </w:rPr>
              <w:t xml:space="preserve"> section </w:t>
            </w:r>
            <w:r w:rsidR="009152AC" w:rsidRPr="003020E4">
              <w:rPr>
                <w:rFonts w:ascii="Arial" w:hAnsi="Arial" w:cs="Arial"/>
                <w:sz w:val="17"/>
                <w:szCs w:val="17"/>
              </w:rPr>
              <w:t xml:space="preserve">and detail </w:t>
            </w:r>
            <w:r w:rsidR="00223C96" w:rsidRPr="003020E4">
              <w:rPr>
                <w:rFonts w:ascii="Arial" w:hAnsi="Arial" w:cs="Arial"/>
                <w:sz w:val="17"/>
                <w:szCs w:val="17"/>
              </w:rPr>
              <w:t>design</w:t>
            </w:r>
            <w:r w:rsidR="009152AC" w:rsidRPr="003020E4">
              <w:rPr>
                <w:rFonts w:ascii="Arial" w:hAnsi="Arial" w:cs="Arial"/>
                <w:sz w:val="17"/>
                <w:szCs w:val="17"/>
              </w:rPr>
              <w:t xml:space="preserve"> of the project</w:t>
            </w:r>
            <w:r w:rsidR="00223C96" w:rsidRPr="003020E4">
              <w:rPr>
                <w:rFonts w:ascii="Arial" w:hAnsi="Arial" w:cs="Arial"/>
                <w:sz w:val="17"/>
                <w:szCs w:val="17"/>
              </w:rPr>
              <w:t xml:space="preserve">. </w:t>
            </w:r>
          </w:p>
        </w:tc>
      </w:tr>
      <w:tr w:rsidR="00605CEC" w:rsidRPr="000819A7" w14:paraId="183FF98C" w14:textId="77777777" w:rsidTr="000C7929">
        <w:trPr>
          <w:trHeight w:val="88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7C26721" w14:textId="77777777" w:rsidR="00605CEC" w:rsidRPr="00210AEF" w:rsidRDefault="00236CE5" w:rsidP="00210AEF">
            <w:pPr>
              <w:rPr>
                <w:rFonts w:ascii="Arial" w:hAnsi="Arial" w:cs="Arial"/>
                <w:b/>
                <w:sz w:val="17"/>
                <w:szCs w:val="17"/>
              </w:rPr>
            </w:pPr>
            <w:r>
              <w:rPr>
                <w:rFonts w:ascii="Arial" w:hAnsi="Arial" w:cs="Arial"/>
                <w:b/>
                <w:sz w:val="17"/>
                <w:szCs w:val="17"/>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17FB217A" w14:textId="77777777" w:rsidR="009428D7" w:rsidRPr="00177D35" w:rsidRDefault="00223C96" w:rsidP="00177D35">
            <w:pPr>
              <w:rPr>
                <w:rFonts w:ascii="Arial" w:hAnsi="Arial" w:cs="Arial"/>
                <w:color w:val="404040" w:themeColor="text1" w:themeTint="BF"/>
                <w:sz w:val="17"/>
                <w:szCs w:val="17"/>
              </w:rPr>
            </w:pPr>
            <w:r w:rsidRPr="00177D35">
              <w:rPr>
                <w:rFonts w:ascii="Arial" w:hAnsi="Arial" w:cs="Arial"/>
                <w:sz w:val="17"/>
                <w:szCs w:val="17"/>
              </w:rPr>
              <w:t>General knowledge related to building systems and their characteristics, building elements, isolation, vertical communication, natural lightening. The student will be able to understands, apply and design structural engineering.</w:t>
            </w:r>
          </w:p>
        </w:tc>
      </w:tr>
    </w:tbl>
    <w:p w14:paraId="59F7D689" w14:textId="77777777" w:rsidR="000C6AB8" w:rsidRDefault="000C6AB8" w:rsidP="000C6AB8">
      <w:pPr>
        <w:jc w:val="center"/>
        <w:rPr>
          <w:rFonts w:ascii="Helvetica" w:hAnsi="Helvetica" w:cs="Helvetica"/>
          <w:b/>
          <w:sz w:val="20"/>
          <w:szCs w:val="20"/>
        </w:rPr>
      </w:pPr>
      <w:bookmarkStart w:id="0" w:name="_GoBack"/>
      <w:bookmarkEnd w:id="0"/>
    </w:p>
    <w:p w14:paraId="13EE34BE" w14:textId="77777777" w:rsidR="00042E3E" w:rsidRDefault="00042E3E"/>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Cn BT">
    <w:altName w:val="Calibri"/>
    <w:panose1 w:val="020B0506020202030204"/>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1617"/>
    <w:multiLevelType w:val="hybridMultilevel"/>
    <w:tmpl w:val="615C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F1D75"/>
    <w:multiLevelType w:val="hybridMultilevel"/>
    <w:tmpl w:val="B96AC7EE"/>
    <w:lvl w:ilvl="0" w:tplc="FE7EC4CE">
      <w:start w:val="3"/>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6F7DC8"/>
    <w:multiLevelType w:val="hybridMultilevel"/>
    <w:tmpl w:val="8662C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40E48"/>
    <w:multiLevelType w:val="hybridMultilevel"/>
    <w:tmpl w:val="5A0E2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4"/>
  </w:num>
  <w:num w:numId="5">
    <w:abstractNumId w:val="6"/>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070F"/>
    <w:rsid w:val="0003134B"/>
    <w:rsid w:val="00042E3E"/>
    <w:rsid w:val="000819A7"/>
    <w:rsid w:val="000C6AB8"/>
    <w:rsid w:val="000C7929"/>
    <w:rsid w:val="000F4771"/>
    <w:rsid w:val="00177D35"/>
    <w:rsid w:val="001B5C26"/>
    <w:rsid w:val="001D4ED5"/>
    <w:rsid w:val="0020064D"/>
    <w:rsid w:val="00204C10"/>
    <w:rsid w:val="00210AEF"/>
    <w:rsid w:val="002140F7"/>
    <w:rsid w:val="00223C96"/>
    <w:rsid w:val="00236CE5"/>
    <w:rsid w:val="00250B2A"/>
    <w:rsid w:val="002B5DAD"/>
    <w:rsid w:val="002C3BF2"/>
    <w:rsid w:val="002D2BAC"/>
    <w:rsid w:val="003020E4"/>
    <w:rsid w:val="00327963"/>
    <w:rsid w:val="003305D3"/>
    <w:rsid w:val="00382B93"/>
    <w:rsid w:val="003B244E"/>
    <w:rsid w:val="003C3F67"/>
    <w:rsid w:val="00427783"/>
    <w:rsid w:val="004C4CBB"/>
    <w:rsid w:val="004C58D1"/>
    <w:rsid w:val="004D178C"/>
    <w:rsid w:val="00593929"/>
    <w:rsid w:val="005C0D87"/>
    <w:rsid w:val="006049A9"/>
    <w:rsid w:val="00605CEC"/>
    <w:rsid w:val="0063219C"/>
    <w:rsid w:val="0067374F"/>
    <w:rsid w:val="006775AC"/>
    <w:rsid w:val="00692609"/>
    <w:rsid w:val="006B245C"/>
    <w:rsid w:val="006D1B81"/>
    <w:rsid w:val="006F4FD5"/>
    <w:rsid w:val="006F57FF"/>
    <w:rsid w:val="00760DFC"/>
    <w:rsid w:val="007665F0"/>
    <w:rsid w:val="007938EC"/>
    <w:rsid w:val="007B4D77"/>
    <w:rsid w:val="008264F3"/>
    <w:rsid w:val="0088671D"/>
    <w:rsid w:val="009152AC"/>
    <w:rsid w:val="009428D7"/>
    <w:rsid w:val="0098778D"/>
    <w:rsid w:val="009F78D0"/>
    <w:rsid w:val="00A04000"/>
    <w:rsid w:val="00A14D05"/>
    <w:rsid w:val="00A921FB"/>
    <w:rsid w:val="00A93F76"/>
    <w:rsid w:val="00AB193A"/>
    <w:rsid w:val="00AF07AD"/>
    <w:rsid w:val="00B90821"/>
    <w:rsid w:val="00BF09CB"/>
    <w:rsid w:val="00BF741F"/>
    <w:rsid w:val="00C338DE"/>
    <w:rsid w:val="00C90281"/>
    <w:rsid w:val="00C96907"/>
    <w:rsid w:val="00CC68B6"/>
    <w:rsid w:val="00CD0A3C"/>
    <w:rsid w:val="00D151B3"/>
    <w:rsid w:val="00D24B1C"/>
    <w:rsid w:val="00D35344"/>
    <w:rsid w:val="00DC1BA1"/>
    <w:rsid w:val="00DC73DF"/>
    <w:rsid w:val="00DF23B2"/>
    <w:rsid w:val="00E12F51"/>
    <w:rsid w:val="00EC2218"/>
    <w:rsid w:val="00EF7A69"/>
    <w:rsid w:val="00F17BB3"/>
    <w:rsid w:val="00F73E24"/>
    <w:rsid w:val="00FC45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1F1D"/>
  <w15:docId w15:val="{AA3012D3-B828-4FF6-BBA4-314FA0F7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0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0F"/>
    <w:rPr>
      <w:rFonts w:ascii="Tahoma" w:hAnsi="Tahoma" w:cs="Tahoma"/>
      <w:sz w:val="16"/>
      <w:szCs w:val="16"/>
      <w:lang w:val="en-GB"/>
    </w:rPr>
  </w:style>
  <w:style w:type="character" w:styleId="Hyperlink">
    <w:name w:val="Hyperlink"/>
    <w:basedOn w:val="DefaultParagraphFont"/>
    <w:uiPriority w:val="99"/>
    <w:unhideWhenUsed/>
    <w:rsid w:val="006049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Egzon Bajraktari</cp:lastModifiedBy>
  <cp:revision>16</cp:revision>
  <cp:lastPrinted>2017-10-11T06:56:00Z</cp:lastPrinted>
  <dcterms:created xsi:type="dcterms:W3CDTF">2019-10-22T08:10:00Z</dcterms:created>
  <dcterms:modified xsi:type="dcterms:W3CDTF">2024-05-02T12:21:00Z</dcterms:modified>
</cp:coreProperties>
</file>