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CEDD2"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0F9F06C5" wp14:editId="62D362FF">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87C7A91" w14:textId="031B373A"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4A76C805" w14:textId="28E372B4" w:rsidR="000C6AB8" w:rsidRDefault="00C258F9" w:rsidP="006E5B8D">
      <w:pPr>
        <w:jc w:val="center"/>
        <w:rPr>
          <w:rFonts w:ascii="Tahoma" w:hAnsi="Tahoma" w:cs="Tahoma"/>
          <w:b/>
          <w:sz w:val="24"/>
          <w:szCs w:val="24"/>
        </w:rPr>
      </w:pPr>
      <w:r>
        <w:rPr>
          <w:rFonts w:ascii="Tahoma" w:hAnsi="Tahoma" w:cs="Tahoma"/>
          <w:b/>
          <w:sz w:val="24"/>
          <w:szCs w:val="24"/>
        </w:rPr>
        <w:t>Syllabus</w:t>
      </w:r>
    </w:p>
    <w:p w14:paraId="0891C40E" w14:textId="77777777" w:rsidR="00C258F9" w:rsidRPr="00E12F51" w:rsidRDefault="00C258F9" w:rsidP="00C258F9">
      <w:pPr>
        <w:jc w:val="center"/>
        <w:rPr>
          <w:rFonts w:ascii="Tahoma" w:hAnsi="Tahoma" w:cs="Tahoma"/>
          <w:b/>
          <w:sz w:val="20"/>
          <w:szCs w:val="20"/>
        </w:rPr>
      </w:pPr>
      <w:r w:rsidRPr="00E12F51">
        <w:rPr>
          <w:rFonts w:ascii="Tahoma" w:hAnsi="Tahoma" w:cs="Tahoma"/>
          <w:b/>
          <w:sz w:val="24"/>
          <w:szCs w:val="24"/>
        </w:rPr>
        <w:t>BSc</w:t>
      </w:r>
      <w:r>
        <w:rPr>
          <w:rFonts w:ascii="Tahoma" w:hAnsi="Tahoma" w:cs="Tahoma"/>
          <w:b/>
          <w:sz w:val="24"/>
          <w:szCs w:val="24"/>
        </w:rPr>
        <w:t xml:space="preserve">: </w:t>
      </w:r>
      <w:r w:rsidRPr="00E12F51">
        <w:rPr>
          <w:rFonts w:ascii="Tahoma" w:hAnsi="Tahoma" w:cs="Tahoma"/>
          <w:b/>
          <w:sz w:val="24"/>
          <w:szCs w:val="24"/>
        </w:rPr>
        <w:t xml:space="preserve"> </w:t>
      </w:r>
      <w:r w:rsidRPr="00C258F9">
        <w:rPr>
          <w:rFonts w:ascii="Tahoma" w:hAnsi="Tahoma" w:cs="Tahoma"/>
          <w:b/>
          <w:sz w:val="24"/>
          <w:szCs w:val="24"/>
        </w:rPr>
        <w:t>Architecture and Spatial Planning</w:t>
      </w:r>
    </w:p>
    <w:p w14:paraId="49E43C43" w14:textId="77777777" w:rsidR="000819A7" w:rsidRDefault="000819A7" w:rsidP="000C6AB8">
      <w:pPr>
        <w:jc w:val="center"/>
        <w:rPr>
          <w:rFonts w:ascii="Helvetica" w:hAnsi="Helvetica" w:cs="Helvetic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2093"/>
        <w:gridCol w:w="3384"/>
        <w:gridCol w:w="1332"/>
        <w:gridCol w:w="1426"/>
        <w:gridCol w:w="1792"/>
      </w:tblGrid>
      <w:tr w:rsidR="00605CEC" w:rsidRPr="000819A7" w14:paraId="36E7E688" w14:textId="77777777" w:rsidTr="00C65CAD">
        <w:tc>
          <w:tcPr>
            <w:tcW w:w="2093"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3E8A503" w14:textId="2C1E1514" w:rsidR="00605CEC" w:rsidRPr="00210AEF" w:rsidRDefault="00C65CAD" w:rsidP="00210AEF">
            <w:pPr>
              <w:rPr>
                <w:rFonts w:ascii="Arial" w:hAnsi="Arial" w:cs="Arial"/>
                <w:b/>
                <w:sz w:val="17"/>
                <w:szCs w:val="17"/>
              </w:rPr>
            </w:pPr>
            <w:r>
              <w:rPr>
                <w:rFonts w:ascii="Arial" w:hAnsi="Arial" w:cs="Arial"/>
                <w:b/>
                <w:sz w:val="17"/>
                <w:szCs w:val="17"/>
              </w:rPr>
              <w:t>Subject</w:t>
            </w:r>
          </w:p>
          <w:p w14:paraId="1F0F59A8" w14:textId="77777777" w:rsidR="00605CEC" w:rsidRPr="00210AEF" w:rsidRDefault="00605CEC" w:rsidP="00210AEF">
            <w:pPr>
              <w:rPr>
                <w:rFonts w:ascii="Arial" w:hAnsi="Arial" w:cs="Arial"/>
                <w:b/>
                <w:sz w:val="17"/>
                <w:szCs w:val="17"/>
              </w:rPr>
            </w:pPr>
          </w:p>
        </w:tc>
        <w:tc>
          <w:tcPr>
            <w:tcW w:w="7934"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2AEF3549" w14:textId="77777777" w:rsidR="00605CEC" w:rsidRPr="00210AEF" w:rsidRDefault="00605CEC" w:rsidP="000C6AB8">
            <w:pPr>
              <w:jc w:val="center"/>
              <w:rPr>
                <w:rFonts w:ascii="Arial" w:hAnsi="Arial" w:cs="Arial"/>
                <w:sz w:val="17"/>
                <w:szCs w:val="17"/>
              </w:rPr>
            </w:pPr>
          </w:p>
          <w:p w14:paraId="35DBEE4A" w14:textId="16D30FB7" w:rsidR="00605CEC" w:rsidRPr="00210AEF" w:rsidRDefault="001B3961" w:rsidP="00605CEC">
            <w:pPr>
              <w:rPr>
                <w:rFonts w:ascii="Arial" w:hAnsi="Arial" w:cs="Arial"/>
                <w:b/>
                <w:sz w:val="17"/>
                <w:szCs w:val="17"/>
              </w:rPr>
            </w:pPr>
            <w:r>
              <w:rPr>
                <w:rFonts w:ascii="Arial" w:hAnsi="Arial" w:cs="Arial"/>
                <w:b/>
                <w:sz w:val="17"/>
                <w:szCs w:val="17"/>
              </w:rPr>
              <w:t>ARCHITECTONIC HERITAGE</w:t>
            </w:r>
          </w:p>
          <w:p w14:paraId="51514C45" w14:textId="77777777" w:rsidR="00605CEC" w:rsidRPr="00210AEF" w:rsidRDefault="00605CEC" w:rsidP="00605CEC">
            <w:pPr>
              <w:rPr>
                <w:rFonts w:ascii="Arial" w:hAnsi="Arial" w:cs="Arial"/>
                <w:sz w:val="17"/>
                <w:szCs w:val="17"/>
              </w:rPr>
            </w:pPr>
          </w:p>
        </w:tc>
      </w:tr>
      <w:tr w:rsidR="00210AEF" w:rsidRPr="000819A7" w14:paraId="4CC16F82" w14:textId="77777777" w:rsidTr="00C65CAD">
        <w:trPr>
          <w:trHeight w:hRule="exact" w:val="288"/>
        </w:trPr>
        <w:tc>
          <w:tcPr>
            <w:tcW w:w="2093"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983C5B8" w14:textId="77777777" w:rsidR="00210AEF" w:rsidRPr="00210AEF" w:rsidRDefault="00210AEF" w:rsidP="00210AEF">
            <w:pPr>
              <w:rPr>
                <w:rFonts w:ascii="Arial" w:hAnsi="Arial" w:cs="Arial"/>
                <w:b/>
                <w:sz w:val="17"/>
                <w:szCs w:val="17"/>
              </w:rPr>
            </w:pPr>
          </w:p>
        </w:tc>
        <w:tc>
          <w:tcPr>
            <w:tcW w:w="3384" w:type="dxa"/>
            <w:tcBorders>
              <w:top w:val="nil"/>
              <w:left w:val="single" w:sz="4" w:space="0" w:color="7F7F7F" w:themeColor="text1" w:themeTint="80"/>
              <w:bottom w:val="nil"/>
              <w:right w:val="nil"/>
            </w:tcBorders>
            <w:shd w:val="clear" w:color="auto" w:fill="F2F2F2" w:themeFill="background1" w:themeFillShade="F2"/>
            <w:vAlign w:val="center"/>
          </w:tcPr>
          <w:p w14:paraId="4F452DA3" w14:textId="4DDAA3BB" w:rsidR="00210AEF" w:rsidRPr="00210AEF" w:rsidRDefault="00C65CAD" w:rsidP="00210AEF">
            <w:pPr>
              <w:jc w:val="center"/>
              <w:rPr>
                <w:rFonts w:ascii="Arial" w:hAnsi="Arial" w:cs="Arial"/>
                <w:sz w:val="17"/>
                <w:szCs w:val="17"/>
              </w:rPr>
            </w:pPr>
            <w:r>
              <w:rPr>
                <w:rFonts w:ascii="Arial" w:hAnsi="Arial" w:cs="Arial"/>
                <w:sz w:val="17"/>
                <w:szCs w:val="17"/>
              </w:rPr>
              <w:t>Type</w:t>
            </w:r>
          </w:p>
          <w:p w14:paraId="2BF4A18E" w14:textId="77777777" w:rsidR="00210AEF" w:rsidRPr="00210AEF" w:rsidRDefault="00210AEF" w:rsidP="000C6AB8">
            <w:pPr>
              <w:jc w:val="center"/>
              <w:rPr>
                <w:rFonts w:ascii="Arial" w:hAnsi="Arial" w:cs="Arial"/>
                <w:sz w:val="17"/>
                <w:szCs w:val="17"/>
              </w:rPr>
            </w:pPr>
          </w:p>
        </w:tc>
        <w:tc>
          <w:tcPr>
            <w:tcW w:w="1332" w:type="dxa"/>
            <w:tcBorders>
              <w:top w:val="nil"/>
              <w:left w:val="nil"/>
              <w:bottom w:val="nil"/>
              <w:right w:val="nil"/>
            </w:tcBorders>
            <w:shd w:val="clear" w:color="auto" w:fill="F2F2F2" w:themeFill="background1" w:themeFillShade="F2"/>
            <w:vAlign w:val="center"/>
          </w:tcPr>
          <w:p w14:paraId="62E6882B" w14:textId="11230AE9" w:rsidR="00210AEF" w:rsidRPr="00210AEF" w:rsidRDefault="00210AEF" w:rsidP="000C6AB8">
            <w:pPr>
              <w:jc w:val="center"/>
              <w:rPr>
                <w:rFonts w:ascii="Arial" w:hAnsi="Arial" w:cs="Arial"/>
                <w:sz w:val="17"/>
                <w:szCs w:val="17"/>
              </w:rPr>
            </w:pPr>
            <w:r>
              <w:rPr>
                <w:rFonts w:ascii="Arial" w:hAnsi="Arial" w:cs="Arial"/>
                <w:sz w:val="17"/>
                <w:szCs w:val="17"/>
              </w:rPr>
              <w:t>Semest</w:t>
            </w:r>
            <w:r w:rsidR="00C65CAD">
              <w:rPr>
                <w:rFonts w:ascii="Arial" w:hAnsi="Arial" w:cs="Arial"/>
                <w:sz w:val="17"/>
                <w:szCs w:val="17"/>
              </w:rPr>
              <w:t>er</w:t>
            </w:r>
          </w:p>
        </w:tc>
        <w:tc>
          <w:tcPr>
            <w:tcW w:w="1426" w:type="dxa"/>
            <w:tcBorders>
              <w:top w:val="nil"/>
              <w:left w:val="nil"/>
              <w:bottom w:val="nil"/>
              <w:right w:val="nil"/>
            </w:tcBorders>
            <w:shd w:val="clear" w:color="auto" w:fill="F2F2F2" w:themeFill="background1" w:themeFillShade="F2"/>
            <w:vAlign w:val="center"/>
          </w:tcPr>
          <w:p w14:paraId="4102D3AE" w14:textId="77777777" w:rsidR="00210AEF" w:rsidRPr="00210AEF" w:rsidRDefault="00210AEF" w:rsidP="000C6AB8">
            <w:pPr>
              <w:jc w:val="center"/>
              <w:rPr>
                <w:rFonts w:ascii="Arial" w:hAnsi="Arial" w:cs="Arial"/>
                <w:sz w:val="17"/>
                <w:szCs w:val="17"/>
              </w:rPr>
            </w:pPr>
            <w:r>
              <w:rPr>
                <w:rFonts w:ascii="Arial" w:hAnsi="Arial" w:cs="Arial"/>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247F8FEE" w14:textId="0C3DD69F" w:rsidR="00210AEF" w:rsidRPr="00210AEF" w:rsidRDefault="00C65CAD" w:rsidP="000C6AB8">
            <w:pPr>
              <w:jc w:val="center"/>
              <w:rPr>
                <w:rFonts w:ascii="Arial" w:hAnsi="Arial" w:cs="Arial"/>
                <w:sz w:val="17"/>
                <w:szCs w:val="17"/>
              </w:rPr>
            </w:pPr>
            <w:r>
              <w:rPr>
                <w:rFonts w:ascii="Arial" w:hAnsi="Arial" w:cs="Arial"/>
                <w:sz w:val="17"/>
                <w:szCs w:val="17"/>
              </w:rPr>
              <w:t>Code</w:t>
            </w:r>
          </w:p>
        </w:tc>
      </w:tr>
      <w:tr w:rsidR="00210AEF" w:rsidRPr="000819A7" w14:paraId="352F3BD5" w14:textId="77777777" w:rsidTr="00C65CAD">
        <w:trPr>
          <w:trHeight w:hRule="exact" w:val="288"/>
        </w:trPr>
        <w:tc>
          <w:tcPr>
            <w:tcW w:w="2093"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3DFA418" w14:textId="77777777" w:rsidR="00210AEF" w:rsidRPr="00210AEF" w:rsidRDefault="00210AEF" w:rsidP="00210AEF">
            <w:pPr>
              <w:rPr>
                <w:rFonts w:ascii="Arial" w:hAnsi="Arial" w:cs="Arial"/>
                <w:b/>
                <w:sz w:val="17"/>
                <w:szCs w:val="17"/>
              </w:rPr>
            </w:pPr>
          </w:p>
        </w:tc>
        <w:tc>
          <w:tcPr>
            <w:tcW w:w="3384" w:type="dxa"/>
            <w:tcBorders>
              <w:top w:val="nil"/>
              <w:left w:val="single" w:sz="4" w:space="0" w:color="7F7F7F" w:themeColor="text1" w:themeTint="80"/>
              <w:bottom w:val="single" w:sz="4" w:space="0" w:color="7F7F7F" w:themeColor="text1" w:themeTint="80"/>
              <w:right w:val="nil"/>
            </w:tcBorders>
            <w:vAlign w:val="center"/>
          </w:tcPr>
          <w:p w14:paraId="25A70CB4" w14:textId="77777777" w:rsidR="00210AEF" w:rsidRPr="00E12F51" w:rsidRDefault="00210AEF" w:rsidP="000C6AB8">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OBLIGATIVE (O)</w:t>
            </w:r>
          </w:p>
          <w:p w14:paraId="149F2305" w14:textId="77777777" w:rsidR="00210AEF" w:rsidRPr="00E12F51" w:rsidRDefault="00210AEF" w:rsidP="000C6AB8">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380F3130" w14:textId="5CDACAA8" w:rsidR="00210AEF" w:rsidRPr="00E12F51" w:rsidRDefault="001B3961"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3</w:t>
            </w:r>
          </w:p>
        </w:tc>
        <w:tc>
          <w:tcPr>
            <w:tcW w:w="1426" w:type="dxa"/>
            <w:tcBorders>
              <w:top w:val="nil"/>
              <w:left w:val="nil"/>
              <w:bottom w:val="single" w:sz="4" w:space="0" w:color="7F7F7F" w:themeColor="text1" w:themeTint="80"/>
              <w:right w:val="nil"/>
            </w:tcBorders>
            <w:vAlign w:val="center"/>
          </w:tcPr>
          <w:p w14:paraId="39DEC505" w14:textId="5D11DE39" w:rsidR="00210AEF" w:rsidRPr="00E12F51" w:rsidRDefault="001B3961"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3</w:t>
            </w:r>
          </w:p>
        </w:tc>
        <w:tc>
          <w:tcPr>
            <w:tcW w:w="1792" w:type="dxa"/>
            <w:tcBorders>
              <w:top w:val="nil"/>
              <w:left w:val="nil"/>
              <w:bottom w:val="single" w:sz="4" w:space="0" w:color="7F7F7F" w:themeColor="text1" w:themeTint="80"/>
              <w:right w:val="single" w:sz="4" w:space="0" w:color="7F7F7F" w:themeColor="text1" w:themeTint="80"/>
            </w:tcBorders>
            <w:vAlign w:val="center"/>
          </w:tcPr>
          <w:p w14:paraId="32392EB4" w14:textId="6E67120D" w:rsidR="003B46DE" w:rsidRPr="003B46DE" w:rsidRDefault="001B3961" w:rsidP="003B46DE">
            <w:pPr>
              <w:jc w:val="center"/>
              <w:rPr>
                <w:rFonts w:ascii="Arial" w:hAnsi="Arial" w:cs="Arial"/>
                <w:color w:val="404040" w:themeColor="text1" w:themeTint="BF"/>
                <w:sz w:val="17"/>
                <w:szCs w:val="17"/>
              </w:rPr>
            </w:pPr>
            <w:r w:rsidRPr="001B3961">
              <w:rPr>
                <w:rFonts w:ascii="Arial" w:hAnsi="Arial" w:cs="Arial"/>
                <w:color w:val="404040" w:themeColor="text1" w:themeTint="BF"/>
                <w:sz w:val="17"/>
                <w:szCs w:val="17"/>
              </w:rPr>
              <w:t>30-TAR-369</w:t>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r w:rsidR="003B46DE" w:rsidRPr="003B46DE">
              <w:rPr>
                <w:rFonts w:ascii="Arial" w:hAnsi="Arial" w:cs="Arial"/>
                <w:color w:val="404040" w:themeColor="text1" w:themeTint="BF"/>
                <w:sz w:val="17"/>
                <w:szCs w:val="17"/>
              </w:rPr>
              <w:tab/>
            </w:r>
          </w:p>
          <w:p w14:paraId="56C179B8" w14:textId="77777777" w:rsidR="003B46DE" w:rsidRPr="003B46DE" w:rsidRDefault="003B46DE" w:rsidP="003B46DE">
            <w:pPr>
              <w:jc w:val="center"/>
              <w:rPr>
                <w:rFonts w:ascii="Arial" w:hAnsi="Arial" w:cs="Arial"/>
                <w:color w:val="404040" w:themeColor="text1" w:themeTint="BF"/>
                <w:sz w:val="17"/>
                <w:szCs w:val="17"/>
              </w:rPr>
            </w:pP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p>
          <w:p w14:paraId="576768E0" w14:textId="77777777" w:rsidR="00210AEF" w:rsidRPr="00E12F51" w:rsidRDefault="003B46DE" w:rsidP="003B46DE">
            <w:pPr>
              <w:jc w:val="center"/>
              <w:rPr>
                <w:rFonts w:ascii="Arial" w:hAnsi="Arial" w:cs="Arial"/>
                <w:color w:val="404040" w:themeColor="text1" w:themeTint="BF"/>
                <w:sz w:val="17"/>
                <w:szCs w:val="17"/>
              </w:rPr>
            </w:pP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r w:rsidRPr="003B46DE">
              <w:rPr>
                <w:rFonts w:ascii="Arial" w:hAnsi="Arial" w:cs="Arial"/>
                <w:color w:val="404040" w:themeColor="text1" w:themeTint="BF"/>
                <w:sz w:val="17"/>
                <w:szCs w:val="17"/>
              </w:rPr>
              <w:tab/>
            </w:r>
          </w:p>
        </w:tc>
      </w:tr>
      <w:tr w:rsidR="00605CEC" w:rsidRPr="000819A7" w14:paraId="05B93AFF" w14:textId="77777777" w:rsidTr="00C65CAD">
        <w:trPr>
          <w:trHeight w:hRule="exact" w:val="288"/>
        </w:trPr>
        <w:tc>
          <w:tcPr>
            <w:tcW w:w="2093"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1727C7" w14:textId="02596B3F" w:rsidR="00605CEC" w:rsidRPr="00210AEF" w:rsidRDefault="00C65CAD" w:rsidP="00210AEF">
            <w:pPr>
              <w:rPr>
                <w:rFonts w:ascii="Arial" w:hAnsi="Arial" w:cs="Arial"/>
                <w:b/>
                <w:sz w:val="17"/>
                <w:szCs w:val="17"/>
              </w:rPr>
            </w:pPr>
            <w:r>
              <w:rPr>
                <w:rFonts w:ascii="Arial" w:hAnsi="Arial" w:cs="Arial"/>
                <w:b/>
                <w:sz w:val="17"/>
                <w:szCs w:val="17"/>
              </w:rPr>
              <w:t>L</w:t>
            </w:r>
            <w:r w:rsidRPr="00C65CAD">
              <w:rPr>
                <w:rFonts w:ascii="Arial" w:hAnsi="Arial" w:cs="Arial"/>
                <w:b/>
                <w:sz w:val="17"/>
                <w:szCs w:val="17"/>
              </w:rPr>
              <w:t>ecturer</w:t>
            </w:r>
          </w:p>
        </w:tc>
        <w:tc>
          <w:tcPr>
            <w:tcW w:w="7934" w:type="dxa"/>
            <w:gridSpan w:val="4"/>
            <w:tcBorders>
              <w:top w:val="single" w:sz="4" w:space="0" w:color="7F7F7F" w:themeColor="text1" w:themeTint="80"/>
              <w:left w:val="nil"/>
              <w:bottom w:val="nil"/>
              <w:right w:val="single" w:sz="4" w:space="0" w:color="7F7F7F" w:themeColor="text1" w:themeTint="80"/>
            </w:tcBorders>
            <w:vAlign w:val="center"/>
          </w:tcPr>
          <w:p w14:paraId="435DEF7C" w14:textId="0F2D410A" w:rsidR="00605CEC" w:rsidRPr="00E12F51" w:rsidRDefault="006A5E75" w:rsidP="006E5B8D">
            <w:pPr>
              <w:rPr>
                <w:rFonts w:ascii="Arial" w:hAnsi="Arial" w:cs="Arial"/>
                <w:color w:val="404040" w:themeColor="text1" w:themeTint="BF"/>
                <w:sz w:val="17"/>
                <w:szCs w:val="17"/>
              </w:rPr>
            </w:pPr>
            <w:r>
              <w:rPr>
                <w:rFonts w:ascii="Arial" w:hAnsi="Arial" w:cs="Arial"/>
                <w:color w:val="404040" w:themeColor="text1" w:themeTint="BF"/>
                <w:sz w:val="17"/>
                <w:szCs w:val="17"/>
              </w:rPr>
              <w:t>Bekim Ceko</w:t>
            </w:r>
            <w:r w:rsidR="009428D7" w:rsidRPr="00E12F51">
              <w:rPr>
                <w:rFonts w:ascii="Arial" w:hAnsi="Arial" w:cs="Arial"/>
                <w:color w:val="404040" w:themeColor="text1" w:themeTint="BF"/>
                <w:sz w:val="17"/>
                <w:szCs w:val="17"/>
              </w:rPr>
              <w:t xml:space="preserve">, </w:t>
            </w:r>
            <w:r w:rsidR="00C65CAD">
              <w:rPr>
                <w:rFonts w:ascii="Arial" w:hAnsi="Arial" w:cs="Arial"/>
                <w:color w:val="404040" w:themeColor="text1" w:themeTint="BF"/>
                <w:sz w:val="17"/>
                <w:szCs w:val="17"/>
              </w:rPr>
              <w:t>PhD</w:t>
            </w:r>
            <w:r w:rsidR="006E5B8D">
              <w:rPr>
                <w:rFonts w:ascii="Arial" w:hAnsi="Arial" w:cs="Arial"/>
                <w:color w:val="404040" w:themeColor="text1" w:themeTint="BF"/>
                <w:sz w:val="17"/>
                <w:szCs w:val="17"/>
              </w:rPr>
              <w:t>.sc.</w:t>
            </w:r>
          </w:p>
        </w:tc>
      </w:tr>
      <w:tr w:rsidR="00605CEC" w:rsidRPr="000819A7" w14:paraId="70F10A60" w14:textId="77777777" w:rsidTr="00C65CAD">
        <w:trPr>
          <w:trHeight w:hRule="exact" w:val="288"/>
        </w:trPr>
        <w:tc>
          <w:tcPr>
            <w:tcW w:w="2093" w:type="dxa"/>
            <w:tcBorders>
              <w:top w:val="nil"/>
              <w:left w:val="single" w:sz="4" w:space="0" w:color="7F7F7F" w:themeColor="text1" w:themeTint="80"/>
              <w:bottom w:val="nil"/>
              <w:right w:val="nil"/>
            </w:tcBorders>
            <w:shd w:val="clear" w:color="auto" w:fill="D9E2F3" w:themeFill="accent5" w:themeFillTint="33"/>
            <w:vAlign w:val="center"/>
          </w:tcPr>
          <w:p w14:paraId="2E18FF09" w14:textId="753B3A4B" w:rsidR="00605CEC" w:rsidRPr="00210AEF" w:rsidRDefault="00605CEC" w:rsidP="00210AEF">
            <w:pPr>
              <w:rPr>
                <w:rFonts w:ascii="Arial" w:hAnsi="Arial" w:cs="Arial"/>
                <w:b/>
                <w:sz w:val="17"/>
                <w:szCs w:val="17"/>
              </w:rPr>
            </w:pPr>
            <w:r w:rsidRPr="00210AEF">
              <w:rPr>
                <w:rFonts w:ascii="Arial" w:hAnsi="Arial" w:cs="Arial"/>
                <w:b/>
                <w:sz w:val="17"/>
                <w:szCs w:val="17"/>
              </w:rPr>
              <w:t>As</w:t>
            </w:r>
            <w:r w:rsidR="00C65CAD">
              <w:rPr>
                <w:rFonts w:ascii="Arial" w:hAnsi="Arial" w:cs="Arial"/>
                <w:b/>
                <w:sz w:val="17"/>
                <w:szCs w:val="17"/>
              </w:rPr>
              <w:t>s</w:t>
            </w:r>
            <w:r w:rsidRPr="00210AEF">
              <w:rPr>
                <w:rFonts w:ascii="Arial" w:hAnsi="Arial" w:cs="Arial"/>
                <w:b/>
                <w:sz w:val="17"/>
                <w:szCs w:val="17"/>
              </w:rPr>
              <w:t>ist</w:t>
            </w:r>
            <w:r w:rsidR="00C65CAD">
              <w:rPr>
                <w:rFonts w:ascii="Arial" w:hAnsi="Arial" w:cs="Arial"/>
                <w:b/>
                <w:sz w:val="17"/>
                <w:szCs w:val="17"/>
              </w:rPr>
              <w:t>a</w:t>
            </w:r>
            <w:r w:rsidRPr="00210AEF">
              <w:rPr>
                <w:rFonts w:ascii="Arial" w:hAnsi="Arial" w:cs="Arial"/>
                <w:b/>
                <w:sz w:val="17"/>
                <w:szCs w:val="17"/>
              </w:rPr>
              <w:t>nt</w:t>
            </w:r>
          </w:p>
        </w:tc>
        <w:tc>
          <w:tcPr>
            <w:tcW w:w="7934" w:type="dxa"/>
            <w:gridSpan w:val="4"/>
            <w:tcBorders>
              <w:top w:val="nil"/>
              <w:left w:val="nil"/>
              <w:bottom w:val="nil"/>
              <w:right w:val="single" w:sz="4" w:space="0" w:color="7F7F7F" w:themeColor="text1" w:themeTint="80"/>
            </w:tcBorders>
            <w:vAlign w:val="center"/>
          </w:tcPr>
          <w:p w14:paraId="0FFCD12B" w14:textId="7EA1BBEE" w:rsidR="00605CEC" w:rsidRPr="00E12F51" w:rsidRDefault="00A12A95" w:rsidP="009428D7">
            <w:pPr>
              <w:rPr>
                <w:rFonts w:ascii="Arial" w:hAnsi="Arial" w:cs="Arial"/>
                <w:color w:val="404040" w:themeColor="text1" w:themeTint="BF"/>
                <w:sz w:val="17"/>
                <w:szCs w:val="17"/>
              </w:rPr>
            </w:pPr>
            <w:r>
              <w:rPr>
                <w:rFonts w:ascii="Arial" w:hAnsi="Arial" w:cs="Arial"/>
                <w:color w:val="404040" w:themeColor="text1" w:themeTint="BF"/>
                <w:sz w:val="17"/>
                <w:szCs w:val="17"/>
              </w:rPr>
              <w:t>-</w:t>
            </w:r>
          </w:p>
        </w:tc>
      </w:tr>
      <w:tr w:rsidR="00605CEC" w:rsidRPr="000819A7" w14:paraId="23EFB914" w14:textId="77777777" w:rsidTr="00C65CAD">
        <w:trPr>
          <w:trHeight w:hRule="exact" w:val="288"/>
        </w:trPr>
        <w:tc>
          <w:tcPr>
            <w:tcW w:w="209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A280812" w14:textId="6BE1A1E0" w:rsidR="00605CEC" w:rsidRPr="00210AEF" w:rsidRDefault="00605CEC" w:rsidP="00210AEF">
            <w:pPr>
              <w:rPr>
                <w:rFonts w:ascii="Arial" w:hAnsi="Arial" w:cs="Arial"/>
                <w:b/>
                <w:sz w:val="17"/>
                <w:szCs w:val="17"/>
              </w:rPr>
            </w:pPr>
          </w:p>
        </w:tc>
        <w:tc>
          <w:tcPr>
            <w:tcW w:w="7934" w:type="dxa"/>
            <w:gridSpan w:val="4"/>
            <w:tcBorders>
              <w:top w:val="nil"/>
              <w:left w:val="nil"/>
              <w:bottom w:val="single" w:sz="4" w:space="0" w:color="7F7F7F" w:themeColor="text1" w:themeTint="80"/>
              <w:right w:val="single" w:sz="4" w:space="0" w:color="7F7F7F" w:themeColor="text1" w:themeTint="80"/>
            </w:tcBorders>
            <w:vAlign w:val="center"/>
          </w:tcPr>
          <w:p w14:paraId="1CCA9CD8" w14:textId="4A0BF913" w:rsidR="00605CEC" w:rsidRPr="00E12F51" w:rsidRDefault="00605CEC" w:rsidP="009428D7">
            <w:pPr>
              <w:rPr>
                <w:rFonts w:ascii="Arial" w:hAnsi="Arial" w:cs="Arial"/>
                <w:color w:val="404040" w:themeColor="text1" w:themeTint="BF"/>
                <w:sz w:val="17"/>
                <w:szCs w:val="17"/>
              </w:rPr>
            </w:pPr>
          </w:p>
        </w:tc>
      </w:tr>
      <w:tr w:rsidR="00605CEC" w:rsidRPr="000819A7" w14:paraId="5C5468FF" w14:textId="77777777" w:rsidTr="00C65CAD">
        <w:tc>
          <w:tcPr>
            <w:tcW w:w="209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E9BE6FE" w14:textId="273922E4" w:rsidR="00605CEC" w:rsidRPr="00210AEF" w:rsidRDefault="00C65CAD" w:rsidP="00210AEF">
            <w:pPr>
              <w:rPr>
                <w:rFonts w:ascii="Arial" w:hAnsi="Arial" w:cs="Arial"/>
                <w:b/>
                <w:sz w:val="17"/>
                <w:szCs w:val="17"/>
              </w:rPr>
            </w:pPr>
            <w:r w:rsidRPr="00C65CAD">
              <w:rPr>
                <w:rFonts w:ascii="Arial" w:hAnsi="Arial" w:cs="Arial"/>
                <w:b/>
                <w:sz w:val="17"/>
                <w:szCs w:val="17"/>
              </w:rPr>
              <w:t>Aims and objectives</w:t>
            </w:r>
          </w:p>
        </w:tc>
        <w:tc>
          <w:tcPr>
            <w:tcW w:w="793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DF976FC" w14:textId="77777777" w:rsidR="00605CEC" w:rsidRPr="00E12F51" w:rsidRDefault="00605CEC" w:rsidP="009428D7">
            <w:pPr>
              <w:rPr>
                <w:rFonts w:ascii="Arial" w:hAnsi="Arial" w:cs="Arial"/>
                <w:color w:val="404040" w:themeColor="text1" w:themeTint="BF"/>
                <w:sz w:val="17"/>
                <w:szCs w:val="17"/>
              </w:rPr>
            </w:pPr>
          </w:p>
          <w:p w14:paraId="24E4105C" w14:textId="7E168572" w:rsidR="009428D7" w:rsidRPr="00E12F51" w:rsidRDefault="001B3961" w:rsidP="001B3961">
            <w:pPr>
              <w:jc w:val="both"/>
              <w:rPr>
                <w:rFonts w:ascii="Arial" w:hAnsi="Arial" w:cs="Arial"/>
                <w:color w:val="404040" w:themeColor="text1" w:themeTint="BF"/>
                <w:sz w:val="17"/>
                <w:szCs w:val="17"/>
              </w:rPr>
            </w:pPr>
            <w:r w:rsidRPr="001B3961">
              <w:rPr>
                <w:rFonts w:ascii="Arial" w:hAnsi="Arial" w:cs="Arial"/>
                <w:color w:val="404040" w:themeColor="text1" w:themeTint="BF"/>
                <w:sz w:val="17"/>
                <w:szCs w:val="17"/>
              </w:rPr>
              <w:t>Knowledge in the history and theory of architectural interventions in historical objects. The practice of architectural restoration is inseparable from the theory of architectural restoration. This is equally valuable for understanding the values ​​of the architectural object under study. To understand contemporary conservation theory, it is necessary to understand the historical developments in this field starting with the ancient civilizations around the Mediterranean and continuing with the developments in Enlightenment Europe. Thus, this course consists of reading important texts on architectural conservation, with an eye on documentation techniques, research methods, conservation approaches, types and modes of intervention and organization, taking into account different periods and cultures.</w:t>
            </w:r>
          </w:p>
        </w:tc>
      </w:tr>
      <w:tr w:rsidR="00605CEC" w:rsidRPr="000819A7" w14:paraId="7802EFCB" w14:textId="77777777" w:rsidTr="00C65CAD">
        <w:tc>
          <w:tcPr>
            <w:tcW w:w="209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D4CD4BB" w14:textId="79507859" w:rsidR="00605CEC" w:rsidRPr="00210AEF" w:rsidRDefault="00C65CAD" w:rsidP="00210AEF">
            <w:pPr>
              <w:rPr>
                <w:rFonts w:ascii="Arial" w:hAnsi="Arial" w:cs="Arial"/>
                <w:b/>
                <w:sz w:val="17"/>
                <w:szCs w:val="17"/>
              </w:rPr>
            </w:pPr>
            <w:r w:rsidRPr="00C65CAD">
              <w:rPr>
                <w:rFonts w:ascii="Arial" w:hAnsi="Arial" w:cs="Arial"/>
                <w:b/>
                <w:sz w:val="17"/>
                <w:szCs w:val="17"/>
              </w:rPr>
              <w:t>Results of achievement</w:t>
            </w:r>
          </w:p>
        </w:tc>
        <w:tc>
          <w:tcPr>
            <w:tcW w:w="7934"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3869C44" w14:textId="77777777" w:rsidR="001B3961" w:rsidRPr="001B3961" w:rsidRDefault="001B3961" w:rsidP="001B3961">
            <w:pPr>
              <w:jc w:val="both"/>
              <w:rPr>
                <w:rFonts w:ascii="Arial" w:hAnsi="Arial" w:cs="Arial"/>
                <w:color w:val="404040" w:themeColor="text1" w:themeTint="BF"/>
                <w:sz w:val="17"/>
                <w:szCs w:val="17"/>
              </w:rPr>
            </w:pPr>
            <w:r w:rsidRPr="001B3961">
              <w:rPr>
                <w:rFonts w:ascii="Arial" w:hAnsi="Arial" w:cs="Arial"/>
                <w:color w:val="404040" w:themeColor="text1" w:themeTint="BF"/>
                <w:sz w:val="17"/>
                <w:szCs w:val="17"/>
              </w:rPr>
              <w:t>- Knowledge of restoration approaches</w:t>
            </w:r>
          </w:p>
          <w:p w14:paraId="5E258397" w14:textId="77777777" w:rsidR="001B3961" w:rsidRPr="001B3961" w:rsidRDefault="001B3961" w:rsidP="001B3961">
            <w:pPr>
              <w:jc w:val="both"/>
              <w:rPr>
                <w:rFonts w:ascii="Arial" w:hAnsi="Arial" w:cs="Arial"/>
                <w:color w:val="404040" w:themeColor="text1" w:themeTint="BF"/>
                <w:sz w:val="17"/>
                <w:szCs w:val="17"/>
              </w:rPr>
            </w:pPr>
          </w:p>
          <w:p w14:paraId="60361C1C" w14:textId="77777777" w:rsidR="001B3961" w:rsidRPr="001B3961" w:rsidRDefault="001B3961" w:rsidP="001B3961">
            <w:pPr>
              <w:jc w:val="both"/>
              <w:rPr>
                <w:rFonts w:ascii="Arial" w:hAnsi="Arial" w:cs="Arial"/>
                <w:color w:val="404040" w:themeColor="text1" w:themeTint="BF"/>
                <w:sz w:val="17"/>
                <w:szCs w:val="17"/>
              </w:rPr>
            </w:pPr>
            <w:r w:rsidRPr="001B3961">
              <w:rPr>
                <w:rFonts w:ascii="Arial" w:hAnsi="Arial" w:cs="Arial"/>
                <w:color w:val="404040" w:themeColor="text1" w:themeTint="BF"/>
                <w:sz w:val="17"/>
                <w:szCs w:val="17"/>
              </w:rPr>
              <w:t>- Knowledge of national and international norms in Restoration</w:t>
            </w:r>
          </w:p>
          <w:p w14:paraId="16E1395D" w14:textId="77777777" w:rsidR="001B3961" w:rsidRPr="001B3961" w:rsidRDefault="001B3961" w:rsidP="001B3961">
            <w:pPr>
              <w:jc w:val="both"/>
              <w:rPr>
                <w:rFonts w:ascii="Arial" w:hAnsi="Arial" w:cs="Arial"/>
                <w:color w:val="404040" w:themeColor="text1" w:themeTint="BF"/>
                <w:sz w:val="17"/>
                <w:szCs w:val="17"/>
              </w:rPr>
            </w:pPr>
          </w:p>
          <w:p w14:paraId="59625A6F" w14:textId="77777777" w:rsidR="001B3961" w:rsidRPr="001B3961" w:rsidRDefault="001B3961" w:rsidP="001B3961">
            <w:pPr>
              <w:jc w:val="both"/>
              <w:rPr>
                <w:rFonts w:ascii="Arial" w:hAnsi="Arial" w:cs="Arial"/>
                <w:color w:val="404040" w:themeColor="text1" w:themeTint="BF"/>
                <w:sz w:val="17"/>
                <w:szCs w:val="17"/>
              </w:rPr>
            </w:pPr>
            <w:r w:rsidRPr="001B3961">
              <w:rPr>
                <w:rFonts w:ascii="Arial" w:hAnsi="Arial" w:cs="Arial"/>
                <w:color w:val="404040" w:themeColor="text1" w:themeTint="BF"/>
                <w:sz w:val="17"/>
                <w:szCs w:val="17"/>
              </w:rPr>
              <w:t>- Seminar work; case study in a historical building</w:t>
            </w:r>
          </w:p>
          <w:p w14:paraId="2D343043" w14:textId="77777777" w:rsidR="001B3961" w:rsidRPr="001B3961" w:rsidRDefault="001B3961" w:rsidP="001B3961">
            <w:pPr>
              <w:jc w:val="both"/>
              <w:rPr>
                <w:rFonts w:ascii="Arial" w:hAnsi="Arial" w:cs="Arial"/>
                <w:color w:val="404040" w:themeColor="text1" w:themeTint="BF"/>
                <w:sz w:val="17"/>
                <w:szCs w:val="17"/>
              </w:rPr>
            </w:pPr>
          </w:p>
          <w:p w14:paraId="41731BEB" w14:textId="462C4F4F" w:rsidR="009428D7" w:rsidRPr="00E12F51" w:rsidRDefault="001B3961" w:rsidP="001B3961">
            <w:pPr>
              <w:rPr>
                <w:rFonts w:ascii="Arial" w:hAnsi="Arial" w:cs="Arial"/>
                <w:color w:val="404040" w:themeColor="text1" w:themeTint="BF"/>
                <w:sz w:val="17"/>
                <w:szCs w:val="17"/>
              </w:rPr>
            </w:pPr>
            <w:r w:rsidRPr="001B3961">
              <w:rPr>
                <w:rFonts w:ascii="Arial" w:hAnsi="Arial" w:cs="Arial"/>
                <w:color w:val="404040" w:themeColor="text1" w:themeTint="BF"/>
                <w:sz w:val="17"/>
                <w:szCs w:val="17"/>
              </w:rPr>
              <w:t>- Knowledge of Terminologies related to Restoration activities</w:t>
            </w:r>
          </w:p>
        </w:tc>
      </w:tr>
    </w:tbl>
    <w:p w14:paraId="79F31E04" w14:textId="77777777" w:rsidR="000C6AB8" w:rsidRDefault="000C6AB8" w:rsidP="000C6AB8">
      <w:pPr>
        <w:jc w:val="center"/>
        <w:rPr>
          <w:rFonts w:ascii="Helvetica" w:hAnsi="Helvetica" w:cs="Helvetica"/>
          <w:b/>
          <w:sz w:val="20"/>
          <w:szCs w:val="20"/>
        </w:rPr>
      </w:pPr>
      <w:bookmarkStart w:id="0" w:name="_GoBack"/>
      <w:bookmarkEnd w:id="0"/>
    </w:p>
    <w:p w14:paraId="7ED36A39" w14:textId="77777777" w:rsidR="00042E3E" w:rsidRDefault="00042E3E"/>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F22D6"/>
    <w:multiLevelType w:val="hybridMultilevel"/>
    <w:tmpl w:val="5266847C"/>
    <w:lvl w:ilvl="0" w:tplc="7ADCB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8"/>
    <w:rsid w:val="00003C64"/>
    <w:rsid w:val="0003134B"/>
    <w:rsid w:val="00042E3E"/>
    <w:rsid w:val="000819A7"/>
    <w:rsid w:val="000C6AB8"/>
    <w:rsid w:val="001424E9"/>
    <w:rsid w:val="001B3961"/>
    <w:rsid w:val="00210AEF"/>
    <w:rsid w:val="003305D3"/>
    <w:rsid w:val="003B46DE"/>
    <w:rsid w:val="003B48E5"/>
    <w:rsid w:val="004F2520"/>
    <w:rsid w:val="00567E01"/>
    <w:rsid w:val="00597F76"/>
    <w:rsid w:val="005C5CC5"/>
    <w:rsid w:val="00605CEC"/>
    <w:rsid w:val="00660001"/>
    <w:rsid w:val="0067374F"/>
    <w:rsid w:val="006A5E75"/>
    <w:rsid w:val="006E5B8D"/>
    <w:rsid w:val="009428D7"/>
    <w:rsid w:val="00A12A95"/>
    <w:rsid w:val="00A34915"/>
    <w:rsid w:val="00A560E1"/>
    <w:rsid w:val="00AD4DCB"/>
    <w:rsid w:val="00AD68C1"/>
    <w:rsid w:val="00C258F9"/>
    <w:rsid w:val="00C65CAD"/>
    <w:rsid w:val="00CE5631"/>
    <w:rsid w:val="00D40475"/>
    <w:rsid w:val="00D7559B"/>
    <w:rsid w:val="00E12F51"/>
    <w:rsid w:val="00ED1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3D6A"/>
  <w15:docId w15:val="{553C169F-7BC8-41C4-A2AB-42FAD67B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6E5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8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4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Armend Muja</dc:creator>
  <cp:keywords/>
  <dc:description/>
  <cp:lastModifiedBy>Egzon Bajraktari</cp:lastModifiedBy>
  <cp:revision>63</cp:revision>
  <dcterms:created xsi:type="dcterms:W3CDTF">2016-08-28T11:26:00Z</dcterms:created>
  <dcterms:modified xsi:type="dcterms:W3CDTF">2024-05-02T12:42:00Z</dcterms:modified>
</cp:coreProperties>
</file>