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2762"/>
        <w:gridCol w:w="1104"/>
        <w:gridCol w:w="2128"/>
        <w:gridCol w:w="1725"/>
      </w:tblGrid>
      <w:tr w:rsidR="000A70F1" w14:paraId="6E962315" w14:textId="77777777" w:rsidTr="000A70F1">
        <w:trPr>
          <w:trHeight w:val="300"/>
        </w:trPr>
        <w:tc>
          <w:tcPr>
            <w:tcW w:w="2083" w:type="dxa"/>
            <w:vMerge w:val="restart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06CA97E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Lënda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3AF355F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F34E2" w14:textId="77777777" w:rsidR="000A70F1" w:rsidRDefault="000A70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4DBCA4DB" w14:textId="77777777" w:rsidR="000A70F1" w:rsidRDefault="000A70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90D4ED5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                                    Legjislacioni Ushqimor (zgjedhore 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70F1" w14:paraId="647AE0D4" w14:textId="77777777" w:rsidTr="000A70F1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vAlign w:val="center"/>
            <w:hideMark/>
          </w:tcPr>
          <w:p w14:paraId="10CCD771" w14:textId="77777777" w:rsidR="000A70F1" w:rsidRDefault="000A70F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D71B271" w14:textId="77777777" w:rsidR="000A70F1" w:rsidRDefault="000A70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Lloji 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14:paraId="2DD748DB" w14:textId="77777777" w:rsidR="000A70F1" w:rsidRDefault="000A70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712CF0D" w14:textId="77777777" w:rsidR="000A70F1" w:rsidRDefault="000A70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Semestri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79E093A" w14:textId="77777777" w:rsidR="000A70F1" w:rsidRDefault="000A70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ECTS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4D4D84D" w14:textId="77777777" w:rsidR="000A70F1" w:rsidRDefault="000A70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Kodi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A70F1" w14:paraId="77E9C9E7" w14:textId="77777777" w:rsidTr="000A70F1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vAlign w:val="center"/>
            <w:hideMark/>
          </w:tcPr>
          <w:p w14:paraId="59102391" w14:textId="77777777" w:rsidR="000A70F1" w:rsidRDefault="000A70F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169DC" w14:textId="77777777" w:rsidR="000A70F1" w:rsidRDefault="000A70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(Z)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70440" w14:textId="77777777" w:rsidR="000A70F1" w:rsidRDefault="000A70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AD13C" w14:textId="77777777" w:rsidR="000A70F1" w:rsidRDefault="000A70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sq-AL"/>
              </w:rPr>
              <w:t>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9B74C" w14:textId="77777777" w:rsidR="000A70F1" w:rsidRDefault="000A70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0A70F1" w14:paraId="31188CF6" w14:textId="77777777" w:rsidTr="000A70F1">
        <w:trPr>
          <w:trHeight w:val="285"/>
        </w:trPr>
        <w:tc>
          <w:tcPr>
            <w:tcW w:w="2083" w:type="dxa"/>
            <w:tcBorders>
              <w:top w:val="single" w:sz="6" w:space="0" w:color="7F7F7F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EF3A751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Ligjëruesi i lëndës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7F7F7F"/>
            </w:tcBorders>
            <w:vAlign w:val="center"/>
            <w:hideMark/>
          </w:tcPr>
          <w:p w14:paraId="4466A6C4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Prof.Asst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Dr.Mufail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Salihaj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70F1" w14:paraId="4BC636D5" w14:textId="77777777" w:rsidTr="000A70F1">
        <w:trPr>
          <w:trHeight w:val="28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5E49874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sq-AL"/>
              </w:rPr>
              <w:t>Asistenti i lëndës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77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7F7F7F"/>
            </w:tcBorders>
            <w:vAlign w:val="center"/>
            <w:hideMark/>
          </w:tcPr>
          <w:p w14:paraId="7DB960DF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 </w:t>
            </w:r>
          </w:p>
        </w:tc>
      </w:tr>
      <w:tr w:rsidR="000A70F1" w14:paraId="3B55DE6A" w14:textId="77777777" w:rsidTr="000A70F1">
        <w:trPr>
          <w:trHeight w:val="300"/>
        </w:trPr>
        <w:tc>
          <w:tcPr>
            <w:tcW w:w="2083" w:type="dxa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E3271E8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Qëllimet dhe Objektivat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19" w:type="dxa"/>
            <w:gridSpan w:val="4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7F7F7F"/>
            </w:tcBorders>
            <w:hideMark/>
          </w:tcPr>
          <w:p w14:paraId="404893AB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Objektivat e këtij kursi janë: Njoftimi i studentëve me legjislacionin vendor dhe </w:t>
            </w: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nderkombetar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per kontrollin e cilësisë dhe sigurisë ushqimore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70F1" w14:paraId="21529434" w14:textId="77777777" w:rsidTr="000A70F1">
        <w:trPr>
          <w:trHeight w:val="3015"/>
        </w:trPr>
        <w:tc>
          <w:tcPr>
            <w:tcW w:w="2083" w:type="dxa"/>
            <w:tcBorders>
              <w:top w:val="single" w:sz="6" w:space="0" w:color="7F7F7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842536F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Rezultatet e pritshme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19" w:type="dxa"/>
            <w:gridSpan w:val="4"/>
            <w:tcBorders>
              <w:top w:val="single" w:sz="6" w:space="0" w:color="7F7F7F"/>
              <w:left w:val="single" w:sz="6" w:space="0" w:color="auto"/>
              <w:bottom w:val="single" w:sz="6" w:space="0" w:color="auto"/>
              <w:right w:val="single" w:sz="6" w:space="0" w:color="7F7F7F"/>
            </w:tcBorders>
            <w:hideMark/>
          </w:tcPr>
          <w:p w14:paraId="5387BBBD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3A2983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75756FC" w14:textId="77777777" w:rsidR="000A70F1" w:rsidRDefault="000A70F1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Pas përfundimit të këtij kursi studentët do të jetë në gjendje të: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1CB0FDEE" w14:textId="77777777" w:rsidR="000A70F1" w:rsidRDefault="000A70F1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Studenti pas mbarimit të modulit do të përfitoj njohuri  bazë për kërkesat e legjislacionit për sigurinë e ushqimit si në nivel vendorë edhe atë ndërkombëtar.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4D0A5B04" w14:textId="77777777" w:rsidR="000A70F1" w:rsidRDefault="000A70F1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Njohuri të mjaftueshme për aktet normative, direktivat, rregulloret, procedurat e kontrollit sanitar, parakushtet dhe programet (PMP, PMH, SPS dhe PSOS) përgjegjësit e Organizatave Botërorë te Ushqimit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70F1" w14:paraId="6EA43F86" w14:textId="77777777" w:rsidTr="000A70F1">
        <w:trPr>
          <w:trHeight w:val="315"/>
        </w:trPr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80C4A02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 Përmbajtja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8014A2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Plani javor                                                                                                           JAVA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70F1" w14:paraId="2499471D" w14:textId="77777777" w:rsidTr="000A70F1">
        <w:trPr>
          <w:trHeight w:val="7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5EC1F" w14:textId="77777777" w:rsidR="000A70F1" w:rsidRDefault="000A70F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01F39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Java 1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541AD63A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Hyrje ne Legjislacioni ushqimorë - Akte dhe normativat bazë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70F1" w14:paraId="785A6310" w14:textId="77777777" w:rsidTr="000A70F1">
        <w:trPr>
          <w:trHeight w:val="7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9E76C" w14:textId="77777777" w:rsidR="000A70F1" w:rsidRDefault="000A70F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FE370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Java 2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3052B4A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Ligji i ushqimit Nr.03-L/016 harmonizuar </w:t>
            </w: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ngaRregulloret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(EC) </w:t>
            </w: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178/2002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70F1" w14:paraId="3BF91223" w14:textId="77777777" w:rsidTr="000A70F1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74AF6" w14:textId="77777777" w:rsidR="000A70F1" w:rsidRDefault="000A70F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38A5F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3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67803188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Legjislacioni horizontal  (Direktivat ).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70F1" w14:paraId="33835AFB" w14:textId="77777777" w:rsidTr="000A70F1">
        <w:trPr>
          <w:trHeight w:val="7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39997C" w14:textId="77777777" w:rsidR="000A70F1" w:rsidRDefault="000A70F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222E9" w14:textId="77777777" w:rsidR="000A70F1" w:rsidRDefault="000A70F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4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3C1F79A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Legjislacioni Vertikal i </w:t>
            </w: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higjienes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ushqimore ( Direktivat )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43446FD7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0A70F1" w14:paraId="61E73231" w14:textId="77777777" w:rsidTr="000A70F1">
        <w:trPr>
          <w:trHeight w:val="5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61AC9" w14:textId="77777777" w:rsidR="000A70F1" w:rsidRDefault="000A70F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E756D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5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536B995C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Legjislacioni për produktet me prejardhje bimore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70F1" w14:paraId="25EB139D" w14:textId="77777777" w:rsidTr="000A70F1">
        <w:trPr>
          <w:trHeight w:val="7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D5E7C" w14:textId="77777777" w:rsidR="000A70F1" w:rsidRDefault="000A70F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EAF56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6 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Legjislacioni për mish  dhe produkte të shtazore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5BB94C7C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6EB80D82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0A70F1" w14:paraId="4B3C03FE" w14:textId="77777777" w:rsidTr="000A70F1">
        <w:trPr>
          <w:trHeight w:val="13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C2A5A" w14:textId="77777777" w:rsidR="000A70F1" w:rsidRDefault="000A70F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1A100" w14:textId="77777777" w:rsidR="000A70F1" w:rsidRDefault="000A70F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7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7D1A62D3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Punimeve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Projekteve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84E3315" w14:textId="77777777" w:rsidR="000A70F1" w:rsidRDefault="000A70F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6B0AA556" w14:textId="77777777" w:rsidR="000A70F1" w:rsidRDefault="000A70F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 Java 8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1275C610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Legjislacioni për qumësht dhe produkte të qumështit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70F1" w14:paraId="1CEB6720" w14:textId="77777777" w:rsidTr="000A70F1">
        <w:trPr>
          <w:trHeight w:val="6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1F93E" w14:textId="77777777" w:rsidR="000A70F1" w:rsidRDefault="000A70F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3B4CA" w14:textId="77777777" w:rsidR="000A70F1" w:rsidRDefault="000A70F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Java 9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 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Rregullorja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etiketim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deklarim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produkteve</w:t>
            </w:r>
            <w:proofErr w:type="spellEnd"/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ushqimore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70F1" w14:paraId="246AE3DD" w14:textId="77777777" w:rsidTr="000A70F1">
        <w:trPr>
          <w:trHeight w:val="6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003E1" w14:textId="77777777" w:rsidR="000A70F1" w:rsidRDefault="000A70F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18CA1" w14:textId="77777777" w:rsidR="000A70F1" w:rsidRDefault="000A70F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Java 10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647CD7AD" w14:textId="77777777" w:rsidR="000A70F1" w:rsidRDefault="000A70F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lang w:val="sq-AL"/>
              </w:rPr>
              <w:t>Legjislacioni për ujin dhe prodhimet e ujit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70F1" w14:paraId="22C53167" w14:textId="77777777" w:rsidTr="000A70F1">
        <w:trPr>
          <w:trHeight w:val="20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44ADC" w14:textId="77777777" w:rsidR="000A70F1" w:rsidRDefault="000A70F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8AEE4" w14:textId="77777777" w:rsidR="000A70F1" w:rsidRDefault="000A70F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Java 11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304A39EB" w14:textId="77777777" w:rsidR="000A70F1" w:rsidRDefault="000A70F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>Legjislacioni për vaj dhe prodhimeve të vajit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2A9CC516" w14:textId="77777777" w:rsidR="000A70F1" w:rsidRDefault="000A70F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 Java 12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5B41B93A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Faktoret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relevant  shtetërore dhe ato ndërkombëtare që lidhet me sigurinë 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36BD6EB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 Java 13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5B20979D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Vizita ne </w:t>
            </w: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Inspektoriatin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e Ushqimit (AUK) institucionin ku ligji i ushqimit </w:t>
            </w: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eshte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q-AL"/>
              </w:rPr>
              <w:t>obligativ</w:t>
            </w:r>
            <w:proofErr w:type="spellEnd"/>
            <w:r>
              <w:rPr>
                <w:rFonts w:ascii="Times New Roman" w:eastAsia="Times New Roman" w:hAnsi="Times New Roman" w:cs="Times New Roman"/>
                <w:lang w:val="sq-AL"/>
              </w:rPr>
              <w:t xml:space="preserve"> per tu zbatuar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C653C41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0A70F1" w14:paraId="217793D5" w14:textId="77777777" w:rsidTr="000A70F1">
        <w:trPr>
          <w:trHeight w:val="12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50135" w14:textId="77777777" w:rsidR="000A70F1" w:rsidRDefault="000A70F1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BF7FE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 Java 14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0735856D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Punimeve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Projekteve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B4C48EB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q-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Java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8961A31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Provimi përfundimtar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70F1" w14:paraId="3C54AF16" w14:textId="77777777" w:rsidTr="000A70F1">
        <w:trPr>
          <w:trHeight w:val="435"/>
        </w:trPr>
        <w:tc>
          <w:tcPr>
            <w:tcW w:w="2083" w:type="dxa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36F178B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Literatura/Referencat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7F7F7F"/>
              <w:right w:val="single" w:sz="6" w:space="0" w:color="7F7F7F"/>
            </w:tcBorders>
            <w:hideMark/>
          </w:tcPr>
          <w:p w14:paraId="57E6D5B5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E detyrueshme: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4DA17305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q-AL"/>
              </w:rPr>
              <w:t xml:space="preserve">Materiali mësimor për lëndën: Legjislacioni Ushqimor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 xml:space="preserve">i postuar ne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sq-AL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45C660BB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Bizena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Bijo,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Zaçe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Malaj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. Sistemet e sigurimit të cilësisë në industrinë ushqimore dhe legjislacioni mbështetës. Tiranë 2008; *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6679BE92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 BE,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Official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Journal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Communities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Bruxel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2006; *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Counsil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Europe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welfare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Belgium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>November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sq-AL"/>
              </w:rPr>
              <w:t xml:space="preserve"> 2006.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6790E2AB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</w:tr>
      <w:tr w:rsidR="000A70F1" w14:paraId="69F654F2" w14:textId="77777777" w:rsidTr="000A70F1">
        <w:trPr>
          <w:trHeight w:val="465"/>
        </w:trPr>
        <w:tc>
          <w:tcPr>
            <w:tcW w:w="2083" w:type="dxa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7CDA73A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q-AL"/>
              </w:rPr>
              <w:t>Kontakti: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19" w:type="dxa"/>
            <w:gridSpan w:val="4"/>
            <w:tcBorders>
              <w:top w:val="single" w:sz="6" w:space="0" w:color="7F7F7F"/>
              <w:left w:val="single" w:sz="6" w:space="0" w:color="auto"/>
              <w:bottom w:val="single" w:sz="6" w:space="0" w:color="7F7F7F"/>
              <w:right w:val="single" w:sz="6" w:space="0" w:color="7F7F7F"/>
            </w:tcBorders>
            <w:hideMark/>
          </w:tcPr>
          <w:p w14:paraId="47951371" w14:textId="77777777" w:rsidR="000A70F1" w:rsidRDefault="000A70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3D17B8CF" w14:textId="77777777" w:rsidR="000A70F1" w:rsidRDefault="000A70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Prof.Asst.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Dr.Mufail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Salihaj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219A01C" w14:textId="77777777" w:rsidR="000A70F1" w:rsidRDefault="000A70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" w:tgtFrame="_blank" w:history="1">
              <w:r>
                <w:rPr>
                  <w:rStyle w:val="Hyperlink"/>
                  <w:rFonts w:ascii="Calibri" w:eastAsia="Times New Roman" w:hAnsi="Calibri" w:cs="Calibri"/>
                  <w:color w:val="0563C1"/>
                  <w:lang w:val="en-GB"/>
                </w:rPr>
                <w:t>mufail.salihaj</w:t>
              </w:r>
              <w:r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val="en-GB"/>
                </w:rPr>
                <w:t>@ubt-uni.net</w:t>
              </w:r>
            </w:hyperlink>
            <w:r>
              <w:rPr>
                <w:rFonts w:ascii="Calibri" w:eastAsia="Times New Roman" w:hAnsi="Calibri" w:cs="Calibri"/>
              </w:rPr>
              <w:t> </w:t>
            </w:r>
          </w:p>
          <w:p w14:paraId="3C2033E1" w14:textId="77777777" w:rsidR="000A70F1" w:rsidRDefault="000A70F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lang w:val="en-GB"/>
              </w:rPr>
              <w:t>+38344287776</w:t>
            </w:r>
            <w:r>
              <w:rPr>
                <w:rFonts w:ascii="Calibri" w:eastAsia="Times New Roman" w:hAnsi="Calibri" w:cs="Calibri"/>
              </w:rPr>
              <w:t> </w:t>
            </w:r>
          </w:p>
          <w:p w14:paraId="3A73132F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BB3C0BF" w14:textId="77777777" w:rsidR="000A70F1" w:rsidRDefault="000A70F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</w:tr>
    </w:tbl>
    <w:p w14:paraId="0F9457AF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62362"/>
    <w:multiLevelType w:val="multilevel"/>
    <w:tmpl w:val="28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55990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8C"/>
    <w:rsid w:val="000A70F1"/>
    <w:rsid w:val="002F71EA"/>
    <w:rsid w:val="00F14023"/>
    <w:rsid w:val="00F3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986EB-A127-45DE-9F31-CC416489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F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fail.salihaj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2024-03-28T13:40:00Z</dcterms:created>
  <dcterms:modified xsi:type="dcterms:W3CDTF">2024-03-28T13:41:00Z</dcterms:modified>
</cp:coreProperties>
</file>