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D465" w14:textId="77777777" w:rsidR="00466134" w:rsidRDefault="00466134" w:rsidP="00CE5D00">
      <w:pPr>
        <w:spacing w:line="288" w:lineRule="auto"/>
        <w:jc w:val="both"/>
        <w:rPr>
          <w:lang w:val="en-GB"/>
        </w:rPr>
      </w:pPr>
    </w:p>
    <w:p w14:paraId="069C2A45" w14:textId="77777777" w:rsidR="00466134" w:rsidRDefault="00466134" w:rsidP="00CE5D00">
      <w:pPr>
        <w:spacing w:line="288" w:lineRule="auto"/>
        <w:jc w:val="both"/>
        <w:rPr>
          <w:lang w:val="en-GB"/>
        </w:rPr>
      </w:pPr>
    </w:p>
    <w:p w14:paraId="71A4601E" w14:textId="77777777" w:rsidR="00466134" w:rsidRDefault="00466134" w:rsidP="00CE5D00">
      <w:pPr>
        <w:spacing w:line="288" w:lineRule="auto"/>
        <w:jc w:val="both"/>
        <w:rPr>
          <w:lang w:val="en-GB"/>
        </w:rPr>
      </w:pPr>
    </w:p>
    <w:p w14:paraId="2EFBD2EB" w14:textId="44B512F0" w:rsidR="006B361E" w:rsidRPr="00787EB8" w:rsidRDefault="006B361E" w:rsidP="00CE5D00">
      <w:pPr>
        <w:spacing w:line="288" w:lineRule="auto"/>
        <w:jc w:val="both"/>
        <w:rPr>
          <w:lang w:val="en-GB"/>
        </w:rPr>
      </w:pPr>
      <w:r w:rsidRPr="00787EB8">
        <w:rPr>
          <w:noProof/>
          <w:lang w:val="en-US" w:eastAsia="en-US"/>
        </w:rPr>
        <w:drawing>
          <wp:anchor distT="0" distB="0" distL="114300" distR="114300" simplePos="0" relativeHeight="251658240" behindDoc="0" locked="0" layoutInCell="1" allowOverlap="1" wp14:anchorId="5073A75B" wp14:editId="7FE83B9A">
            <wp:simplePos x="0" y="0"/>
            <wp:positionH relativeFrom="margin">
              <wp:posOffset>2438400</wp:posOffset>
            </wp:positionH>
            <wp:positionV relativeFrom="paragraph">
              <wp:posOffset>-206375</wp:posOffset>
            </wp:positionV>
            <wp:extent cx="1041400" cy="984250"/>
            <wp:effectExtent l="0" t="0" r="6350" b="6350"/>
            <wp:wrapNone/>
            <wp:docPr id="1" name="Picture 1" descr="D:\Documente\My Documents\BackupFI\Eigene Dateien\International Univesity\ISO9001 for UBT\ISO9001\51 Costumer Relationship Management\UBTl__logo_ E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My Documents\BackupFI\Eigene Dateien\International Univesity\ISO9001 for UBT\ISO9001\51 Costumer Relationship Management\UBTl__logo_ E 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75DE9" w14:textId="7D09E072" w:rsidR="006B361E" w:rsidRDefault="006B361E" w:rsidP="00CE5D00">
      <w:pPr>
        <w:spacing w:line="288" w:lineRule="auto"/>
        <w:jc w:val="both"/>
        <w:rPr>
          <w:lang w:val="en-GB"/>
        </w:rPr>
      </w:pPr>
    </w:p>
    <w:p w14:paraId="7EF45FE2" w14:textId="57E766A5" w:rsidR="00466134" w:rsidRDefault="00466134" w:rsidP="00CE5D00">
      <w:pPr>
        <w:spacing w:line="288" w:lineRule="auto"/>
        <w:jc w:val="both"/>
        <w:rPr>
          <w:lang w:val="en-GB"/>
        </w:rPr>
      </w:pPr>
    </w:p>
    <w:p w14:paraId="6359B569" w14:textId="77777777" w:rsidR="00466134" w:rsidRPr="00787EB8" w:rsidRDefault="00466134" w:rsidP="00CE5D00">
      <w:pPr>
        <w:spacing w:line="288" w:lineRule="auto"/>
        <w:jc w:val="both"/>
        <w:rPr>
          <w:lang w:val="en-GB"/>
        </w:rPr>
      </w:pPr>
    </w:p>
    <w:p w14:paraId="1A3A73A3" w14:textId="77777777" w:rsidR="006B361E" w:rsidRPr="00787EB8" w:rsidRDefault="006B361E" w:rsidP="00CE5D00">
      <w:pPr>
        <w:spacing w:line="288" w:lineRule="auto"/>
        <w:jc w:val="both"/>
        <w:rPr>
          <w:lang w:val="en-GB"/>
        </w:rPr>
      </w:pPr>
    </w:p>
    <w:p w14:paraId="4F72EC56" w14:textId="77777777" w:rsidR="006B361E" w:rsidRPr="00787EB8" w:rsidRDefault="006B361E" w:rsidP="00CE5D00">
      <w:pPr>
        <w:spacing w:line="288" w:lineRule="auto"/>
        <w:jc w:val="both"/>
        <w:rPr>
          <w:b/>
          <w:lang w:val="en-GB"/>
        </w:rPr>
      </w:pPr>
    </w:p>
    <w:p w14:paraId="06E17AF5" w14:textId="77777777" w:rsidR="006B361E" w:rsidRPr="00787EB8" w:rsidRDefault="006B361E" w:rsidP="00AC51F2">
      <w:pPr>
        <w:spacing w:line="288" w:lineRule="auto"/>
        <w:jc w:val="center"/>
        <w:rPr>
          <w:b/>
          <w:lang w:val="en-GB"/>
        </w:rPr>
      </w:pPr>
      <w:r w:rsidRPr="00787EB8">
        <w:rPr>
          <w:b/>
          <w:lang w:val="en-GB"/>
        </w:rPr>
        <w:t>UBT</w:t>
      </w:r>
    </w:p>
    <w:p w14:paraId="37CC76A1" w14:textId="6FC342DC" w:rsidR="006B361E" w:rsidRPr="00787EB8" w:rsidRDefault="003A3373" w:rsidP="00AC51F2">
      <w:pPr>
        <w:pStyle w:val="Normal1"/>
        <w:spacing w:line="288" w:lineRule="auto"/>
        <w:jc w:val="center"/>
        <w:rPr>
          <w:noProof w:val="0"/>
          <w:szCs w:val="24"/>
          <w:lang w:val="en-US"/>
        </w:rPr>
      </w:pPr>
      <w:bookmarkStart w:id="0" w:name="_Hlk156372207"/>
      <w:r w:rsidRPr="003A3373">
        <w:rPr>
          <w:b/>
          <w:noProof w:val="0"/>
          <w:szCs w:val="24"/>
          <w:lang w:val="en-GB"/>
        </w:rPr>
        <w:t>FOOD SCIENCE AND BIOTECHNOLOGY FACULTY</w:t>
      </w:r>
    </w:p>
    <w:bookmarkEnd w:id="0"/>
    <w:p w14:paraId="39EFD615" w14:textId="30908845" w:rsidR="006B361E" w:rsidRDefault="006B361E" w:rsidP="00AC51F2">
      <w:pPr>
        <w:spacing w:line="288" w:lineRule="auto"/>
        <w:jc w:val="center"/>
        <w:rPr>
          <w:lang w:val="en-US"/>
        </w:rPr>
      </w:pPr>
    </w:p>
    <w:p w14:paraId="33C87949" w14:textId="07F94291" w:rsidR="00466134" w:rsidRDefault="00466134" w:rsidP="00AC51F2">
      <w:pPr>
        <w:spacing w:line="288" w:lineRule="auto"/>
        <w:jc w:val="center"/>
        <w:rPr>
          <w:lang w:val="en-US"/>
        </w:rPr>
      </w:pPr>
    </w:p>
    <w:p w14:paraId="007B768B" w14:textId="66B6CA92" w:rsidR="00466134" w:rsidRDefault="00466134" w:rsidP="00AC51F2">
      <w:pPr>
        <w:spacing w:line="288" w:lineRule="auto"/>
        <w:jc w:val="center"/>
        <w:rPr>
          <w:lang w:val="en-US"/>
        </w:rPr>
      </w:pPr>
    </w:p>
    <w:p w14:paraId="0D86214D" w14:textId="513958EF" w:rsidR="00466134" w:rsidRDefault="00466134" w:rsidP="00AC51F2">
      <w:pPr>
        <w:spacing w:line="288" w:lineRule="auto"/>
        <w:jc w:val="center"/>
        <w:rPr>
          <w:lang w:val="en-US"/>
        </w:rPr>
      </w:pPr>
    </w:p>
    <w:p w14:paraId="2015B313" w14:textId="77777777" w:rsidR="00466134" w:rsidRPr="00787EB8" w:rsidRDefault="00466134" w:rsidP="00AC51F2">
      <w:pPr>
        <w:spacing w:line="288" w:lineRule="auto"/>
        <w:jc w:val="center"/>
        <w:rPr>
          <w:lang w:val="en-US"/>
        </w:rPr>
      </w:pPr>
    </w:p>
    <w:p w14:paraId="40F4A411" w14:textId="77777777" w:rsidR="006B361E" w:rsidRPr="00787EB8" w:rsidRDefault="006B361E" w:rsidP="00AC51F2">
      <w:pPr>
        <w:spacing w:line="288" w:lineRule="auto"/>
        <w:jc w:val="center"/>
        <w:rPr>
          <w:smallCaps/>
          <w:lang w:val="en-US"/>
        </w:rPr>
      </w:pPr>
    </w:p>
    <w:p w14:paraId="0447021C" w14:textId="77777777" w:rsidR="006B361E" w:rsidRPr="00787EB8" w:rsidRDefault="006B361E" w:rsidP="00AC51F2">
      <w:pPr>
        <w:spacing w:line="288" w:lineRule="auto"/>
        <w:jc w:val="center"/>
        <w:rPr>
          <w:smallCaps/>
          <w:lang w:val="en-US"/>
        </w:rPr>
      </w:pPr>
    </w:p>
    <w:p w14:paraId="3328AF29" w14:textId="77777777" w:rsidR="006B361E" w:rsidRPr="00787EB8" w:rsidRDefault="006B361E" w:rsidP="00AC51F2">
      <w:pPr>
        <w:spacing w:line="288" w:lineRule="auto"/>
        <w:jc w:val="center"/>
        <w:rPr>
          <w:smallCaps/>
          <w:lang w:val="en-US"/>
        </w:rPr>
      </w:pPr>
    </w:p>
    <w:p w14:paraId="3AD47A35" w14:textId="77777777" w:rsidR="006B361E" w:rsidRPr="00787EB8" w:rsidRDefault="00A301C2" w:rsidP="00AC51F2">
      <w:pPr>
        <w:spacing w:line="288" w:lineRule="auto"/>
        <w:jc w:val="center"/>
        <w:rPr>
          <w:b/>
          <w:smallCaps/>
          <w:lang w:val="en-US"/>
        </w:rPr>
      </w:pPr>
      <w:r>
        <w:rPr>
          <w:b/>
          <w:smallCaps/>
          <w:lang w:val="en-US"/>
        </w:rPr>
        <w:t>ANNUAL</w:t>
      </w:r>
      <w:r w:rsidR="00F15ED5" w:rsidRPr="00787EB8">
        <w:rPr>
          <w:b/>
          <w:smallCaps/>
          <w:lang w:val="en-US"/>
        </w:rPr>
        <w:t xml:space="preserve"> QUALITY REPORT</w:t>
      </w:r>
    </w:p>
    <w:p w14:paraId="04611395" w14:textId="098CB260" w:rsidR="006B361E" w:rsidRPr="00787EB8" w:rsidRDefault="00A301C2" w:rsidP="00AC51F2">
      <w:pPr>
        <w:spacing w:line="288" w:lineRule="auto"/>
        <w:jc w:val="center"/>
        <w:rPr>
          <w:b/>
          <w:smallCaps/>
          <w:lang w:val="en-US"/>
        </w:rPr>
      </w:pPr>
      <w:r>
        <w:rPr>
          <w:b/>
          <w:smallCaps/>
          <w:lang w:val="en-US"/>
        </w:rPr>
        <w:t>202</w:t>
      </w:r>
      <w:r w:rsidR="009E37A2">
        <w:rPr>
          <w:b/>
          <w:smallCaps/>
          <w:lang w:val="en-US"/>
        </w:rPr>
        <w:t>2</w:t>
      </w:r>
      <w:r>
        <w:rPr>
          <w:b/>
          <w:smallCaps/>
          <w:lang w:val="en-US"/>
        </w:rPr>
        <w:t>-202</w:t>
      </w:r>
      <w:r w:rsidR="009E37A2">
        <w:rPr>
          <w:b/>
          <w:smallCaps/>
          <w:lang w:val="en-US"/>
        </w:rPr>
        <w:t>3</w:t>
      </w:r>
    </w:p>
    <w:p w14:paraId="1B38E3D1" w14:textId="77777777" w:rsidR="006B361E" w:rsidRPr="00787EB8" w:rsidRDefault="006B361E" w:rsidP="00CE5D00">
      <w:pPr>
        <w:spacing w:line="288" w:lineRule="auto"/>
        <w:jc w:val="both"/>
        <w:rPr>
          <w:lang w:val="en-US"/>
        </w:rPr>
      </w:pPr>
    </w:p>
    <w:p w14:paraId="7088949A" w14:textId="77777777" w:rsidR="006B361E" w:rsidRPr="00787EB8" w:rsidRDefault="006B361E" w:rsidP="00CE5D00">
      <w:pPr>
        <w:spacing w:line="288" w:lineRule="auto"/>
        <w:jc w:val="both"/>
        <w:rPr>
          <w:lang w:val="en-US"/>
        </w:rPr>
      </w:pPr>
    </w:p>
    <w:p w14:paraId="42B9C351" w14:textId="77777777" w:rsidR="006B361E" w:rsidRPr="00787EB8" w:rsidRDefault="006B361E" w:rsidP="00CE5D00">
      <w:pPr>
        <w:spacing w:line="288" w:lineRule="auto"/>
        <w:jc w:val="both"/>
        <w:rPr>
          <w:lang w:val="en-US"/>
        </w:rPr>
      </w:pPr>
    </w:p>
    <w:p w14:paraId="6B86DF80" w14:textId="77777777" w:rsidR="006B361E" w:rsidRPr="00787EB8" w:rsidRDefault="006B361E" w:rsidP="00CE5D00">
      <w:pPr>
        <w:spacing w:line="288" w:lineRule="auto"/>
        <w:jc w:val="both"/>
        <w:rPr>
          <w:lang w:val="en-US"/>
        </w:rPr>
      </w:pPr>
    </w:p>
    <w:p w14:paraId="303932FA" w14:textId="77777777" w:rsidR="006B361E" w:rsidRPr="00787EB8" w:rsidRDefault="006B361E" w:rsidP="00CE5D00">
      <w:pPr>
        <w:spacing w:line="288" w:lineRule="auto"/>
        <w:jc w:val="both"/>
        <w:rPr>
          <w:lang w:val="en-US"/>
        </w:rPr>
      </w:pPr>
    </w:p>
    <w:p w14:paraId="1D6575DE" w14:textId="77777777" w:rsidR="006B361E" w:rsidRPr="00787EB8" w:rsidRDefault="006B361E" w:rsidP="00CE5D00">
      <w:pPr>
        <w:spacing w:line="288" w:lineRule="auto"/>
        <w:jc w:val="both"/>
        <w:rPr>
          <w:lang w:val="en-US"/>
        </w:rPr>
      </w:pPr>
    </w:p>
    <w:p w14:paraId="58677F58" w14:textId="77777777" w:rsidR="006B361E" w:rsidRPr="00787EB8" w:rsidRDefault="006B361E" w:rsidP="00CE5D00">
      <w:pPr>
        <w:spacing w:line="288" w:lineRule="auto"/>
        <w:jc w:val="both"/>
        <w:rPr>
          <w:lang w:val="en-US"/>
        </w:rPr>
      </w:pPr>
    </w:p>
    <w:p w14:paraId="0615EBDE" w14:textId="3AF9A5DF" w:rsidR="00466134" w:rsidRDefault="00466134" w:rsidP="00CE5D00">
      <w:pPr>
        <w:spacing w:line="288" w:lineRule="auto"/>
        <w:jc w:val="both"/>
        <w:rPr>
          <w:lang w:val="en-US"/>
        </w:rPr>
      </w:pPr>
    </w:p>
    <w:p w14:paraId="039B4856" w14:textId="01433BB9" w:rsidR="00466134" w:rsidRDefault="00466134" w:rsidP="00CE5D00">
      <w:pPr>
        <w:spacing w:line="288" w:lineRule="auto"/>
        <w:jc w:val="both"/>
        <w:rPr>
          <w:lang w:val="en-US"/>
        </w:rPr>
      </w:pPr>
    </w:p>
    <w:p w14:paraId="0B56EA4C" w14:textId="4561815A" w:rsidR="00466134" w:rsidRDefault="00466134" w:rsidP="00CE5D00">
      <w:pPr>
        <w:spacing w:line="288" w:lineRule="auto"/>
        <w:jc w:val="both"/>
        <w:rPr>
          <w:lang w:val="en-US"/>
        </w:rPr>
      </w:pPr>
    </w:p>
    <w:p w14:paraId="48AC21B4" w14:textId="1BAC131B" w:rsidR="00466134" w:rsidRDefault="00466134" w:rsidP="00CE5D00">
      <w:pPr>
        <w:spacing w:line="288" w:lineRule="auto"/>
        <w:jc w:val="both"/>
        <w:rPr>
          <w:lang w:val="en-US"/>
        </w:rPr>
      </w:pPr>
    </w:p>
    <w:p w14:paraId="3365BBDD" w14:textId="1A3DC7B8" w:rsidR="00466134" w:rsidRDefault="00466134" w:rsidP="00CE5D00">
      <w:pPr>
        <w:spacing w:line="288" w:lineRule="auto"/>
        <w:jc w:val="both"/>
        <w:rPr>
          <w:lang w:val="en-US"/>
        </w:rPr>
      </w:pPr>
    </w:p>
    <w:p w14:paraId="4F23A1BA" w14:textId="4738F26E" w:rsidR="00466134" w:rsidRDefault="00466134" w:rsidP="00CE5D00">
      <w:pPr>
        <w:spacing w:line="288" w:lineRule="auto"/>
        <w:jc w:val="both"/>
        <w:rPr>
          <w:lang w:val="en-US"/>
        </w:rPr>
      </w:pPr>
    </w:p>
    <w:p w14:paraId="6EB93B14" w14:textId="062E7664" w:rsidR="00466134" w:rsidRDefault="00466134" w:rsidP="00CE5D00">
      <w:pPr>
        <w:spacing w:line="288" w:lineRule="auto"/>
        <w:jc w:val="both"/>
        <w:rPr>
          <w:lang w:val="en-US"/>
        </w:rPr>
      </w:pPr>
    </w:p>
    <w:p w14:paraId="3F809D17" w14:textId="77777777" w:rsidR="00466134" w:rsidRPr="00787EB8" w:rsidRDefault="00466134" w:rsidP="00CE5D00">
      <w:pPr>
        <w:spacing w:line="288" w:lineRule="auto"/>
        <w:jc w:val="both"/>
        <w:rPr>
          <w:lang w:val="en-US"/>
        </w:rPr>
      </w:pPr>
    </w:p>
    <w:p w14:paraId="35B22931" w14:textId="77777777" w:rsidR="006B361E" w:rsidRPr="00787EB8" w:rsidRDefault="006B361E" w:rsidP="00CE5D00">
      <w:pPr>
        <w:spacing w:line="288" w:lineRule="auto"/>
        <w:jc w:val="both"/>
        <w:rPr>
          <w:lang w:val="en-US"/>
        </w:rPr>
      </w:pPr>
    </w:p>
    <w:p w14:paraId="0EE30DA7" w14:textId="77777777" w:rsidR="006B361E" w:rsidRPr="00787EB8" w:rsidRDefault="006B361E" w:rsidP="00CE5D00">
      <w:pPr>
        <w:spacing w:line="288" w:lineRule="auto"/>
        <w:jc w:val="both"/>
        <w:rPr>
          <w:lang w:val="en-US"/>
        </w:rPr>
      </w:pPr>
    </w:p>
    <w:p w14:paraId="378F72C5" w14:textId="6A36FE77" w:rsidR="006B361E" w:rsidRPr="00466134" w:rsidRDefault="009E37A2" w:rsidP="00AC51F2">
      <w:pPr>
        <w:spacing w:line="288" w:lineRule="auto"/>
        <w:jc w:val="center"/>
        <w:rPr>
          <w:b/>
          <w:lang w:val="en-US"/>
        </w:rPr>
      </w:pPr>
      <w:r w:rsidRPr="00466134">
        <w:rPr>
          <w:b/>
          <w:lang w:val="en-US"/>
        </w:rPr>
        <w:t>Janar</w:t>
      </w:r>
      <w:r w:rsidR="00896D45" w:rsidRPr="00466134">
        <w:rPr>
          <w:b/>
          <w:lang w:val="en-US"/>
        </w:rPr>
        <w:t>, 202</w:t>
      </w:r>
      <w:r w:rsidR="00466134" w:rsidRPr="00466134">
        <w:rPr>
          <w:b/>
          <w:lang w:val="en-US"/>
        </w:rPr>
        <w:t>3</w:t>
      </w:r>
    </w:p>
    <w:p w14:paraId="1532C4C3" w14:textId="77777777" w:rsidR="00523A67" w:rsidRPr="00787EB8" w:rsidRDefault="00523A67" w:rsidP="00CE5D00">
      <w:pPr>
        <w:spacing w:line="288" w:lineRule="auto"/>
        <w:jc w:val="both"/>
        <w:rPr>
          <w:b/>
          <w:lang w:val="en-US"/>
        </w:rPr>
      </w:pPr>
    </w:p>
    <w:p w14:paraId="57B33478" w14:textId="77777777" w:rsidR="00523A67" w:rsidRPr="00787EB8" w:rsidRDefault="00523A67" w:rsidP="00CE5D00">
      <w:pPr>
        <w:spacing w:line="288" w:lineRule="auto"/>
        <w:jc w:val="both"/>
        <w:rPr>
          <w:b/>
          <w:lang w:val="en-US"/>
        </w:rPr>
      </w:pPr>
    </w:p>
    <w:p w14:paraId="10F0D250" w14:textId="77777777" w:rsidR="00AB4687" w:rsidRDefault="00AB4687" w:rsidP="00CE5D00">
      <w:pPr>
        <w:spacing w:line="288" w:lineRule="auto"/>
        <w:jc w:val="both"/>
        <w:rPr>
          <w:lang w:val="en-US"/>
        </w:rPr>
      </w:pPr>
    </w:p>
    <w:p w14:paraId="01C0FE10" w14:textId="77777777" w:rsidR="00896D45" w:rsidRDefault="00896D45" w:rsidP="00CE5D00">
      <w:pPr>
        <w:spacing w:line="288" w:lineRule="auto"/>
        <w:jc w:val="both"/>
        <w:rPr>
          <w:lang w:val="en-US"/>
        </w:rPr>
      </w:pPr>
    </w:p>
    <w:p w14:paraId="63DF6BB9" w14:textId="77777777" w:rsidR="00896D45" w:rsidRDefault="00896D45" w:rsidP="00CE5D00">
      <w:pPr>
        <w:spacing w:line="288" w:lineRule="auto"/>
        <w:jc w:val="both"/>
        <w:rPr>
          <w:lang w:val="en-US"/>
        </w:rPr>
      </w:pPr>
    </w:p>
    <w:p w14:paraId="32C593D3" w14:textId="2C204D84" w:rsidR="00AB4687" w:rsidRPr="00466134" w:rsidRDefault="00C06BBE" w:rsidP="00AB4687">
      <w:pPr>
        <w:spacing w:line="288" w:lineRule="auto"/>
        <w:jc w:val="both"/>
      </w:pPr>
      <w:r w:rsidRPr="00787EB8">
        <w:rPr>
          <w:lang w:val="en-US"/>
        </w:rPr>
        <w:t>Based on Sub-Goal</w:t>
      </w:r>
      <w:r w:rsidR="009E37A2">
        <w:rPr>
          <w:lang w:val="en-US"/>
        </w:rPr>
        <w:t>:</w:t>
      </w:r>
      <w:r w:rsidR="009E37A2" w:rsidRPr="009E37A2">
        <w:t xml:space="preserve"> </w:t>
      </w:r>
      <w:r w:rsidR="009E37A2" w:rsidRPr="009E37A2">
        <w:rPr>
          <w:lang w:val="en-US"/>
        </w:rPr>
        <w:t>Globalization of the food chain "from the farm to the plate"</w:t>
      </w:r>
      <w:r w:rsidR="009E37A2">
        <w:rPr>
          <w:lang w:val="en-US"/>
        </w:rPr>
        <w:t xml:space="preserve"> </w:t>
      </w:r>
      <w:r w:rsidRPr="00787EB8">
        <w:rPr>
          <w:lang w:val="en-US"/>
        </w:rPr>
        <w:t xml:space="preserve">of the </w:t>
      </w:r>
      <w:r w:rsidR="009E37A2">
        <w:rPr>
          <w:lang w:val="en-US"/>
        </w:rPr>
        <w:t>4</w:t>
      </w:r>
      <w:r w:rsidRPr="00787EB8">
        <w:rPr>
          <w:lang w:val="en-US"/>
        </w:rPr>
        <w:t xml:space="preserve"> year Strategic Plan of the Faculty of </w:t>
      </w:r>
      <w:r w:rsidR="009E37A2">
        <w:rPr>
          <w:lang w:val="en-US"/>
        </w:rPr>
        <w:t>F</w:t>
      </w:r>
      <w:r w:rsidR="009E37A2" w:rsidRPr="009E37A2">
        <w:rPr>
          <w:lang w:val="en-US"/>
        </w:rPr>
        <w:t xml:space="preserve">ood </w:t>
      </w:r>
      <w:r w:rsidR="009E37A2">
        <w:rPr>
          <w:lang w:val="en-US"/>
        </w:rPr>
        <w:t>S</w:t>
      </w:r>
      <w:r w:rsidR="009E37A2" w:rsidRPr="009E37A2">
        <w:rPr>
          <w:lang w:val="en-US"/>
        </w:rPr>
        <w:t xml:space="preserve">cience and </w:t>
      </w:r>
      <w:r w:rsidR="009E37A2">
        <w:rPr>
          <w:lang w:val="en-US"/>
        </w:rPr>
        <w:t>B</w:t>
      </w:r>
      <w:r w:rsidR="009E37A2" w:rsidRPr="009E37A2">
        <w:rPr>
          <w:lang w:val="en-US"/>
        </w:rPr>
        <w:t xml:space="preserve">iotechnology </w:t>
      </w:r>
      <w:r w:rsidR="009E37A2">
        <w:rPr>
          <w:lang w:val="en-US"/>
        </w:rPr>
        <w:t>F</w:t>
      </w:r>
      <w:r w:rsidR="009E37A2" w:rsidRPr="009E37A2">
        <w:rPr>
          <w:lang w:val="en-US"/>
        </w:rPr>
        <w:t>aculty</w:t>
      </w:r>
      <w:r w:rsidR="009E37A2">
        <w:rPr>
          <w:lang w:val="en-US"/>
        </w:rPr>
        <w:t xml:space="preserve"> </w:t>
      </w:r>
      <w:r w:rsidRPr="00787EB8">
        <w:rPr>
          <w:lang w:val="en-US"/>
        </w:rPr>
        <w:t>which can be found online at</w:t>
      </w:r>
      <w:r w:rsidRPr="009E37A2">
        <w:rPr>
          <w:color w:val="FF0000"/>
          <w:lang w:val="en-US"/>
        </w:rPr>
        <w:t xml:space="preserve"> </w:t>
      </w:r>
      <w:hyperlink r:id="rId11" w:history="1">
        <w:r w:rsidR="00466134" w:rsidRPr="005020AC">
          <w:rPr>
            <w:rStyle w:val="Hyperlink"/>
          </w:rPr>
          <w:t>https://www.ubt-uni.net/sq/studimi/programet-bacelor/shkenca-te-ushqimit-dhe-teknologji/</w:t>
        </w:r>
      </w:hyperlink>
      <w:r w:rsidR="00466134">
        <w:t>.</w:t>
      </w:r>
      <w:r w:rsidR="00C96C4C" w:rsidRPr="00787EB8">
        <w:rPr>
          <w:lang w:val="en-US"/>
        </w:rPr>
        <w:t xml:space="preserve">according to which </w:t>
      </w:r>
      <w:r w:rsidR="00AB4687" w:rsidRPr="00787EB8">
        <w:rPr>
          <w:lang w:val="en-US"/>
        </w:rPr>
        <w:t>the student satisfaction threshold with the elements of teaching and pedagogy s</w:t>
      </w:r>
      <w:r w:rsidR="00F21040" w:rsidRPr="00787EB8">
        <w:rPr>
          <w:lang w:val="en-US"/>
        </w:rPr>
        <w:t xml:space="preserve">hould be above 4.0 or 80%, the present </w:t>
      </w:r>
      <w:r w:rsidR="00AB4687" w:rsidRPr="00787EB8">
        <w:rPr>
          <w:lang w:val="en-US"/>
        </w:rPr>
        <w:t>quality report analyzes the satisfaction averages for each semester, each professor and each element of the questionnaire sent by the Central Quality Office of UBT College</w:t>
      </w:r>
      <w:r w:rsidR="00674BA1" w:rsidRPr="00787EB8">
        <w:rPr>
          <w:lang w:val="en-US"/>
        </w:rPr>
        <w:t>.</w:t>
      </w:r>
    </w:p>
    <w:p w14:paraId="60C4C21E" w14:textId="77777777" w:rsidR="00C06BBE" w:rsidRPr="00787EB8" w:rsidRDefault="00C06BBE" w:rsidP="00CE5D00">
      <w:pPr>
        <w:spacing w:line="288" w:lineRule="auto"/>
        <w:jc w:val="both"/>
        <w:rPr>
          <w:lang w:val="en-US"/>
        </w:rPr>
      </w:pPr>
    </w:p>
    <w:p w14:paraId="7757E923" w14:textId="24905884" w:rsidR="00E92DA8" w:rsidRPr="00787EB8" w:rsidRDefault="00FA06B1" w:rsidP="00CE5D00">
      <w:pPr>
        <w:spacing w:line="288" w:lineRule="auto"/>
        <w:jc w:val="both"/>
        <w:rPr>
          <w:lang w:val="en-US"/>
        </w:rPr>
      </w:pPr>
      <w:r w:rsidRPr="00787EB8">
        <w:rPr>
          <w:lang w:val="en-US"/>
        </w:rPr>
        <w:t xml:space="preserve">Additionally, based on the goals set by each professor within the Individual Development Plans in the part of the pedagogical </w:t>
      </w:r>
      <w:r w:rsidR="000F764C" w:rsidRPr="00787EB8">
        <w:rPr>
          <w:lang w:val="en-US"/>
        </w:rPr>
        <w:t>category</w:t>
      </w:r>
      <w:r w:rsidRPr="00787EB8">
        <w:rPr>
          <w:lang w:val="en-US"/>
        </w:rPr>
        <w:t xml:space="preserve"> where the</w:t>
      </w:r>
      <w:r w:rsidR="00DC2309" w:rsidRPr="00787EB8">
        <w:rPr>
          <w:lang w:val="en-US"/>
        </w:rPr>
        <w:t xml:space="preserve"> satisfaction</w:t>
      </w:r>
      <w:r w:rsidRPr="00787EB8">
        <w:rPr>
          <w:lang w:val="en-US"/>
        </w:rPr>
        <w:t xml:space="preserve"> threshold is </w:t>
      </w:r>
      <w:r w:rsidR="00DC2309" w:rsidRPr="00787EB8">
        <w:rPr>
          <w:lang w:val="en-US"/>
        </w:rPr>
        <w:t xml:space="preserve">set at </w:t>
      </w:r>
      <w:r w:rsidRPr="00787EB8">
        <w:rPr>
          <w:lang w:val="en-US"/>
        </w:rPr>
        <w:t xml:space="preserve">4.0, this report analyzes the satisfaction of each element and gives recommendations if the satisfaction is lower than 4.0. </w:t>
      </w:r>
    </w:p>
    <w:p w14:paraId="0297E7AB" w14:textId="77777777" w:rsidR="00523A67" w:rsidRPr="00787EB8" w:rsidRDefault="00523A67" w:rsidP="00CE5D00">
      <w:pPr>
        <w:spacing w:line="288" w:lineRule="auto"/>
        <w:jc w:val="both"/>
        <w:rPr>
          <w:b/>
          <w:lang w:val="en-US"/>
        </w:rPr>
      </w:pPr>
    </w:p>
    <w:p w14:paraId="189F39A8" w14:textId="77777777" w:rsidR="00523A67" w:rsidRPr="00787EB8" w:rsidRDefault="00523A67" w:rsidP="00CE5D00">
      <w:pPr>
        <w:spacing w:line="288" w:lineRule="auto"/>
        <w:jc w:val="both"/>
        <w:rPr>
          <w:b/>
          <w:lang w:val="en-US"/>
        </w:rPr>
        <w:sectPr w:rsidR="00523A67" w:rsidRPr="00787EB8">
          <w:pgSz w:w="12240" w:h="15840"/>
          <w:pgMar w:top="1440" w:right="1440" w:bottom="1440" w:left="1440" w:header="720" w:footer="720" w:gutter="0"/>
          <w:cols w:space="720"/>
          <w:docGrid w:linePitch="360"/>
        </w:sectPr>
      </w:pPr>
    </w:p>
    <w:p w14:paraId="2F738DCB" w14:textId="77777777" w:rsidR="0071646E" w:rsidRPr="00787EB8" w:rsidRDefault="0071646E" w:rsidP="00CE5D00">
      <w:pPr>
        <w:spacing w:line="288" w:lineRule="auto"/>
        <w:jc w:val="both"/>
        <w:rPr>
          <w:lang w:val="en-US"/>
        </w:rPr>
      </w:pPr>
    </w:p>
    <w:p w14:paraId="7F137238" w14:textId="62E31A94" w:rsidR="0071646E" w:rsidRPr="00787EB8" w:rsidRDefault="0071646E" w:rsidP="0071646E">
      <w:pPr>
        <w:spacing w:line="288" w:lineRule="auto"/>
        <w:jc w:val="both"/>
        <w:rPr>
          <w:lang w:val="en-US"/>
        </w:rPr>
      </w:pPr>
      <w:r w:rsidRPr="00787EB8">
        <w:rPr>
          <w:lang w:val="en-US"/>
        </w:rPr>
        <w:t xml:space="preserve">An indicator of quality performance according to the Strategic Plan of the Faculty of </w:t>
      </w:r>
      <w:r w:rsidR="00F911A6" w:rsidRPr="00F911A6">
        <w:rPr>
          <w:lang w:val="en-US"/>
        </w:rPr>
        <w:t>Food Science and Biotechnology</w:t>
      </w:r>
      <w:r w:rsidRPr="00787EB8">
        <w:rPr>
          <w:lang w:val="en-US"/>
        </w:rPr>
        <w:t xml:space="preserve"> is the satisfaction of students with each aspect of the course and the professor which is set at 4.0</w:t>
      </w:r>
      <w:r w:rsidR="00403894" w:rsidRPr="00787EB8">
        <w:rPr>
          <w:lang w:val="en-US"/>
        </w:rPr>
        <w:t xml:space="preserve"> out 5.0</w:t>
      </w:r>
      <w:r w:rsidRPr="00787EB8">
        <w:rPr>
          <w:lang w:val="en-US"/>
        </w:rPr>
        <w:t>. Any aspect that falls below 4.0 (80%) or grade 9 is subject to recommendations for improvement.</w:t>
      </w:r>
      <w:r w:rsidR="00F911A6">
        <w:rPr>
          <w:lang w:val="en-US"/>
        </w:rPr>
        <w:t xml:space="preserve"> </w:t>
      </w:r>
    </w:p>
    <w:p w14:paraId="2811C781" w14:textId="77777777" w:rsidR="0071646E" w:rsidRPr="00787EB8" w:rsidRDefault="0071646E" w:rsidP="00CE5D00">
      <w:pPr>
        <w:spacing w:line="288" w:lineRule="auto"/>
        <w:jc w:val="both"/>
        <w:rPr>
          <w:lang w:val="en-US"/>
        </w:rPr>
      </w:pPr>
    </w:p>
    <w:p w14:paraId="4D1F6EC3" w14:textId="183B90F1" w:rsidR="00A301C2" w:rsidRPr="00A301C2" w:rsidRDefault="00A301C2" w:rsidP="00A301C2">
      <w:pPr>
        <w:jc w:val="both"/>
        <w:rPr>
          <w:b/>
        </w:rPr>
      </w:pPr>
      <w:r w:rsidRPr="00A301C2">
        <w:rPr>
          <w:b/>
        </w:rPr>
        <w:t>Semestr</w:t>
      </w:r>
      <w:r w:rsidR="00F911A6">
        <w:rPr>
          <w:b/>
        </w:rPr>
        <w:t>e</w:t>
      </w:r>
      <w:r w:rsidRPr="00A301C2">
        <w:rPr>
          <w:b/>
        </w:rPr>
        <w:t xml:space="preserve"> 1:</w:t>
      </w:r>
    </w:p>
    <w:p w14:paraId="49E912F2" w14:textId="77777777" w:rsidR="00A301C2" w:rsidRPr="00A301C2" w:rsidRDefault="00896D45" w:rsidP="00A301C2">
      <w:pPr>
        <w:jc w:val="both"/>
        <w:rPr>
          <w:b/>
        </w:rPr>
      </w:pPr>
      <w:r>
        <w:rPr>
          <w:b/>
        </w:rPr>
        <w:t xml:space="preserve">General Conclusions </w:t>
      </w:r>
    </w:p>
    <w:p w14:paraId="0D889B2B" w14:textId="77777777" w:rsidR="00A301C2" w:rsidRDefault="00A301C2" w:rsidP="00A301C2">
      <w:pPr>
        <w:jc w:val="both"/>
      </w:pPr>
    </w:p>
    <w:p w14:paraId="4CB57E83" w14:textId="00274748" w:rsidR="00A301C2" w:rsidRDefault="00A301C2" w:rsidP="00372A1A">
      <w:pPr>
        <w:pStyle w:val="ListParagraph"/>
        <w:numPr>
          <w:ilvl w:val="0"/>
          <w:numId w:val="1"/>
        </w:numPr>
        <w:jc w:val="both"/>
      </w:pPr>
      <w:r>
        <w:t xml:space="preserve">The professor is regular </w:t>
      </w:r>
    </w:p>
    <w:p w14:paraId="69C342C6" w14:textId="7287DAB4" w:rsidR="00A301C2" w:rsidRDefault="00A301C2" w:rsidP="00372A1A">
      <w:pPr>
        <w:pStyle w:val="ListParagraph"/>
        <w:numPr>
          <w:ilvl w:val="0"/>
          <w:numId w:val="1"/>
        </w:numPr>
        <w:jc w:val="both"/>
      </w:pPr>
      <w:r>
        <w:t>The explanation and method of the lecturer is clear and understandable</w:t>
      </w:r>
    </w:p>
    <w:p w14:paraId="02E5A84F" w14:textId="08A0806B" w:rsidR="00A301C2" w:rsidRDefault="00A301C2" w:rsidP="00372A1A">
      <w:pPr>
        <w:pStyle w:val="ListParagraph"/>
        <w:numPr>
          <w:ilvl w:val="0"/>
          <w:numId w:val="1"/>
        </w:numPr>
        <w:jc w:val="both"/>
      </w:pPr>
      <w:r>
        <w:t>The professor encourages interactivity during lectures/exercises</w:t>
      </w:r>
    </w:p>
    <w:p w14:paraId="3F769446" w14:textId="1CD79CBB" w:rsidR="00A301C2" w:rsidRDefault="00A301C2" w:rsidP="00372A1A">
      <w:pPr>
        <w:pStyle w:val="ListParagraph"/>
        <w:numPr>
          <w:ilvl w:val="0"/>
          <w:numId w:val="1"/>
        </w:numPr>
        <w:jc w:val="both"/>
      </w:pPr>
      <w:r>
        <w:t>The professor collaborates with students</w:t>
      </w:r>
    </w:p>
    <w:p w14:paraId="43231667" w14:textId="123A1303" w:rsidR="00A301C2" w:rsidRDefault="00A301C2" w:rsidP="00372A1A">
      <w:pPr>
        <w:pStyle w:val="ListParagraph"/>
        <w:numPr>
          <w:ilvl w:val="0"/>
          <w:numId w:val="1"/>
        </w:numPr>
        <w:jc w:val="both"/>
      </w:pPr>
      <w:r>
        <w:t>The behavior of the lecturer towards students is correct</w:t>
      </w:r>
    </w:p>
    <w:p w14:paraId="341F3726" w14:textId="55E24420" w:rsidR="00A301C2" w:rsidRDefault="00A301C2" w:rsidP="00372A1A">
      <w:pPr>
        <w:pStyle w:val="ListParagraph"/>
        <w:numPr>
          <w:ilvl w:val="0"/>
          <w:numId w:val="1"/>
        </w:numPr>
        <w:jc w:val="both"/>
      </w:pPr>
      <w:r>
        <w:t>My obligations towards the subject were clear from the beginning, according to the presented syllabus</w:t>
      </w:r>
    </w:p>
    <w:p w14:paraId="2C937C74" w14:textId="3350DE77" w:rsidR="00A301C2" w:rsidRDefault="00A301C2" w:rsidP="00372A1A">
      <w:pPr>
        <w:pStyle w:val="ListParagraph"/>
        <w:numPr>
          <w:ilvl w:val="0"/>
          <w:numId w:val="1"/>
        </w:numPr>
        <w:jc w:val="both"/>
      </w:pPr>
      <w:r>
        <w:t>The subject had adequate study materials and they were accessible at UBT</w:t>
      </w:r>
    </w:p>
    <w:p w14:paraId="311A4B34" w14:textId="082E981C" w:rsidR="00A301C2" w:rsidRDefault="00A301C2" w:rsidP="00372A1A">
      <w:pPr>
        <w:pStyle w:val="ListParagraph"/>
        <w:numPr>
          <w:ilvl w:val="0"/>
          <w:numId w:val="1"/>
        </w:numPr>
        <w:jc w:val="both"/>
      </w:pPr>
      <w:r>
        <w:t>The professor uses appropriate assessment methods and applies the continuous assessment method</w:t>
      </w:r>
    </w:p>
    <w:p w14:paraId="7E8E2390" w14:textId="2DF750C3" w:rsidR="007E6C1E" w:rsidRDefault="007E6C1E" w:rsidP="00372A1A">
      <w:pPr>
        <w:pStyle w:val="ListParagraph"/>
        <w:numPr>
          <w:ilvl w:val="0"/>
          <w:numId w:val="1"/>
        </w:numPr>
        <w:jc w:val="both"/>
      </w:pPr>
      <w:r>
        <w:t>This teacher is recommended to lecture us in other subjects in the following semesters</w:t>
      </w:r>
    </w:p>
    <w:p w14:paraId="6BB4293F" w14:textId="282F0E9F" w:rsidR="00A301C2" w:rsidRDefault="00A301C2" w:rsidP="00A301C2">
      <w:pPr>
        <w:jc w:val="both"/>
      </w:pPr>
    </w:p>
    <w:p w14:paraId="3050AB40" w14:textId="77777777" w:rsidR="00714770" w:rsidRDefault="00714770" w:rsidP="00A301C2">
      <w:pPr>
        <w:jc w:val="both"/>
      </w:pPr>
    </w:p>
    <w:p w14:paraId="799F3438" w14:textId="77777777" w:rsidR="00A301C2" w:rsidRPr="00896D45" w:rsidRDefault="00A301C2" w:rsidP="00A301C2">
      <w:pPr>
        <w:jc w:val="both"/>
        <w:rPr>
          <w:b/>
        </w:rPr>
      </w:pPr>
      <w:r w:rsidRPr="00896D45">
        <w:rPr>
          <w:b/>
        </w:rPr>
        <w:t>Specific Conclusions for Professors with Scores Lower than 4.0:</w:t>
      </w:r>
    </w:p>
    <w:p w14:paraId="6BA33C8E" w14:textId="77777777" w:rsidR="00A301C2" w:rsidRDefault="00A301C2" w:rsidP="00A301C2">
      <w:pPr>
        <w:jc w:val="both"/>
      </w:pPr>
    </w:p>
    <w:p w14:paraId="7057094C" w14:textId="77777777" w:rsidR="008C332D" w:rsidRDefault="008C332D" w:rsidP="008C332D">
      <w:pPr>
        <w:jc w:val="both"/>
      </w:pPr>
      <w:r>
        <w:t>From the scores:</w:t>
      </w:r>
    </w:p>
    <w:p w14:paraId="560C903C" w14:textId="77777777" w:rsidR="008C332D" w:rsidRDefault="008C332D" w:rsidP="008C332D">
      <w:pPr>
        <w:jc w:val="both"/>
      </w:pPr>
    </w:p>
    <w:p w14:paraId="3B062FBB" w14:textId="44208F61" w:rsidR="008C332D" w:rsidRDefault="009A2119" w:rsidP="003B3FC3">
      <w:pPr>
        <w:jc w:val="both"/>
      </w:pPr>
      <w:r>
        <w:rPr>
          <w:b/>
        </w:rPr>
        <w:t>SUT</w:t>
      </w:r>
      <w:r w:rsidR="008C332D" w:rsidRPr="003B3FC3">
        <w:rPr>
          <w:b/>
        </w:rPr>
        <w:t>-STAFF-</w:t>
      </w:r>
      <w:r w:rsidR="00714770">
        <w:rPr>
          <w:b/>
        </w:rPr>
        <w:t>34</w:t>
      </w:r>
      <w:r w:rsidR="008C332D">
        <w:t xml:space="preserve"> has lower scores than 4.0 in the following topics:</w:t>
      </w:r>
    </w:p>
    <w:p w14:paraId="7761DBEB" w14:textId="036C3116" w:rsidR="008C332D" w:rsidRDefault="008C332D" w:rsidP="00372A1A">
      <w:pPr>
        <w:pStyle w:val="ListParagraph"/>
        <w:numPr>
          <w:ilvl w:val="0"/>
          <w:numId w:val="24"/>
        </w:numPr>
        <w:jc w:val="both"/>
      </w:pPr>
      <w:r>
        <w:t>Lecturing methods are clear and comprehensible</w:t>
      </w:r>
    </w:p>
    <w:p w14:paraId="003EAF0D" w14:textId="56D79226" w:rsidR="008C332D" w:rsidRDefault="008C332D" w:rsidP="00372A1A">
      <w:pPr>
        <w:pStyle w:val="ListParagraph"/>
        <w:numPr>
          <w:ilvl w:val="0"/>
          <w:numId w:val="24"/>
        </w:numPr>
        <w:jc w:val="both"/>
      </w:pPr>
      <w:r>
        <w:t>Lecturer encourages interaction during lectures and exercises</w:t>
      </w:r>
    </w:p>
    <w:p w14:paraId="7FCE2FC1" w14:textId="7E0C9569" w:rsidR="008C332D" w:rsidRDefault="008C332D" w:rsidP="00372A1A">
      <w:pPr>
        <w:pStyle w:val="ListParagraph"/>
        <w:numPr>
          <w:ilvl w:val="0"/>
          <w:numId w:val="24"/>
        </w:numPr>
        <w:jc w:val="both"/>
      </w:pPr>
      <w:r>
        <w:t>Lecturer cooperates with students</w:t>
      </w:r>
    </w:p>
    <w:p w14:paraId="240AFB7F" w14:textId="1AA77939" w:rsidR="008C332D" w:rsidRDefault="008C332D" w:rsidP="00372A1A">
      <w:pPr>
        <w:pStyle w:val="ListParagraph"/>
        <w:numPr>
          <w:ilvl w:val="0"/>
          <w:numId w:val="24"/>
        </w:numPr>
        <w:jc w:val="both"/>
      </w:pPr>
      <w:r>
        <w:t>Course had sufficient and adequate study materials</w:t>
      </w:r>
    </w:p>
    <w:p w14:paraId="545F0D14" w14:textId="27CBE867" w:rsidR="008C332D" w:rsidRDefault="008C332D" w:rsidP="00372A1A">
      <w:pPr>
        <w:pStyle w:val="ListParagraph"/>
        <w:numPr>
          <w:ilvl w:val="0"/>
          <w:numId w:val="24"/>
        </w:numPr>
        <w:jc w:val="both"/>
      </w:pPr>
      <w:r>
        <w:t>Lecturer uses adequate assessment methods and uses the continuous assessment methods</w:t>
      </w:r>
    </w:p>
    <w:p w14:paraId="5D859F37" w14:textId="7E8C72D6" w:rsidR="008C332D" w:rsidRDefault="008C332D" w:rsidP="00372A1A">
      <w:pPr>
        <w:pStyle w:val="ListParagraph"/>
        <w:numPr>
          <w:ilvl w:val="0"/>
          <w:numId w:val="24"/>
        </w:numPr>
        <w:jc w:val="both"/>
      </w:pPr>
      <w:r>
        <w:t>Recommendation for future lectures</w:t>
      </w:r>
    </w:p>
    <w:p w14:paraId="6A39F0D9" w14:textId="77777777" w:rsidR="008C332D" w:rsidRDefault="008C332D" w:rsidP="008C332D">
      <w:pPr>
        <w:jc w:val="both"/>
      </w:pPr>
    </w:p>
    <w:p w14:paraId="4BD995F0" w14:textId="77777777" w:rsidR="008C332D" w:rsidRPr="00A301C2" w:rsidRDefault="008C332D" w:rsidP="008C332D">
      <w:pPr>
        <w:jc w:val="both"/>
        <w:rPr>
          <w:b/>
        </w:rPr>
      </w:pPr>
      <w:r w:rsidRPr="00A301C2">
        <w:rPr>
          <w:b/>
        </w:rPr>
        <w:t>Recommendations for Improvement:</w:t>
      </w:r>
    </w:p>
    <w:p w14:paraId="755A019C" w14:textId="77777777" w:rsidR="008C332D" w:rsidRDefault="008C332D" w:rsidP="008C332D">
      <w:pPr>
        <w:jc w:val="both"/>
      </w:pPr>
      <w:r>
        <w:t>Specific:</w:t>
      </w:r>
    </w:p>
    <w:p w14:paraId="18FCAD51" w14:textId="77777777" w:rsidR="008C332D" w:rsidRDefault="008C332D" w:rsidP="008C332D">
      <w:pPr>
        <w:jc w:val="both"/>
      </w:pPr>
    </w:p>
    <w:p w14:paraId="3091C8C7" w14:textId="58FC3E5F" w:rsidR="008C332D" w:rsidRDefault="008C332D" w:rsidP="008C332D">
      <w:pPr>
        <w:jc w:val="both"/>
        <w:rPr>
          <w:b/>
        </w:rPr>
      </w:pPr>
      <w:r>
        <w:t xml:space="preserve">Professor </w:t>
      </w:r>
      <w:r w:rsidR="007E6C1E">
        <w:rPr>
          <w:b/>
        </w:rPr>
        <w:t>SUT</w:t>
      </w:r>
      <w:r w:rsidRPr="008C332D">
        <w:rPr>
          <w:b/>
        </w:rPr>
        <w:t>-STAFF-</w:t>
      </w:r>
      <w:r w:rsidR="00714770">
        <w:rPr>
          <w:b/>
        </w:rPr>
        <w:t>34</w:t>
      </w:r>
      <w:r>
        <w:rPr>
          <w:b/>
        </w:rPr>
        <w:t xml:space="preserve"> should do the following:</w:t>
      </w:r>
    </w:p>
    <w:p w14:paraId="63D057A7" w14:textId="77777777" w:rsidR="008C332D" w:rsidRDefault="008C332D" w:rsidP="00372A1A">
      <w:pPr>
        <w:pStyle w:val="ListParagraph"/>
        <w:numPr>
          <w:ilvl w:val="0"/>
          <w:numId w:val="25"/>
        </w:numPr>
        <w:jc w:val="both"/>
      </w:pPr>
      <w:r>
        <w:t>Needs to work on making his explanations and teaching methods clearer and more comprehensible.</w:t>
      </w:r>
    </w:p>
    <w:p w14:paraId="4ABF87F2" w14:textId="77777777" w:rsidR="008C332D" w:rsidRDefault="008C332D" w:rsidP="00372A1A">
      <w:pPr>
        <w:pStyle w:val="ListParagraph"/>
        <w:numPr>
          <w:ilvl w:val="0"/>
          <w:numId w:val="25"/>
        </w:numPr>
        <w:jc w:val="both"/>
      </w:pPr>
      <w:r>
        <w:t>Should encourage more interactivity during lectures and exercises.</w:t>
      </w:r>
    </w:p>
    <w:p w14:paraId="30CF266E" w14:textId="4D48ED8F" w:rsidR="008C332D" w:rsidRDefault="008C332D" w:rsidP="00372A1A">
      <w:pPr>
        <w:pStyle w:val="ListParagraph"/>
        <w:numPr>
          <w:ilvl w:val="0"/>
          <w:numId w:val="25"/>
        </w:numPr>
        <w:jc w:val="both"/>
      </w:pPr>
      <w:r>
        <w:t xml:space="preserve">There is room for enhancement in the collaboration and interaction between Professor </w:t>
      </w:r>
      <w:r w:rsidR="007E6C1E">
        <w:t>Halili</w:t>
      </w:r>
      <w:r>
        <w:t xml:space="preserve"> and the students.</w:t>
      </w:r>
    </w:p>
    <w:p w14:paraId="160229CC" w14:textId="77777777" w:rsidR="008C332D" w:rsidRDefault="008C332D" w:rsidP="00372A1A">
      <w:pPr>
        <w:pStyle w:val="ListParagraph"/>
        <w:numPr>
          <w:ilvl w:val="0"/>
          <w:numId w:val="25"/>
        </w:numPr>
        <w:jc w:val="both"/>
      </w:pPr>
      <w:r>
        <w:t>Ensure that adequate study materials are available and accessible to students.</w:t>
      </w:r>
    </w:p>
    <w:p w14:paraId="6C0A36CC" w14:textId="77777777" w:rsidR="008C332D" w:rsidRDefault="008C332D" w:rsidP="00372A1A">
      <w:pPr>
        <w:pStyle w:val="ListParagraph"/>
        <w:numPr>
          <w:ilvl w:val="0"/>
          <w:numId w:val="25"/>
        </w:numPr>
        <w:jc w:val="both"/>
      </w:pPr>
      <w:r>
        <w:lastRenderedPageBreak/>
        <w:t>Adopt suitable assessment methods and apply continuous evaluation techniques.</w:t>
      </w:r>
    </w:p>
    <w:p w14:paraId="5EE51915" w14:textId="77777777" w:rsidR="008C332D" w:rsidRDefault="008C332D" w:rsidP="00372A1A">
      <w:pPr>
        <w:pStyle w:val="ListParagraph"/>
        <w:numPr>
          <w:ilvl w:val="0"/>
          <w:numId w:val="25"/>
        </w:numPr>
        <w:jc w:val="both"/>
      </w:pPr>
      <w:r>
        <w:t>This is a broader area of concern and might require feedback sessions or surveys to identify specific reasons why this professor is not recommended for future reasons.</w:t>
      </w:r>
    </w:p>
    <w:p w14:paraId="160026E7" w14:textId="77777777" w:rsidR="003B3FC3" w:rsidRDefault="003B3FC3" w:rsidP="003B3FC3">
      <w:pPr>
        <w:jc w:val="both"/>
      </w:pPr>
    </w:p>
    <w:p w14:paraId="1EE13174" w14:textId="5C4C1382" w:rsidR="003B3FC3" w:rsidRDefault="003B3FC3" w:rsidP="003B3FC3">
      <w:pPr>
        <w:jc w:val="both"/>
      </w:pPr>
      <w:r>
        <w:t xml:space="preserve">Professor </w:t>
      </w:r>
      <w:r w:rsidR="007E6C1E">
        <w:t>SUT</w:t>
      </w:r>
      <w:r w:rsidR="00CE7FCB">
        <w:t>-STAFF-</w:t>
      </w:r>
      <w:r w:rsidR="007E6C1E">
        <w:t>18</w:t>
      </w:r>
      <w:r>
        <w:t xml:space="preserve"> has lower scores on the following topics:</w:t>
      </w:r>
    </w:p>
    <w:p w14:paraId="4032F832" w14:textId="6E0283D4" w:rsidR="003B3FC3" w:rsidRDefault="003B3FC3" w:rsidP="00372A1A">
      <w:pPr>
        <w:pStyle w:val="ListParagraph"/>
        <w:numPr>
          <w:ilvl w:val="0"/>
          <w:numId w:val="26"/>
        </w:numPr>
        <w:jc w:val="both"/>
      </w:pPr>
      <w:r>
        <w:t>Lecturing methods are clear and comprehensible</w:t>
      </w:r>
    </w:p>
    <w:p w14:paraId="7E6873D2" w14:textId="7A77262D" w:rsidR="003B3FC3" w:rsidRDefault="003B3FC3" w:rsidP="00372A1A">
      <w:pPr>
        <w:pStyle w:val="ListParagraph"/>
        <w:numPr>
          <w:ilvl w:val="0"/>
          <w:numId w:val="26"/>
        </w:numPr>
        <w:jc w:val="both"/>
      </w:pPr>
      <w:r>
        <w:t>Lecturer cooperates with students</w:t>
      </w:r>
    </w:p>
    <w:p w14:paraId="08304171" w14:textId="0B8716C4" w:rsidR="003B3FC3" w:rsidRDefault="003B3FC3" w:rsidP="00372A1A">
      <w:pPr>
        <w:pStyle w:val="ListParagraph"/>
        <w:numPr>
          <w:ilvl w:val="0"/>
          <w:numId w:val="26"/>
        </w:numPr>
        <w:jc w:val="both"/>
      </w:pPr>
      <w:r>
        <w:t>Obligations towards the course were clear at the outset, in accordance with the presented course syllabus</w:t>
      </w:r>
    </w:p>
    <w:p w14:paraId="3E4B5328" w14:textId="226824C4" w:rsidR="003B3FC3" w:rsidRDefault="00B11835" w:rsidP="00372A1A">
      <w:pPr>
        <w:pStyle w:val="ListParagraph"/>
        <w:numPr>
          <w:ilvl w:val="0"/>
          <w:numId w:val="26"/>
        </w:numPr>
        <w:jc w:val="both"/>
      </w:pPr>
      <w:r>
        <w:t>Course had sufficient and adequate study materials</w:t>
      </w:r>
    </w:p>
    <w:p w14:paraId="6AC20DD4" w14:textId="59696B98" w:rsidR="003B3FC3" w:rsidRDefault="00B11835" w:rsidP="00372A1A">
      <w:pPr>
        <w:pStyle w:val="ListParagraph"/>
        <w:numPr>
          <w:ilvl w:val="0"/>
          <w:numId w:val="26"/>
        </w:numPr>
        <w:jc w:val="both"/>
      </w:pPr>
      <w:r>
        <w:t>Lecturer uses adequate assessment methods and uses the continuous assessment methods</w:t>
      </w:r>
    </w:p>
    <w:p w14:paraId="3199783A" w14:textId="705C9AD4" w:rsidR="003B3FC3" w:rsidRDefault="00B11835" w:rsidP="00372A1A">
      <w:pPr>
        <w:pStyle w:val="ListParagraph"/>
        <w:numPr>
          <w:ilvl w:val="0"/>
          <w:numId w:val="26"/>
        </w:numPr>
        <w:jc w:val="both"/>
      </w:pPr>
      <w:r>
        <w:t>Recommendation for future lectures</w:t>
      </w:r>
    </w:p>
    <w:p w14:paraId="67A6065C" w14:textId="77777777" w:rsidR="008C332D" w:rsidRDefault="008C332D" w:rsidP="008C332D">
      <w:pPr>
        <w:jc w:val="both"/>
      </w:pPr>
    </w:p>
    <w:p w14:paraId="674EE796" w14:textId="77777777" w:rsidR="00CE7FCB" w:rsidRDefault="00CE7FCB" w:rsidP="008C332D">
      <w:pPr>
        <w:jc w:val="both"/>
      </w:pPr>
    </w:p>
    <w:p w14:paraId="59176279" w14:textId="0CC587DD" w:rsidR="00CE7FCB" w:rsidRDefault="00CE7FCB" w:rsidP="008C332D">
      <w:pPr>
        <w:jc w:val="both"/>
      </w:pPr>
      <w:r>
        <w:t>Professor -STAFF-</w:t>
      </w:r>
      <w:r w:rsidR="007E6C1E">
        <w:t>18</w:t>
      </w:r>
      <w:r>
        <w:t xml:space="preserve"> should do the following: </w:t>
      </w:r>
    </w:p>
    <w:p w14:paraId="712994E5" w14:textId="77777777" w:rsidR="00CE7FCB" w:rsidRDefault="00CE7FCB" w:rsidP="00372A1A">
      <w:pPr>
        <w:pStyle w:val="ListParagraph"/>
        <w:numPr>
          <w:ilvl w:val="0"/>
          <w:numId w:val="25"/>
        </w:numPr>
        <w:jc w:val="both"/>
      </w:pPr>
      <w:r>
        <w:t>Needs to work on making his explanations and teaching methods clearer and more comprehensible.</w:t>
      </w:r>
    </w:p>
    <w:p w14:paraId="63420655" w14:textId="77777777" w:rsidR="00CE7FCB" w:rsidRDefault="00CE7FCB" w:rsidP="00372A1A">
      <w:pPr>
        <w:pStyle w:val="ListParagraph"/>
        <w:numPr>
          <w:ilvl w:val="0"/>
          <w:numId w:val="25"/>
        </w:numPr>
        <w:jc w:val="both"/>
      </w:pPr>
      <w:r>
        <w:t>Should encourage more interactivity during lectures and exercises.</w:t>
      </w:r>
    </w:p>
    <w:p w14:paraId="76F9CF81" w14:textId="77777777" w:rsidR="00CE7FCB" w:rsidRDefault="00CE7FCB" w:rsidP="00372A1A">
      <w:pPr>
        <w:pStyle w:val="ListParagraph"/>
        <w:numPr>
          <w:ilvl w:val="0"/>
          <w:numId w:val="25"/>
        </w:numPr>
        <w:jc w:val="both"/>
      </w:pPr>
      <w:r>
        <w:t>There is room for enhancement in the collaboration and interaction between Professor Gashi and the students.</w:t>
      </w:r>
    </w:p>
    <w:p w14:paraId="689A85E4" w14:textId="77777777" w:rsidR="00CE7FCB" w:rsidRDefault="00CE7FCB" w:rsidP="00372A1A">
      <w:pPr>
        <w:pStyle w:val="ListParagraph"/>
        <w:numPr>
          <w:ilvl w:val="0"/>
          <w:numId w:val="25"/>
        </w:numPr>
        <w:jc w:val="both"/>
      </w:pPr>
      <w:r>
        <w:t>Ensure that adequate study materials are available and accessible to students.</w:t>
      </w:r>
    </w:p>
    <w:p w14:paraId="0B0F69C0" w14:textId="77777777" w:rsidR="00CE7FCB" w:rsidRDefault="00CE7FCB" w:rsidP="00372A1A">
      <w:pPr>
        <w:pStyle w:val="ListParagraph"/>
        <w:numPr>
          <w:ilvl w:val="0"/>
          <w:numId w:val="25"/>
        </w:numPr>
        <w:jc w:val="both"/>
      </w:pPr>
      <w:r>
        <w:t>Adopt suitable assessment methods and apply continuous evaluation techniques.</w:t>
      </w:r>
    </w:p>
    <w:p w14:paraId="6958B022" w14:textId="77777777" w:rsidR="00CE7FCB" w:rsidRDefault="00CE7FCB" w:rsidP="00372A1A">
      <w:pPr>
        <w:pStyle w:val="ListParagraph"/>
        <w:numPr>
          <w:ilvl w:val="0"/>
          <w:numId w:val="25"/>
        </w:numPr>
        <w:jc w:val="both"/>
      </w:pPr>
      <w:r>
        <w:t>This is a broader area of concern and might require feedback sessions or surveys to identify specific reasons why this professor is not recommended for future reasons.</w:t>
      </w:r>
    </w:p>
    <w:p w14:paraId="0A69E9D6" w14:textId="77777777" w:rsidR="00CE7FCB" w:rsidRDefault="00CE7FCB" w:rsidP="00372A1A">
      <w:pPr>
        <w:pStyle w:val="ListParagraph"/>
        <w:numPr>
          <w:ilvl w:val="0"/>
          <w:numId w:val="25"/>
        </w:numPr>
        <w:jc w:val="both"/>
      </w:pPr>
      <w:r>
        <w:t>Present the clear course syllabus as approved by the Expert Evaluation Team during the last accreditation round with updates approved by the Faculty Council.</w:t>
      </w:r>
    </w:p>
    <w:p w14:paraId="1C3C7649" w14:textId="77777777" w:rsidR="00CE7FCB" w:rsidRDefault="00CE7FCB" w:rsidP="008C332D">
      <w:pPr>
        <w:jc w:val="both"/>
      </w:pPr>
    </w:p>
    <w:p w14:paraId="56928331" w14:textId="77777777" w:rsidR="00CE7FCB" w:rsidRDefault="00CE7FCB" w:rsidP="008C332D">
      <w:pPr>
        <w:jc w:val="both"/>
      </w:pPr>
    </w:p>
    <w:p w14:paraId="4DBFE33D" w14:textId="5D630D54" w:rsidR="00A301C2" w:rsidRPr="00A301C2" w:rsidRDefault="00A301C2" w:rsidP="00A301C2">
      <w:pPr>
        <w:jc w:val="both"/>
        <w:rPr>
          <w:b/>
        </w:rPr>
      </w:pPr>
      <w:r w:rsidRPr="00A301C2">
        <w:rPr>
          <w:b/>
        </w:rPr>
        <w:t>Semestr</w:t>
      </w:r>
      <w:r w:rsidR="007E6C1E">
        <w:rPr>
          <w:b/>
        </w:rPr>
        <w:t>e</w:t>
      </w:r>
      <w:r w:rsidRPr="00A301C2">
        <w:rPr>
          <w:b/>
        </w:rPr>
        <w:t xml:space="preserve"> 2:</w:t>
      </w:r>
    </w:p>
    <w:p w14:paraId="557D7F57" w14:textId="77777777" w:rsidR="00A301C2" w:rsidRPr="00A301C2" w:rsidRDefault="00A301C2" w:rsidP="00A301C2">
      <w:pPr>
        <w:jc w:val="both"/>
        <w:rPr>
          <w:b/>
        </w:rPr>
      </w:pPr>
      <w:r w:rsidRPr="00A301C2">
        <w:rPr>
          <w:b/>
        </w:rPr>
        <w:t>General Conclusions:</w:t>
      </w:r>
    </w:p>
    <w:p w14:paraId="4A8B00D3" w14:textId="77777777" w:rsidR="00A301C2" w:rsidRDefault="00A301C2" w:rsidP="00A301C2">
      <w:pPr>
        <w:jc w:val="both"/>
      </w:pPr>
    </w:p>
    <w:p w14:paraId="51AB7EC9" w14:textId="6B3324E0" w:rsidR="00A301C2" w:rsidRDefault="00A301C2" w:rsidP="00372A1A">
      <w:pPr>
        <w:pStyle w:val="ListParagraph"/>
        <w:numPr>
          <w:ilvl w:val="0"/>
          <w:numId w:val="2"/>
        </w:numPr>
        <w:jc w:val="both"/>
      </w:pPr>
      <w:r>
        <w:t xml:space="preserve">The professor is regular </w:t>
      </w:r>
    </w:p>
    <w:p w14:paraId="3B2BC095" w14:textId="6BFD1B66" w:rsidR="00A301C2" w:rsidRDefault="00A301C2" w:rsidP="00372A1A">
      <w:pPr>
        <w:pStyle w:val="ListParagraph"/>
        <w:numPr>
          <w:ilvl w:val="0"/>
          <w:numId w:val="2"/>
        </w:numPr>
        <w:jc w:val="both"/>
      </w:pPr>
      <w:r>
        <w:t>The explanation and method of the lecturer is clear and understandable</w:t>
      </w:r>
    </w:p>
    <w:p w14:paraId="1887EC9F" w14:textId="4146796B" w:rsidR="00A301C2" w:rsidRDefault="00A301C2" w:rsidP="00372A1A">
      <w:pPr>
        <w:pStyle w:val="ListParagraph"/>
        <w:numPr>
          <w:ilvl w:val="0"/>
          <w:numId w:val="2"/>
        </w:numPr>
        <w:jc w:val="both"/>
      </w:pPr>
      <w:r>
        <w:t>The professor encourages interactivity during lectures/exercises</w:t>
      </w:r>
    </w:p>
    <w:p w14:paraId="318D5718" w14:textId="095DF0E1" w:rsidR="00A301C2" w:rsidRDefault="00A301C2" w:rsidP="00372A1A">
      <w:pPr>
        <w:pStyle w:val="ListParagraph"/>
        <w:numPr>
          <w:ilvl w:val="0"/>
          <w:numId w:val="2"/>
        </w:numPr>
        <w:jc w:val="both"/>
      </w:pPr>
      <w:r>
        <w:t>The professor collaborates with students</w:t>
      </w:r>
    </w:p>
    <w:p w14:paraId="16530A90" w14:textId="0611467E" w:rsidR="00A301C2" w:rsidRDefault="00A301C2" w:rsidP="00372A1A">
      <w:pPr>
        <w:pStyle w:val="ListParagraph"/>
        <w:numPr>
          <w:ilvl w:val="0"/>
          <w:numId w:val="2"/>
        </w:numPr>
        <w:jc w:val="both"/>
      </w:pPr>
      <w:r>
        <w:t>The behavior of the lecturer towards students is correct</w:t>
      </w:r>
    </w:p>
    <w:p w14:paraId="0AC8FDCC" w14:textId="64082B74" w:rsidR="00A301C2" w:rsidRDefault="00A301C2" w:rsidP="00372A1A">
      <w:pPr>
        <w:pStyle w:val="ListParagraph"/>
        <w:numPr>
          <w:ilvl w:val="0"/>
          <w:numId w:val="2"/>
        </w:numPr>
        <w:jc w:val="both"/>
      </w:pPr>
      <w:r>
        <w:t>My obligations towards the subject were clear from the beginning, according to the presented syllabus</w:t>
      </w:r>
    </w:p>
    <w:p w14:paraId="5BBD3986" w14:textId="4882798C" w:rsidR="00A301C2" w:rsidRDefault="00A301C2" w:rsidP="00372A1A">
      <w:pPr>
        <w:pStyle w:val="ListParagraph"/>
        <w:numPr>
          <w:ilvl w:val="0"/>
          <w:numId w:val="2"/>
        </w:numPr>
        <w:jc w:val="both"/>
      </w:pPr>
      <w:r>
        <w:t>The subject had adequate study materials and they were accessible at UBT</w:t>
      </w:r>
    </w:p>
    <w:p w14:paraId="0554AF49" w14:textId="1012FD4C" w:rsidR="00A301C2" w:rsidRDefault="00A301C2" w:rsidP="00372A1A">
      <w:pPr>
        <w:pStyle w:val="ListParagraph"/>
        <w:numPr>
          <w:ilvl w:val="0"/>
          <w:numId w:val="2"/>
        </w:numPr>
        <w:jc w:val="both"/>
      </w:pPr>
      <w:r>
        <w:t>The professor uses appropriate assessment methods and applies the continuous assessment method</w:t>
      </w:r>
    </w:p>
    <w:p w14:paraId="1CD542B0" w14:textId="3DAF10E0" w:rsidR="00A301C2" w:rsidRDefault="00A301C2" w:rsidP="00372A1A">
      <w:pPr>
        <w:pStyle w:val="ListParagraph"/>
        <w:numPr>
          <w:ilvl w:val="0"/>
          <w:numId w:val="2"/>
        </w:numPr>
        <w:jc w:val="both"/>
      </w:pPr>
      <w:r>
        <w:t>This teacher is recommended to lecture us in other subjects in the following semesters</w:t>
      </w:r>
    </w:p>
    <w:p w14:paraId="3C6C1222" w14:textId="77777777" w:rsidR="00A301C2" w:rsidRDefault="00A301C2" w:rsidP="00A301C2">
      <w:pPr>
        <w:jc w:val="both"/>
      </w:pPr>
    </w:p>
    <w:p w14:paraId="19008509" w14:textId="77777777" w:rsidR="00896D45" w:rsidRDefault="00896D45" w:rsidP="00A301C2">
      <w:pPr>
        <w:jc w:val="both"/>
      </w:pPr>
    </w:p>
    <w:p w14:paraId="43FC6636" w14:textId="77777777" w:rsidR="00896D45" w:rsidRDefault="00896D45" w:rsidP="00A301C2">
      <w:pPr>
        <w:jc w:val="both"/>
      </w:pPr>
    </w:p>
    <w:p w14:paraId="44EA0B72" w14:textId="77777777" w:rsidR="00896D45" w:rsidRDefault="00896D45" w:rsidP="00A301C2">
      <w:pPr>
        <w:jc w:val="both"/>
      </w:pPr>
    </w:p>
    <w:p w14:paraId="61C5E87B" w14:textId="77777777" w:rsidR="00896D45" w:rsidRDefault="00896D45" w:rsidP="00A301C2">
      <w:pPr>
        <w:jc w:val="both"/>
      </w:pPr>
    </w:p>
    <w:p w14:paraId="0074AF3F" w14:textId="77777777" w:rsidR="00A301C2" w:rsidRPr="00896D45" w:rsidRDefault="00A301C2" w:rsidP="00A301C2">
      <w:pPr>
        <w:jc w:val="both"/>
        <w:rPr>
          <w:b/>
        </w:rPr>
      </w:pPr>
      <w:r w:rsidRPr="00896D45">
        <w:rPr>
          <w:b/>
        </w:rPr>
        <w:t>Specific Conclusions for Professors with Scores Lower than 4.0:</w:t>
      </w:r>
    </w:p>
    <w:p w14:paraId="1773C155" w14:textId="77777777" w:rsidR="00A301C2" w:rsidRDefault="00A301C2" w:rsidP="00A301C2">
      <w:pPr>
        <w:jc w:val="both"/>
      </w:pPr>
    </w:p>
    <w:p w14:paraId="4ECC8B42" w14:textId="3B2BC235" w:rsidR="00A301C2" w:rsidRPr="00896D45" w:rsidRDefault="009A2119" w:rsidP="00A301C2">
      <w:pPr>
        <w:jc w:val="both"/>
        <w:rPr>
          <w:b/>
        </w:rPr>
      </w:pPr>
      <w:r>
        <w:rPr>
          <w:b/>
        </w:rPr>
        <w:t>SUT</w:t>
      </w:r>
      <w:r w:rsidR="00896D45" w:rsidRPr="00896D45">
        <w:rPr>
          <w:b/>
        </w:rPr>
        <w:t>-STAFF-</w:t>
      </w:r>
      <w:r w:rsidR="00804248">
        <w:rPr>
          <w:b/>
        </w:rPr>
        <w:t>14</w:t>
      </w:r>
      <w:r w:rsidR="00A301C2" w:rsidRPr="00896D45">
        <w:rPr>
          <w:b/>
        </w:rPr>
        <w:t>:</w:t>
      </w:r>
    </w:p>
    <w:p w14:paraId="18073CDB" w14:textId="77777777" w:rsidR="00A301C2" w:rsidRDefault="00A301C2" w:rsidP="00A301C2">
      <w:pPr>
        <w:jc w:val="both"/>
      </w:pPr>
    </w:p>
    <w:p w14:paraId="68B65F7E" w14:textId="77777777" w:rsidR="00A301C2" w:rsidRDefault="00A301C2" w:rsidP="00372A1A">
      <w:pPr>
        <w:pStyle w:val="ListParagraph"/>
        <w:numPr>
          <w:ilvl w:val="0"/>
          <w:numId w:val="3"/>
        </w:numPr>
        <w:jc w:val="both"/>
      </w:pPr>
      <w:r>
        <w:t>Encouraging interactivity during lectures/exercises.</w:t>
      </w:r>
    </w:p>
    <w:p w14:paraId="377A5EFB" w14:textId="77777777" w:rsidR="00A301C2" w:rsidRDefault="00A301C2" w:rsidP="00372A1A">
      <w:pPr>
        <w:pStyle w:val="ListParagraph"/>
        <w:numPr>
          <w:ilvl w:val="0"/>
          <w:numId w:val="3"/>
        </w:numPr>
        <w:jc w:val="both"/>
      </w:pPr>
      <w:r>
        <w:t>Recommendation for future semesters.</w:t>
      </w:r>
    </w:p>
    <w:p w14:paraId="6C9AA6D6" w14:textId="77777777" w:rsidR="00A301C2" w:rsidRDefault="00A301C2" w:rsidP="00A301C2">
      <w:pPr>
        <w:jc w:val="both"/>
      </w:pPr>
    </w:p>
    <w:p w14:paraId="03FF4FEA" w14:textId="094CDBC8" w:rsidR="00A301C2" w:rsidRPr="00896D45" w:rsidRDefault="009A2119" w:rsidP="00A301C2">
      <w:pPr>
        <w:jc w:val="both"/>
        <w:rPr>
          <w:b/>
        </w:rPr>
      </w:pPr>
      <w:r>
        <w:rPr>
          <w:b/>
        </w:rPr>
        <w:t>SUT</w:t>
      </w:r>
      <w:r w:rsidR="00896D45" w:rsidRPr="00896D45">
        <w:rPr>
          <w:b/>
        </w:rPr>
        <w:t>-STAFF-</w:t>
      </w:r>
      <w:r w:rsidR="00804248">
        <w:rPr>
          <w:b/>
        </w:rPr>
        <w:t>29</w:t>
      </w:r>
      <w:r w:rsidR="00896D45">
        <w:rPr>
          <w:b/>
        </w:rPr>
        <w:t>:</w:t>
      </w:r>
    </w:p>
    <w:p w14:paraId="74A97455" w14:textId="77777777" w:rsidR="00A301C2" w:rsidRDefault="00A301C2" w:rsidP="00372A1A">
      <w:pPr>
        <w:pStyle w:val="ListParagraph"/>
        <w:numPr>
          <w:ilvl w:val="0"/>
          <w:numId w:val="4"/>
        </w:numPr>
        <w:jc w:val="both"/>
      </w:pPr>
      <w:r>
        <w:t>Explanation and teaching method clarity.</w:t>
      </w:r>
    </w:p>
    <w:p w14:paraId="23E0E727" w14:textId="77777777" w:rsidR="00A301C2" w:rsidRDefault="00A301C2" w:rsidP="00372A1A">
      <w:pPr>
        <w:pStyle w:val="ListParagraph"/>
        <w:numPr>
          <w:ilvl w:val="0"/>
          <w:numId w:val="4"/>
        </w:numPr>
        <w:jc w:val="both"/>
      </w:pPr>
      <w:r>
        <w:t>Encouraging interactivity during lectures/exercises.</w:t>
      </w:r>
    </w:p>
    <w:p w14:paraId="061089D4" w14:textId="77777777" w:rsidR="00A301C2" w:rsidRDefault="00A301C2" w:rsidP="00372A1A">
      <w:pPr>
        <w:pStyle w:val="ListParagraph"/>
        <w:numPr>
          <w:ilvl w:val="0"/>
          <w:numId w:val="4"/>
        </w:numPr>
        <w:jc w:val="both"/>
      </w:pPr>
      <w:r>
        <w:t>Collaboration with students.</w:t>
      </w:r>
    </w:p>
    <w:p w14:paraId="43844882" w14:textId="77777777" w:rsidR="00A301C2" w:rsidRDefault="00A301C2" w:rsidP="00372A1A">
      <w:pPr>
        <w:pStyle w:val="ListParagraph"/>
        <w:numPr>
          <w:ilvl w:val="0"/>
          <w:numId w:val="4"/>
        </w:numPr>
        <w:jc w:val="both"/>
      </w:pPr>
      <w:r>
        <w:t>Behavior towards students.</w:t>
      </w:r>
    </w:p>
    <w:p w14:paraId="44DE696F" w14:textId="77777777" w:rsidR="00A301C2" w:rsidRDefault="00A301C2" w:rsidP="00372A1A">
      <w:pPr>
        <w:pStyle w:val="ListParagraph"/>
        <w:numPr>
          <w:ilvl w:val="0"/>
          <w:numId w:val="4"/>
        </w:numPr>
        <w:jc w:val="both"/>
      </w:pPr>
      <w:r>
        <w:t>Recommendation for future semesters.</w:t>
      </w:r>
    </w:p>
    <w:p w14:paraId="237FA8BC" w14:textId="77777777" w:rsidR="00A301C2" w:rsidRDefault="00A301C2" w:rsidP="00A301C2">
      <w:pPr>
        <w:jc w:val="both"/>
      </w:pPr>
    </w:p>
    <w:p w14:paraId="7378ECDD" w14:textId="40EA6476" w:rsidR="00A301C2" w:rsidRPr="003619FA" w:rsidRDefault="009A2119" w:rsidP="00A301C2">
      <w:pPr>
        <w:jc w:val="both"/>
        <w:rPr>
          <w:b/>
        </w:rPr>
      </w:pPr>
      <w:r>
        <w:rPr>
          <w:b/>
        </w:rPr>
        <w:t>SUT</w:t>
      </w:r>
      <w:r w:rsidR="003619FA" w:rsidRPr="003619FA">
        <w:rPr>
          <w:b/>
        </w:rPr>
        <w:t>-STAFF-</w:t>
      </w:r>
      <w:r w:rsidR="00804248">
        <w:rPr>
          <w:b/>
        </w:rPr>
        <w:t>34</w:t>
      </w:r>
      <w:r w:rsidR="003619FA">
        <w:rPr>
          <w:b/>
        </w:rPr>
        <w:t>:</w:t>
      </w:r>
    </w:p>
    <w:p w14:paraId="0123DFD0" w14:textId="77777777" w:rsidR="00A301C2" w:rsidRDefault="00A301C2" w:rsidP="00372A1A">
      <w:pPr>
        <w:pStyle w:val="ListParagraph"/>
        <w:numPr>
          <w:ilvl w:val="0"/>
          <w:numId w:val="5"/>
        </w:numPr>
        <w:jc w:val="both"/>
      </w:pPr>
      <w:r>
        <w:t>Encouraging interactivity during lectures/exercises.</w:t>
      </w:r>
    </w:p>
    <w:p w14:paraId="584DD60C" w14:textId="77777777" w:rsidR="00A301C2" w:rsidRDefault="00A301C2" w:rsidP="00A301C2">
      <w:pPr>
        <w:jc w:val="both"/>
      </w:pPr>
    </w:p>
    <w:p w14:paraId="3D198000" w14:textId="77777777" w:rsidR="00A301C2" w:rsidRPr="00A301C2" w:rsidRDefault="00A301C2" w:rsidP="00A301C2">
      <w:pPr>
        <w:jc w:val="both"/>
        <w:rPr>
          <w:b/>
        </w:rPr>
      </w:pPr>
      <w:r w:rsidRPr="00A301C2">
        <w:rPr>
          <w:b/>
        </w:rPr>
        <w:t>Recommendations for Improvement:</w:t>
      </w:r>
    </w:p>
    <w:p w14:paraId="165045B0" w14:textId="77777777" w:rsidR="00A301C2" w:rsidRDefault="00A301C2" w:rsidP="00372A1A">
      <w:pPr>
        <w:pStyle w:val="ListParagraph"/>
        <w:numPr>
          <w:ilvl w:val="0"/>
          <w:numId w:val="5"/>
        </w:numPr>
        <w:jc w:val="both"/>
      </w:pPr>
      <w:r>
        <w:t>General: Encouraging interactivity during lectures and exercises seems to be a common area of improvement. Professors should engage students more in discussions and practical exercises to make the learning experience more interactive.</w:t>
      </w:r>
    </w:p>
    <w:p w14:paraId="208E2191" w14:textId="77777777" w:rsidR="00A301C2" w:rsidRDefault="00A301C2" w:rsidP="00A301C2">
      <w:pPr>
        <w:jc w:val="both"/>
      </w:pPr>
    </w:p>
    <w:p w14:paraId="07AA8D19" w14:textId="77777777" w:rsidR="00A301C2" w:rsidRPr="00AA7262" w:rsidRDefault="00A301C2" w:rsidP="00A301C2">
      <w:pPr>
        <w:jc w:val="both"/>
        <w:rPr>
          <w:b/>
        </w:rPr>
      </w:pPr>
      <w:r w:rsidRPr="00AA7262">
        <w:rPr>
          <w:b/>
        </w:rPr>
        <w:t>Specific:</w:t>
      </w:r>
    </w:p>
    <w:p w14:paraId="34F3AE42" w14:textId="77777777" w:rsidR="00A301C2" w:rsidRDefault="00A301C2" w:rsidP="00A301C2">
      <w:pPr>
        <w:jc w:val="both"/>
      </w:pPr>
    </w:p>
    <w:p w14:paraId="0370D9F8" w14:textId="1CC4C382" w:rsidR="00A301C2" w:rsidRDefault="009A2119" w:rsidP="00372A1A">
      <w:pPr>
        <w:pStyle w:val="ListParagraph"/>
        <w:numPr>
          <w:ilvl w:val="0"/>
          <w:numId w:val="5"/>
        </w:numPr>
        <w:jc w:val="both"/>
      </w:pPr>
      <w:r>
        <w:rPr>
          <w:b/>
        </w:rPr>
        <w:t>SUT</w:t>
      </w:r>
      <w:r w:rsidR="00AA7262" w:rsidRPr="00896D45">
        <w:rPr>
          <w:b/>
        </w:rPr>
        <w:t>-STAFF-</w:t>
      </w:r>
      <w:r w:rsidR="00804248">
        <w:rPr>
          <w:b/>
        </w:rPr>
        <w:t>14</w:t>
      </w:r>
      <w:r w:rsidR="00A301C2">
        <w:t>: Should work on enhancing student engagement during lectures to make sessions more interactive.</w:t>
      </w:r>
    </w:p>
    <w:p w14:paraId="1B66B738" w14:textId="145A197B" w:rsidR="00A301C2" w:rsidRDefault="009A2119" w:rsidP="00372A1A">
      <w:pPr>
        <w:pStyle w:val="ListParagraph"/>
        <w:numPr>
          <w:ilvl w:val="0"/>
          <w:numId w:val="5"/>
        </w:numPr>
        <w:jc w:val="both"/>
      </w:pPr>
      <w:r>
        <w:rPr>
          <w:b/>
        </w:rPr>
        <w:t>SUT</w:t>
      </w:r>
      <w:r w:rsidR="00AA7262" w:rsidRPr="00896D45">
        <w:rPr>
          <w:b/>
        </w:rPr>
        <w:t>-STAFF-</w:t>
      </w:r>
      <w:r w:rsidR="00804248">
        <w:rPr>
          <w:b/>
        </w:rPr>
        <w:t>29</w:t>
      </w:r>
      <w:r w:rsidR="00A301C2">
        <w:t>: Needs to improve on teaching clarity, student engagement, and collaboration. It's essential to be more approachable and provide clear explanations.</w:t>
      </w:r>
    </w:p>
    <w:p w14:paraId="4E8F94B1" w14:textId="77777777" w:rsidR="00A301C2" w:rsidRDefault="00A301C2" w:rsidP="00A301C2">
      <w:pPr>
        <w:jc w:val="both"/>
      </w:pPr>
    </w:p>
    <w:p w14:paraId="754830BA" w14:textId="222F15AA" w:rsidR="00A301C2" w:rsidRPr="00AA7262" w:rsidRDefault="00A301C2" w:rsidP="00A301C2">
      <w:pPr>
        <w:jc w:val="both"/>
        <w:rPr>
          <w:b/>
        </w:rPr>
      </w:pPr>
      <w:r w:rsidRPr="00AA7262">
        <w:rPr>
          <w:b/>
        </w:rPr>
        <w:t>Semestr</w:t>
      </w:r>
      <w:r w:rsidR="00804248">
        <w:rPr>
          <w:b/>
        </w:rPr>
        <w:t>e</w:t>
      </w:r>
      <w:r w:rsidRPr="00AA7262">
        <w:rPr>
          <w:b/>
        </w:rPr>
        <w:t xml:space="preserve"> 3:</w:t>
      </w:r>
    </w:p>
    <w:p w14:paraId="6D823505" w14:textId="77777777" w:rsidR="00A301C2" w:rsidRPr="00AA7262" w:rsidRDefault="00A301C2" w:rsidP="00A301C2">
      <w:pPr>
        <w:jc w:val="both"/>
        <w:rPr>
          <w:b/>
        </w:rPr>
      </w:pPr>
      <w:r w:rsidRPr="00AA7262">
        <w:rPr>
          <w:b/>
        </w:rPr>
        <w:t>General Conclusions:</w:t>
      </w:r>
    </w:p>
    <w:p w14:paraId="3738FEEC" w14:textId="77777777" w:rsidR="00A301C2" w:rsidRDefault="00A301C2" w:rsidP="00A301C2">
      <w:pPr>
        <w:jc w:val="both"/>
      </w:pPr>
    </w:p>
    <w:p w14:paraId="20987230" w14:textId="3DEC0B9A" w:rsidR="00A301C2" w:rsidRDefault="00A301C2" w:rsidP="00372A1A">
      <w:pPr>
        <w:pStyle w:val="ListParagraph"/>
        <w:numPr>
          <w:ilvl w:val="0"/>
          <w:numId w:val="6"/>
        </w:numPr>
        <w:jc w:val="both"/>
      </w:pPr>
      <w:r>
        <w:t>The professor is regu</w:t>
      </w:r>
      <w:r w:rsidR="005F3ABE">
        <w:t>lar</w:t>
      </w:r>
    </w:p>
    <w:p w14:paraId="136155BC" w14:textId="0599A4EA" w:rsidR="00A301C2" w:rsidRDefault="00A301C2" w:rsidP="00372A1A">
      <w:pPr>
        <w:pStyle w:val="ListParagraph"/>
        <w:numPr>
          <w:ilvl w:val="0"/>
          <w:numId w:val="6"/>
        </w:numPr>
        <w:jc w:val="both"/>
      </w:pPr>
      <w:r>
        <w:t>The explanation and method of the lecture</w:t>
      </w:r>
      <w:r w:rsidR="005F3ABE">
        <w:t>r is clear and understandable</w:t>
      </w:r>
    </w:p>
    <w:p w14:paraId="1822CCEA" w14:textId="4E7DBBD6" w:rsidR="00A301C2" w:rsidRDefault="00A301C2" w:rsidP="00372A1A">
      <w:pPr>
        <w:pStyle w:val="ListParagraph"/>
        <w:numPr>
          <w:ilvl w:val="0"/>
          <w:numId w:val="6"/>
        </w:numPr>
        <w:jc w:val="both"/>
      </w:pPr>
      <w:r>
        <w:t>The professor encourages interactiv</w:t>
      </w:r>
      <w:r w:rsidR="005F3ABE">
        <w:t>ity during lectures/exercises</w:t>
      </w:r>
    </w:p>
    <w:p w14:paraId="0A1BE8A8" w14:textId="13ADEBAF" w:rsidR="00A301C2" w:rsidRDefault="00A301C2" w:rsidP="00372A1A">
      <w:pPr>
        <w:pStyle w:val="ListParagraph"/>
        <w:numPr>
          <w:ilvl w:val="0"/>
          <w:numId w:val="6"/>
        </w:numPr>
        <w:jc w:val="both"/>
      </w:pPr>
      <w:r>
        <w:t>The profess</w:t>
      </w:r>
      <w:r w:rsidR="005F3ABE">
        <w:t>or collaborates with students</w:t>
      </w:r>
    </w:p>
    <w:p w14:paraId="6BB9189F" w14:textId="7B20B4EE" w:rsidR="00A301C2" w:rsidRDefault="00A301C2" w:rsidP="00372A1A">
      <w:pPr>
        <w:pStyle w:val="ListParagraph"/>
        <w:numPr>
          <w:ilvl w:val="0"/>
          <w:numId w:val="6"/>
        </w:numPr>
        <w:jc w:val="both"/>
      </w:pPr>
      <w:r>
        <w:t>The behavior of the lecture</w:t>
      </w:r>
      <w:r w:rsidR="005F3ABE">
        <w:t>r towards students is correct</w:t>
      </w:r>
    </w:p>
    <w:p w14:paraId="36F27051" w14:textId="7EC40088" w:rsidR="00A301C2" w:rsidRDefault="00A301C2" w:rsidP="00372A1A">
      <w:pPr>
        <w:pStyle w:val="ListParagraph"/>
        <w:numPr>
          <w:ilvl w:val="0"/>
          <w:numId w:val="6"/>
        </w:numPr>
        <w:jc w:val="both"/>
      </w:pPr>
      <w:r>
        <w:t>My obligations towards the subject were clear from the beginning, accord</w:t>
      </w:r>
      <w:r w:rsidR="005F3ABE">
        <w:t>ing to the presented syllabus</w:t>
      </w:r>
    </w:p>
    <w:p w14:paraId="0DCBA447" w14:textId="347EB19E" w:rsidR="00A301C2" w:rsidRDefault="00A301C2" w:rsidP="00372A1A">
      <w:pPr>
        <w:pStyle w:val="ListParagraph"/>
        <w:numPr>
          <w:ilvl w:val="0"/>
          <w:numId w:val="6"/>
        </w:numPr>
        <w:jc w:val="both"/>
      </w:pPr>
      <w:r>
        <w:t>The subject had adequate study materials an</w:t>
      </w:r>
      <w:r w:rsidR="005F3ABE">
        <w:t>d they were accessible at UBT</w:t>
      </w:r>
    </w:p>
    <w:p w14:paraId="5869EAE5" w14:textId="70DDE3E6" w:rsidR="00A301C2" w:rsidRDefault="00A301C2" w:rsidP="00372A1A">
      <w:pPr>
        <w:pStyle w:val="ListParagraph"/>
        <w:numPr>
          <w:ilvl w:val="0"/>
          <w:numId w:val="6"/>
        </w:numPr>
        <w:jc w:val="both"/>
      </w:pPr>
      <w:r>
        <w:t>The professor uses appropriate assessment methods and applies the</w:t>
      </w:r>
      <w:r w:rsidR="005F3ABE">
        <w:t xml:space="preserve"> continuous assessment method</w:t>
      </w:r>
    </w:p>
    <w:p w14:paraId="72652862" w14:textId="699565ED" w:rsidR="00A301C2" w:rsidRDefault="00A301C2" w:rsidP="00372A1A">
      <w:pPr>
        <w:pStyle w:val="ListParagraph"/>
        <w:numPr>
          <w:ilvl w:val="0"/>
          <w:numId w:val="6"/>
        </w:numPr>
        <w:jc w:val="both"/>
      </w:pPr>
      <w:r>
        <w:t>This teacher is recommended to lecture us in other subjec</w:t>
      </w:r>
      <w:r w:rsidR="005F3ABE">
        <w:t>ts in the following semesters</w:t>
      </w:r>
    </w:p>
    <w:p w14:paraId="2DCB2599" w14:textId="77777777" w:rsidR="00A301C2" w:rsidRDefault="00A301C2" w:rsidP="00A301C2">
      <w:pPr>
        <w:jc w:val="both"/>
      </w:pPr>
    </w:p>
    <w:p w14:paraId="656E2AEF" w14:textId="77777777" w:rsidR="00A301C2" w:rsidRDefault="00A301C2" w:rsidP="00A301C2">
      <w:pPr>
        <w:jc w:val="both"/>
      </w:pPr>
      <w:r>
        <w:t>Specific Conclusions for Professors with Scores Lower than 4.0:</w:t>
      </w:r>
    </w:p>
    <w:p w14:paraId="4E71F02F" w14:textId="77777777" w:rsidR="00A301C2" w:rsidRDefault="00A301C2" w:rsidP="00A301C2">
      <w:pPr>
        <w:jc w:val="both"/>
      </w:pPr>
    </w:p>
    <w:p w14:paraId="264A913E" w14:textId="78AA584B" w:rsidR="00804248" w:rsidRPr="005F3ABE" w:rsidRDefault="00027D74" w:rsidP="00A301C2">
      <w:pPr>
        <w:jc w:val="both"/>
        <w:rPr>
          <w:b/>
        </w:rPr>
      </w:pPr>
      <w:r>
        <w:rPr>
          <w:b/>
        </w:rPr>
        <w:t>SUT</w:t>
      </w:r>
      <w:r w:rsidR="00CB7826" w:rsidRPr="00CB7826">
        <w:rPr>
          <w:b/>
        </w:rPr>
        <w:t>-STAFF-</w:t>
      </w:r>
      <w:r w:rsidR="00804248">
        <w:rPr>
          <w:b/>
        </w:rPr>
        <w:t>34</w:t>
      </w:r>
    </w:p>
    <w:p w14:paraId="2CC45137" w14:textId="77777777" w:rsidR="00A301C2" w:rsidRDefault="00A301C2" w:rsidP="00372A1A">
      <w:pPr>
        <w:pStyle w:val="ListParagraph"/>
        <w:numPr>
          <w:ilvl w:val="0"/>
          <w:numId w:val="7"/>
        </w:numPr>
        <w:jc w:val="both"/>
      </w:pPr>
      <w:r>
        <w:t>Needs to encourage more interactivity during lectures/exercises.</w:t>
      </w:r>
    </w:p>
    <w:p w14:paraId="026C6474" w14:textId="77777777" w:rsidR="00A301C2" w:rsidRDefault="00A301C2" w:rsidP="00372A1A">
      <w:pPr>
        <w:pStyle w:val="ListParagraph"/>
        <w:numPr>
          <w:ilvl w:val="0"/>
          <w:numId w:val="7"/>
        </w:numPr>
        <w:jc w:val="both"/>
      </w:pPr>
      <w:r>
        <w:t>Improve ratings to be more recommended for future semesters.</w:t>
      </w:r>
    </w:p>
    <w:p w14:paraId="135675D5" w14:textId="190CD21B" w:rsidR="00A301C2" w:rsidRPr="005F3ABE" w:rsidRDefault="00027D74" w:rsidP="00A301C2">
      <w:pPr>
        <w:jc w:val="both"/>
        <w:rPr>
          <w:b/>
        </w:rPr>
      </w:pPr>
      <w:r>
        <w:rPr>
          <w:b/>
        </w:rPr>
        <w:t>SUT</w:t>
      </w:r>
      <w:r w:rsidR="00CB7826" w:rsidRPr="00CB7826">
        <w:rPr>
          <w:b/>
        </w:rPr>
        <w:t>-STAFF-</w:t>
      </w:r>
      <w:r>
        <w:rPr>
          <w:b/>
        </w:rPr>
        <w:t>16</w:t>
      </w:r>
      <w:r w:rsidR="00A301C2" w:rsidRPr="005F3ABE">
        <w:rPr>
          <w:b/>
        </w:rPr>
        <w:t>:</w:t>
      </w:r>
    </w:p>
    <w:p w14:paraId="76F32EFD" w14:textId="77777777" w:rsidR="00A301C2" w:rsidRDefault="00A301C2" w:rsidP="00372A1A">
      <w:pPr>
        <w:pStyle w:val="ListParagraph"/>
        <w:numPr>
          <w:ilvl w:val="0"/>
          <w:numId w:val="8"/>
        </w:numPr>
        <w:jc w:val="both"/>
      </w:pPr>
      <w:r>
        <w:t>Improve ratings to be more recommended for future semesters.</w:t>
      </w:r>
    </w:p>
    <w:p w14:paraId="6A5EA31B" w14:textId="48CDE3FB" w:rsidR="00A301C2" w:rsidRPr="005F3ABE" w:rsidRDefault="00027D74" w:rsidP="00A301C2">
      <w:pPr>
        <w:jc w:val="both"/>
        <w:rPr>
          <w:b/>
        </w:rPr>
      </w:pPr>
      <w:r>
        <w:rPr>
          <w:b/>
        </w:rPr>
        <w:t>SUT</w:t>
      </w:r>
      <w:r w:rsidR="00CB7826" w:rsidRPr="00CB7826">
        <w:rPr>
          <w:b/>
        </w:rPr>
        <w:t>-STAFF-</w:t>
      </w:r>
      <w:r>
        <w:rPr>
          <w:b/>
        </w:rPr>
        <w:t>39</w:t>
      </w:r>
    </w:p>
    <w:p w14:paraId="4BA4451C" w14:textId="77777777" w:rsidR="00A301C2" w:rsidRDefault="00A301C2" w:rsidP="00372A1A">
      <w:pPr>
        <w:pStyle w:val="ListParagraph"/>
        <w:numPr>
          <w:ilvl w:val="0"/>
          <w:numId w:val="8"/>
        </w:numPr>
        <w:jc w:val="both"/>
      </w:pPr>
      <w:r>
        <w:t>Needs to encourage more interactivity during lectures/exercises.</w:t>
      </w:r>
    </w:p>
    <w:p w14:paraId="77FC1823" w14:textId="77777777" w:rsidR="00A301C2" w:rsidRDefault="00A301C2" w:rsidP="00372A1A">
      <w:pPr>
        <w:pStyle w:val="ListParagraph"/>
        <w:numPr>
          <w:ilvl w:val="0"/>
          <w:numId w:val="8"/>
        </w:numPr>
        <w:jc w:val="both"/>
      </w:pPr>
      <w:r>
        <w:t>Improve ratings to be more recommended for future semesters.</w:t>
      </w:r>
    </w:p>
    <w:p w14:paraId="1D36F62C" w14:textId="1DAFDE24" w:rsidR="00A301C2" w:rsidRPr="005F3ABE" w:rsidRDefault="00027D74" w:rsidP="00A301C2">
      <w:pPr>
        <w:jc w:val="both"/>
        <w:rPr>
          <w:b/>
        </w:rPr>
      </w:pPr>
      <w:r>
        <w:rPr>
          <w:b/>
        </w:rPr>
        <w:t>SUT</w:t>
      </w:r>
      <w:r w:rsidR="00CB7826" w:rsidRPr="00CB7826">
        <w:rPr>
          <w:b/>
        </w:rPr>
        <w:t>-STAFF-</w:t>
      </w:r>
      <w:r>
        <w:rPr>
          <w:b/>
        </w:rPr>
        <w:t>24</w:t>
      </w:r>
    </w:p>
    <w:p w14:paraId="608EA869" w14:textId="77777777" w:rsidR="00A301C2" w:rsidRPr="005F3ABE" w:rsidRDefault="00A301C2" w:rsidP="00372A1A">
      <w:pPr>
        <w:pStyle w:val="ListParagraph"/>
        <w:numPr>
          <w:ilvl w:val="0"/>
          <w:numId w:val="9"/>
        </w:numPr>
        <w:jc w:val="both"/>
      </w:pPr>
      <w:r w:rsidRPr="005F3ABE">
        <w:t>Improve ratings to be more recommended for future semesters.</w:t>
      </w:r>
    </w:p>
    <w:p w14:paraId="5BDFA759" w14:textId="37251DAA" w:rsidR="00A301C2" w:rsidRPr="005F3ABE" w:rsidRDefault="00027D74" w:rsidP="00A301C2">
      <w:pPr>
        <w:jc w:val="both"/>
        <w:rPr>
          <w:b/>
        </w:rPr>
      </w:pPr>
      <w:r>
        <w:rPr>
          <w:b/>
        </w:rPr>
        <w:t>SUT</w:t>
      </w:r>
      <w:r w:rsidR="00CB7826" w:rsidRPr="00CB7826">
        <w:rPr>
          <w:b/>
        </w:rPr>
        <w:t>-STAFF-</w:t>
      </w:r>
      <w:r>
        <w:rPr>
          <w:b/>
        </w:rPr>
        <w:t>24</w:t>
      </w:r>
    </w:p>
    <w:p w14:paraId="2E23EE0E" w14:textId="77777777" w:rsidR="00A301C2" w:rsidRDefault="00A301C2" w:rsidP="00372A1A">
      <w:pPr>
        <w:pStyle w:val="ListParagraph"/>
        <w:numPr>
          <w:ilvl w:val="0"/>
          <w:numId w:val="9"/>
        </w:numPr>
        <w:jc w:val="both"/>
      </w:pPr>
      <w:r>
        <w:t>Needs to encourage more interactivity during lectures/exercises.</w:t>
      </w:r>
    </w:p>
    <w:p w14:paraId="33705811" w14:textId="77777777" w:rsidR="00A301C2" w:rsidRDefault="00A301C2" w:rsidP="00372A1A">
      <w:pPr>
        <w:pStyle w:val="ListParagraph"/>
        <w:numPr>
          <w:ilvl w:val="0"/>
          <w:numId w:val="9"/>
        </w:numPr>
        <w:jc w:val="both"/>
      </w:pPr>
      <w:r>
        <w:t>Improve ratings to be more recommended for future semesters.</w:t>
      </w:r>
    </w:p>
    <w:p w14:paraId="77EF5ADD" w14:textId="77777777" w:rsidR="005F3ABE" w:rsidRDefault="005F3ABE" w:rsidP="00A301C2">
      <w:pPr>
        <w:jc w:val="both"/>
      </w:pPr>
    </w:p>
    <w:p w14:paraId="347DD68F" w14:textId="77777777" w:rsidR="00A301C2" w:rsidRPr="005F3ABE" w:rsidRDefault="00A301C2" w:rsidP="00A301C2">
      <w:pPr>
        <w:jc w:val="both"/>
        <w:rPr>
          <w:b/>
        </w:rPr>
      </w:pPr>
      <w:r w:rsidRPr="005F3ABE">
        <w:rPr>
          <w:b/>
        </w:rPr>
        <w:t>Recommendations for Improvement:</w:t>
      </w:r>
    </w:p>
    <w:p w14:paraId="5A9CF29B" w14:textId="1A1870D7" w:rsidR="00A301C2" w:rsidRDefault="00A301C2" w:rsidP="00372A1A">
      <w:pPr>
        <w:pStyle w:val="ListParagraph"/>
        <w:numPr>
          <w:ilvl w:val="0"/>
          <w:numId w:val="10"/>
        </w:numPr>
        <w:jc w:val="both"/>
      </w:pPr>
      <w:r>
        <w:t>General: Encouraging interactivity during lectures and exercises remains an area of improvement for the "Semest</w:t>
      </w:r>
      <w:r w:rsidR="00027D74">
        <w:t>er</w:t>
      </w:r>
      <w:r>
        <w:t xml:space="preserve"> 3". Professors should engage students more in discussions and practical exercises to make the learning experience more interactive.</w:t>
      </w:r>
    </w:p>
    <w:p w14:paraId="52140929" w14:textId="77777777" w:rsidR="00A301C2" w:rsidRDefault="00A301C2" w:rsidP="00A301C2">
      <w:pPr>
        <w:jc w:val="both"/>
      </w:pPr>
    </w:p>
    <w:p w14:paraId="65B05677" w14:textId="77777777" w:rsidR="00A301C2" w:rsidRPr="00CB7826" w:rsidRDefault="00A301C2" w:rsidP="00A301C2">
      <w:pPr>
        <w:jc w:val="both"/>
        <w:rPr>
          <w:b/>
        </w:rPr>
      </w:pPr>
      <w:r w:rsidRPr="00CB7826">
        <w:rPr>
          <w:b/>
        </w:rPr>
        <w:t>Specific:</w:t>
      </w:r>
    </w:p>
    <w:p w14:paraId="38F1F4A3" w14:textId="77777777" w:rsidR="00A301C2" w:rsidRDefault="00A301C2" w:rsidP="00A301C2">
      <w:pPr>
        <w:jc w:val="both"/>
      </w:pPr>
    </w:p>
    <w:p w14:paraId="3542F026" w14:textId="39B53C2C" w:rsidR="005F3ABE" w:rsidRDefault="009A2119" w:rsidP="00A301C2">
      <w:pPr>
        <w:jc w:val="both"/>
      </w:pPr>
      <w:r>
        <w:rPr>
          <w:b/>
        </w:rPr>
        <w:t>SUT</w:t>
      </w:r>
      <w:r w:rsidR="00CB7826" w:rsidRPr="00CB7826">
        <w:rPr>
          <w:b/>
        </w:rPr>
        <w:t>-STAFF-</w:t>
      </w:r>
      <w:r w:rsidR="00027D74">
        <w:rPr>
          <w:b/>
        </w:rPr>
        <w:t>34</w:t>
      </w:r>
      <w:r w:rsidR="00A301C2" w:rsidRPr="005F3ABE">
        <w:rPr>
          <w:b/>
        </w:rPr>
        <w:t xml:space="preserve"> </w:t>
      </w:r>
    </w:p>
    <w:p w14:paraId="6403C0F6" w14:textId="77777777" w:rsidR="00A301C2" w:rsidRDefault="00A301C2" w:rsidP="00372A1A">
      <w:pPr>
        <w:pStyle w:val="ListParagraph"/>
        <w:numPr>
          <w:ilvl w:val="0"/>
          <w:numId w:val="10"/>
        </w:numPr>
        <w:jc w:val="both"/>
      </w:pPr>
      <w:r>
        <w:t>Enhance student engagement during lectures to make sessions more interactive and improve general rapport to be more recommended for future courses.</w:t>
      </w:r>
    </w:p>
    <w:p w14:paraId="7F0E916D" w14:textId="336FA6C6" w:rsidR="00CB7826" w:rsidRDefault="009A2119" w:rsidP="00A301C2">
      <w:pPr>
        <w:jc w:val="both"/>
      </w:pPr>
      <w:r>
        <w:rPr>
          <w:b/>
        </w:rPr>
        <w:t>SUT</w:t>
      </w:r>
      <w:r w:rsidR="00CB7826" w:rsidRPr="00CB7826">
        <w:rPr>
          <w:b/>
        </w:rPr>
        <w:t>-STAFF-</w:t>
      </w:r>
      <w:r w:rsidR="00027D74">
        <w:rPr>
          <w:b/>
        </w:rPr>
        <w:t>16</w:t>
      </w:r>
      <w:r w:rsidR="00A301C2">
        <w:t xml:space="preserve"> </w:t>
      </w:r>
    </w:p>
    <w:p w14:paraId="6CEE10A9" w14:textId="77777777" w:rsidR="00A301C2" w:rsidRDefault="00A301C2" w:rsidP="00372A1A">
      <w:pPr>
        <w:pStyle w:val="ListParagraph"/>
        <w:numPr>
          <w:ilvl w:val="0"/>
          <w:numId w:val="10"/>
        </w:numPr>
        <w:jc w:val="both"/>
      </w:pPr>
      <w:r>
        <w:t>Focus on making lectures more interactive and work on improving overall student feedback to be recommended for future semesters.</w:t>
      </w:r>
    </w:p>
    <w:p w14:paraId="04020C39" w14:textId="7483735F" w:rsidR="00CB7826" w:rsidRDefault="009A2119" w:rsidP="00A301C2">
      <w:pPr>
        <w:jc w:val="both"/>
        <w:rPr>
          <w:b/>
        </w:rPr>
      </w:pPr>
      <w:r>
        <w:rPr>
          <w:b/>
        </w:rPr>
        <w:t>SUT</w:t>
      </w:r>
      <w:r w:rsidR="00CB7826" w:rsidRPr="00CB7826">
        <w:rPr>
          <w:b/>
        </w:rPr>
        <w:t>-STAFF-</w:t>
      </w:r>
      <w:r w:rsidR="00027D74">
        <w:rPr>
          <w:b/>
        </w:rPr>
        <w:t>29</w:t>
      </w:r>
      <w:r w:rsidR="00A301C2" w:rsidRPr="005F3ABE">
        <w:rPr>
          <w:b/>
        </w:rPr>
        <w:t xml:space="preserve"> </w:t>
      </w:r>
    </w:p>
    <w:p w14:paraId="5D9B9EAD" w14:textId="77777777" w:rsidR="00A301C2" w:rsidRDefault="00A301C2" w:rsidP="00372A1A">
      <w:pPr>
        <w:pStyle w:val="ListParagraph"/>
        <w:numPr>
          <w:ilvl w:val="0"/>
          <w:numId w:val="10"/>
        </w:numPr>
        <w:jc w:val="both"/>
      </w:pPr>
      <w:r>
        <w:t>Increase the interactivity during lectures/exercises and work on aspects that make him more recommended for subsequent courses.</w:t>
      </w:r>
    </w:p>
    <w:p w14:paraId="362346FD" w14:textId="77777777" w:rsidR="005F3ABE" w:rsidRDefault="005F3ABE" w:rsidP="00A301C2">
      <w:pPr>
        <w:jc w:val="both"/>
      </w:pPr>
    </w:p>
    <w:p w14:paraId="02672038" w14:textId="67F8922F" w:rsidR="00732B61" w:rsidRPr="00CB7826" w:rsidRDefault="00732B61" w:rsidP="00732B61">
      <w:pPr>
        <w:jc w:val="both"/>
        <w:rPr>
          <w:b/>
        </w:rPr>
      </w:pPr>
      <w:r w:rsidRPr="00CB7826">
        <w:rPr>
          <w:b/>
        </w:rPr>
        <w:t>Semest</w:t>
      </w:r>
      <w:r w:rsidR="00027D74">
        <w:rPr>
          <w:b/>
        </w:rPr>
        <w:t>er</w:t>
      </w:r>
      <w:r w:rsidRPr="00CB7826">
        <w:rPr>
          <w:b/>
        </w:rPr>
        <w:t xml:space="preserve"> 4:</w:t>
      </w:r>
    </w:p>
    <w:p w14:paraId="494BC2AF" w14:textId="77777777" w:rsidR="00732B61" w:rsidRPr="00CB7826" w:rsidRDefault="00732B61" w:rsidP="00732B61">
      <w:pPr>
        <w:jc w:val="both"/>
        <w:rPr>
          <w:b/>
        </w:rPr>
      </w:pPr>
      <w:r w:rsidRPr="00CB7826">
        <w:rPr>
          <w:b/>
        </w:rPr>
        <w:t>General Conclusions:</w:t>
      </w:r>
    </w:p>
    <w:p w14:paraId="7A789235" w14:textId="77777777" w:rsidR="00732B61" w:rsidRDefault="00732B61" w:rsidP="00732B61">
      <w:pPr>
        <w:jc w:val="both"/>
      </w:pPr>
    </w:p>
    <w:p w14:paraId="7E8DFBE7" w14:textId="0D6AC93C" w:rsidR="00732B61" w:rsidRDefault="00732B61" w:rsidP="00372A1A">
      <w:pPr>
        <w:pStyle w:val="ListParagraph"/>
        <w:numPr>
          <w:ilvl w:val="0"/>
          <w:numId w:val="10"/>
        </w:numPr>
        <w:jc w:val="both"/>
      </w:pPr>
      <w:r>
        <w:t>The professor is regular</w:t>
      </w:r>
    </w:p>
    <w:p w14:paraId="2805C87A" w14:textId="12DD6236" w:rsidR="00732B61" w:rsidRDefault="00732B61" w:rsidP="00372A1A">
      <w:pPr>
        <w:pStyle w:val="ListParagraph"/>
        <w:numPr>
          <w:ilvl w:val="0"/>
          <w:numId w:val="10"/>
        </w:numPr>
        <w:jc w:val="both"/>
      </w:pPr>
      <w:r>
        <w:t>The explanation and method of the lecturer is clear and understandable</w:t>
      </w:r>
    </w:p>
    <w:p w14:paraId="00E8B808" w14:textId="255813F1" w:rsidR="00732B61" w:rsidRDefault="00732B61" w:rsidP="00372A1A">
      <w:pPr>
        <w:pStyle w:val="ListParagraph"/>
        <w:numPr>
          <w:ilvl w:val="0"/>
          <w:numId w:val="10"/>
        </w:numPr>
        <w:jc w:val="both"/>
      </w:pPr>
      <w:r>
        <w:t>The professor encourages interactivity during lectures/exercises</w:t>
      </w:r>
    </w:p>
    <w:p w14:paraId="7AE8B7DC" w14:textId="758F6B64" w:rsidR="00732B61" w:rsidRDefault="00732B61" w:rsidP="00372A1A">
      <w:pPr>
        <w:pStyle w:val="ListParagraph"/>
        <w:numPr>
          <w:ilvl w:val="0"/>
          <w:numId w:val="10"/>
        </w:numPr>
        <w:jc w:val="both"/>
      </w:pPr>
      <w:r>
        <w:t>The professor collaborates with students</w:t>
      </w:r>
    </w:p>
    <w:p w14:paraId="4CE27287" w14:textId="4A3EFB73" w:rsidR="00732B61" w:rsidRDefault="00732B61" w:rsidP="00372A1A">
      <w:pPr>
        <w:pStyle w:val="ListParagraph"/>
        <w:numPr>
          <w:ilvl w:val="0"/>
          <w:numId w:val="10"/>
        </w:numPr>
        <w:jc w:val="both"/>
      </w:pPr>
      <w:r>
        <w:t>The behavior of the lecturer towards students is correct</w:t>
      </w:r>
    </w:p>
    <w:p w14:paraId="265070F2" w14:textId="1A7AD2A2" w:rsidR="00732B61" w:rsidRDefault="00732B61" w:rsidP="00372A1A">
      <w:pPr>
        <w:pStyle w:val="ListParagraph"/>
        <w:numPr>
          <w:ilvl w:val="0"/>
          <w:numId w:val="10"/>
        </w:numPr>
        <w:jc w:val="both"/>
      </w:pPr>
      <w:r>
        <w:t>My obligations towards the subject were clear from the beginning, according to the presented syllabus</w:t>
      </w:r>
    </w:p>
    <w:p w14:paraId="7709CDD3" w14:textId="1437E284" w:rsidR="00732B61" w:rsidRDefault="00732B61" w:rsidP="00372A1A">
      <w:pPr>
        <w:pStyle w:val="ListParagraph"/>
        <w:numPr>
          <w:ilvl w:val="0"/>
          <w:numId w:val="10"/>
        </w:numPr>
        <w:jc w:val="both"/>
      </w:pPr>
      <w:r>
        <w:t>The subject had adequate study materials and they were accessible at UBT</w:t>
      </w:r>
    </w:p>
    <w:p w14:paraId="658AF7F4" w14:textId="1A4AD3B7" w:rsidR="00027D74" w:rsidRDefault="00732B61" w:rsidP="00027D74">
      <w:pPr>
        <w:pStyle w:val="ListParagraph"/>
        <w:numPr>
          <w:ilvl w:val="0"/>
          <w:numId w:val="10"/>
        </w:numPr>
        <w:jc w:val="both"/>
      </w:pPr>
      <w:r>
        <w:lastRenderedPageBreak/>
        <w:t>The professor uses appropriate assessment methods and applies the continuous assessment method:</w:t>
      </w:r>
    </w:p>
    <w:p w14:paraId="3FB40060" w14:textId="3AD05C6A" w:rsidR="00732B61" w:rsidRDefault="00732B61" w:rsidP="00372A1A">
      <w:pPr>
        <w:pStyle w:val="ListParagraph"/>
        <w:numPr>
          <w:ilvl w:val="0"/>
          <w:numId w:val="10"/>
        </w:numPr>
        <w:jc w:val="both"/>
      </w:pPr>
      <w:r>
        <w:t>This teacher is recommended to lecture us in other subjects in the following semesters</w:t>
      </w:r>
    </w:p>
    <w:p w14:paraId="777F3871" w14:textId="77777777" w:rsidR="00CB7826" w:rsidRDefault="00CB7826" w:rsidP="00732B61">
      <w:pPr>
        <w:jc w:val="both"/>
      </w:pPr>
    </w:p>
    <w:p w14:paraId="66A53186" w14:textId="77777777" w:rsidR="00732B61" w:rsidRPr="00E43D49" w:rsidRDefault="00732B61" w:rsidP="00732B61">
      <w:pPr>
        <w:jc w:val="both"/>
        <w:rPr>
          <w:b/>
        </w:rPr>
      </w:pPr>
      <w:r w:rsidRPr="00E43D49">
        <w:rPr>
          <w:b/>
        </w:rPr>
        <w:t>Specific Conclusions for Professors with Scores Lower than 4.0:</w:t>
      </w:r>
    </w:p>
    <w:p w14:paraId="6A69BFDD" w14:textId="77777777" w:rsidR="00732B61" w:rsidRDefault="00732B61" w:rsidP="00732B61">
      <w:pPr>
        <w:jc w:val="both"/>
      </w:pPr>
    </w:p>
    <w:p w14:paraId="75F2677C" w14:textId="52DD978E" w:rsidR="00732B61" w:rsidRPr="00E43D49" w:rsidRDefault="009A2119" w:rsidP="00732B61">
      <w:pPr>
        <w:jc w:val="both"/>
        <w:rPr>
          <w:b/>
        </w:rPr>
      </w:pPr>
      <w:r>
        <w:rPr>
          <w:b/>
        </w:rPr>
        <w:t>SUT</w:t>
      </w:r>
      <w:r w:rsidR="00E43D49" w:rsidRPr="00E43D49">
        <w:rPr>
          <w:b/>
        </w:rPr>
        <w:t>-STAFF-</w:t>
      </w:r>
      <w:r w:rsidR="00027D74">
        <w:rPr>
          <w:b/>
        </w:rPr>
        <w:t>34</w:t>
      </w:r>
    </w:p>
    <w:p w14:paraId="6F78F6F5" w14:textId="77777777" w:rsidR="00732B61" w:rsidRDefault="00732B61" w:rsidP="00372A1A">
      <w:pPr>
        <w:pStyle w:val="ListParagraph"/>
        <w:numPr>
          <w:ilvl w:val="0"/>
          <w:numId w:val="11"/>
        </w:numPr>
        <w:jc w:val="both"/>
      </w:pPr>
      <w:r>
        <w:t>Regularity and respecting the lecture schedule.</w:t>
      </w:r>
    </w:p>
    <w:p w14:paraId="0EA6F909" w14:textId="77777777" w:rsidR="00732B61" w:rsidRDefault="00732B61" w:rsidP="00372A1A">
      <w:pPr>
        <w:pStyle w:val="ListParagraph"/>
        <w:numPr>
          <w:ilvl w:val="0"/>
          <w:numId w:val="11"/>
        </w:numPr>
        <w:jc w:val="both"/>
      </w:pPr>
      <w:r>
        <w:t>Using appropriate assessment methods and continuous assessment.</w:t>
      </w:r>
    </w:p>
    <w:p w14:paraId="36AC94A1" w14:textId="77777777" w:rsidR="00732B61" w:rsidRDefault="00732B61" w:rsidP="00372A1A">
      <w:pPr>
        <w:pStyle w:val="ListParagraph"/>
        <w:numPr>
          <w:ilvl w:val="0"/>
          <w:numId w:val="11"/>
        </w:numPr>
        <w:jc w:val="both"/>
      </w:pPr>
      <w:r>
        <w:t>Recommendation for future semesters.</w:t>
      </w:r>
    </w:p>
    <w:p w14:paraId="15CEAD79" w14:textId="77777777" w:rsidR="00E43D49" w:rsidRDefault="00E43D49" w:rsidP="00732B61">
      <w:pPr>
        <w:jc w:val="both"/>
      </w:pPr>
    </w:p>
    <w:p w14:paraId="34E1AB49" w14:textId="597AEC49" w:rsidR="00732B61" w:rsidRPr="00E43D49" w:rsidRDefault="009A2119" w:rsidP="00732B61">
      <w:pPr>
        <w:jc w:val="both"/>
        <w:rPr>
          <w:b/>
        </w:rPr>
      </w:pPr>
      <w:r>
        <w:rPr>
          <w:b/>
        </w:rPr>
        <w:t>SUT</w:t>
      </w:r>
      <w:r w:rsidR="00E43D49" w:rsidRPr="00E43D49">
        <w:rPr>
          <w:b/>
        </w:rPr>
        <w:t>-STAFF-</w:t>
      </w:r>
      <w:r w:rsidR="00027D74">
        <w:rPr>
          <w:b/>
        </w:rPr>
        <w:t>18</w:t>
      </w:r>
    </w:p>
    <w:p w14:paraId="5074EF6D" w14:textId="77777777" w:rsidR="00732B61" w:rsidRDefault="00732B61" w:rsidP="00372A1A">
      <w:pPr>
        <w:pStyle w:val="ListParagraph"/>
        <w:numPr>
          <w:ilvl w:val="0"/>
          <w:numId w:val="12"/>
        </w:numPr>
        <w:jc w:val="both"/>
      </w:pPr>
      <w:r>
        <w:t>Regularity and respecting the lecture schedule.</w:t>
      </w:r>
    </w:p>
    <w:p w14:paraId="3112159F" w14:textId="77777777" w:rsidR="00E43D49" w:rsidRDefault="00E43D49" w:rsidP="00732B61">
      <w:pPr>
        <w:jc w:val="both"/>
      </w:pPr>
    </w:p>
    <w:p w14:paraId="1DD43341" w14:textId="118E3CAE" w:rsidR="00732B61" w:rsidRPr="00E43D49" w:rsidRDefault="009A2119" w:rsidP="00732B61">
      <w:pPr>
        <w:jc w:val="both"/>
        <w:rPr>
          <w:b/>
        </w:rPr>
      </w:pPr>
      <w:r>
        <w:rPr>
          <w:b/>
        </w:rPr>
        <w:t>SUT</w:t>
      </w:r>
      <w:r w:rsidR="00E43D49" w:rsidRPr="00E43D49">
        <w:rPr>
          <w:b/>
        </w:rPr>
        <w:t>-STAFF-</w:t>
      </w:r>
      <w:r w:rsidR="00027D74">
        <w:rPr>
          <w:b/>
        </w:rPr>
        <w:t>14</w:t>
      </w:r>
    </w:p>
    <w:p w14:paraId="70BF0AD2" w14:textId="77777777" w:rsidR="00732B61" w:rsidRDefault="00732B61" w:rsidP="00372A1A">
      <w:pPr>
        <w:pStyle w:val="ListParagraph"/>
        <w:numPr>
          <w:ilvl w:val="0"/>
          <w:numId w:val="12"/>
        </w:numPr>
        <w:jc w:val="both"/>
      </w:pPr>
      <w:r>
        <w:t>Explanation and teaching method clarity.</w:t>
      </w:r>
    </w:p>
    <w:p w14:paraId="6C0EFBB2" w14:textId="77777777" w:rsidR="00732B61" w:rsidRDefault="00732B61" w:rsidP="00372A1A">
      <w:pPr>
        <w:pStyle w:val="ListParagraph"/>
        <w:numPr>
          <w:ilvl w:val="0"/>
          <w:numId w:val="12"/>
        </w:numPr>
        <w:jc w:val="both"/>
      </w:pPr>
      <w:r>
        <w:t>Encouraging interactivity during lectures/exercises.</w:t>
      </w:r>
    </w:p>
    <w:p w14:paraId="15DABA9A" w14:textId="77777777" w:rsidR="00732B61" w:rsidRDefault="00732B61" w:rsidP="00372A1A">
      <w:pPr>
        <w:pStyle w:val="ListParagraph"/>
        <w:numPr>
          <w:ilvl w:val="0"/>
          <w:numId w:val="12"/>
        </w:numPr>
        <w:jc w:val="both"/>
      </w:pPr>
      <w:r>
        <w:t>Collaboration with students.</w:t>
      </w:r>
    </w:p>
    <w:p w14:paraId="03355ED2" w14:textId="77777777" w:rsidR="00732B61" w:rsidRDefault="00732B61" w:rsidP="00372A1A">
      <w:pPr>
        <w:pStyle w:val="ListParagraph"/>
        <w:numPr>
          <w:ilvl w:val="0"/>
          <w:numId w:val="12"/>
        </w:numPr>
        <w:jc w:val="both"/>
      </w:pPr>
      <w:r>
        <w:t>Behavior towards students.</w:t>
      </w:r>
    </w:p>
    <w:p w14:paraId="31834C99" w14:textId="77777777" w:rsidR="00732B61" w:rsidRDefault="00732B61" w:rsidP="00372A1A">
      <w:pPr>
        <w:pStyle w:val="ListParagraph"/>
        <w:numPr>
          <w:ilvl w:val="0"/>
          <w:numId w:val="12"/>
        </w:numPr>
        <w:jc w:val="both"/>
      </w:pPr>
      <w:r>
        <w:t>Clear obligations according to the syllabus.</w:t>
      </w:r>
    </w:p>
    <w:p w14:paraId="151E46CE" w14:textId="77777777" w:rsidR="00732B61" w:rsidRDefault="00732B61" w:rsidP="00372A1A">
      <w:pPr>
        <w:pStyle w:val="ListParagraph"/>
        <w:numPr>
          <w:ilvl w:val="0"/>
          <w:numId w:val="12"/>
        </w:numPr>
        <w:jc w:val="both"/>
      </w:pPr>
      <w:r>
        <w:t>Availability of adequate study materials at UBT.</w:t>
      </w:r>
    </w:p>
    <w:p w14:paraId="458F0050" w14:textId="77777777" w:rsidR="00732B61" w:rsidRDefault="00732B61" w:rsidP="00372A1A">
      <w:pPr>
        <w:pStyle w:val="ListParagraph"/>
        <w:numPr>
          <w:ilvl w:val="0"/>
          <w:numId w:val="12"/>
        </w:numPr>
        <w:jc w:val="both"/>
      </w:pPr>
      <w:r>
        <w:t>Using appropriate assessment methods and continuous assessment.</w:t>
      </w:r>
    </w:p>
    <w:p w14:paraId="1A0BCEBD" w14:textId="77777777" w:rsidR="00732B61" w:rsidRDefault="00732B61" w:rsidP="00372A1A">
      <w:pPr>
        <w:pStyle w:val="ListParagraph"/>
        <w:numPr>
          <w:ilvl w:val="0"/>
          <w:numId w:val="12"/>
        </w:numPr>
        <w:jc w:val="both"/>
      </w:pPr>
      <w:r>
        <w:t>Recommendation for future semesters.</w:t>
      </w:r>
    </w:p>
    <w:p w14:paraId="5206DBB0" w14:textId="77777777" w:rsidR="00E43D49" w:rsidRDefault="00E43D49" w:rsidP="00E43D49">
      <w:pPr>
        <w:jc w:val="both"/>
        <w:rPr>
          <w:b/>
        </w:rPr>
      </w:pPr>
    </w:p>
    <w:p w14:paraId="6C26BD29" w14:textId="4C7CCEDD" w:rsidR="00732B61" w:rsidRPr="00E43D49" w:rsidRDefault="009A2119" w:rsidP="00E43D49">
      <w:pPr>
        <w:jc w:val="both"/>
        <w:rPr>
          <w:b/>
        </w:rPr>
      </w:pPr>
      <w:r>
        <w:rPr>
          <w:b/>
        </w:rPr>
        <w:t>SUT</w:t>
      </w:r>
      <w:r w:rsidR="00E43D49" w:rsidRPr="00E43D49">
        <w:rPr>
          <w:b/>
        </w:rPr>
        <w:t>-STAFF-</w:t>
      </w:r>
      <w:r w:rsidR="00027D74">
        <w:rPr>
          <w:b/>
        </w:rPr>
        <w:t>24</w:t>
      </w:r>
    </w:p>
    <w:p w14:paraId="2533C003" w14:textId="77777777" w:rsidR="00732B61" w:rsidRDefault="00732B61" w:rsidP="00372A1A">
      <w:pPr>
        <w:pStyle w:val="ListParagraph"/>
        <w:numPr>
          <w:ilvl w:val="0"/>
          <w:numId w:val="13"/>
        </w:numPr>
        <w:jc w:val="both"/>
      </w:pPr>
      <w:r>
        <w:t>Explanation and teaching method clarity.</w:t>
      </w:r>
    </w:p>
    <w:p w14:paraId="4D59FF24" w14:textId="77777777" w:rsidR="00732B61" w:rsidRDefault="00732B61" w:rsidP="00372A1A">
      <w:pPr>
        <w:pStyle w:val="ListParagraph"/>
        <w:numPr>
          <w:ilvl w:val="0"/>
          <w:numId w:val="13"/>
        </w:numPr>
        <w:jc w:val="both"/>
      </w:pPr>
      <w:r>
        <w:t>Recommendation for future semesters.</w:t>
      </w:r>
    </w:p>
    <w:p w14:paraId="160A4DDD" w14:textId="77777777" w:rsidR="00732B61" w:rsidRDefault="00732B61" w:rsidP="00372A1A">
      <w:pPr>
        <w:pStyle w:val="ListParagraph"/>
        <w:numPr>
          <w:ilvl w:val="0"/>
          <w:numId w:val="13"/>
        </w:numPr>
        <w:jc w:val="both"/>
      </w:pPr>
      <w:r>
        <w:t>Encouraging interactivity during lectures/exercises.</w:t>
      </w:r>
    </w:p>
    <w:p w14:paraId="2459C6F1" w14:textId="77777777" w:rsidR="00E43D49" w:rsidRDefault="00E43D49" w:rsidP="00732B61">
      <w:pPr>
        <w:jc w:val="both"/>
      </w:pPr>
    </w:p>
    <w:p w14:paraId="2331D31C" w14:textId="77777777" w:rsidR="00732B61" w:rsidRPr="00E43D49" w:rsidRDefault="00732B61" w:rsidP="00732B61">
      <w:pPr>
        <w:jc w:val="both"/>
        <w:rPr>
          <w:b/>
        </w:rPr>
      </w:pPr>
      <w:r w:rsidRPr="00E43D49">
        <w:rPr>
          <w:b/>
        </w:rPr>
        <w:t>Recommendations for Improvement:</w:t>
      </w:r>
    </w:p>
    <w:p w14:paraId="497C9E8E" w14:textId="77777777" w:rsidR="00732B61" w:rsidRPr="00E43D49" w:rsidRDefault="00732B61" w:rsidP="00732B61">
      <w:pPr>
        <w:jc w:val="both"/>
        <w:rPr>
          <w:b/>
        </w:rPr>
      </w:pPr>
      <w:r w:rsidRPr="00E43D49">
        <w:rPr>
          <w:b/>
        </w:rPr>
        <w:t>General:</w:t>
      </w:r>
    </w:p>
    <w:p w14:paraId="4CDB8F11" w14:textId="77777777" w:rsidR="00732B61" w:rsidRPr="00E43D49" w:rsidRDefault="00732B61" w:rsidP="00732B61">
      <w:pPr>
        <w:jc w:val="both"/>
        <w:rPr>
          <w:b/>
        </w:rPr>
      </w:pPr>
    </w:p>
    <w:p w14:paraId="1E0C6515" w14:textId="3537B2C9" w:rsidR="00732B61" w:rsidRDefault="00732B61" w:rsidP="00372A1A">
      <w:pPr>
        <w:pStyle w:val="ListParagraph"/>
        <w:numPr>
          <w:ilvl w:val="0"/>
          <w:numId w:val="14"/>
        </w:numPr>
        <w:jc w:val="both"/>
      </w:pPr>
      <w:r>
        <w:t>Encouraging interactivity during lectures and exercises continues to be a notable area for improvement in "Semest</w:t>
      </w:r>
      <w:r w:rsidR="00027D74">
        <w:t>er</w:t>
      </w:r>
      <w:r>
        <w:t xml:space="preserve"> 4". Enhancing student engagement and interaction should be a priority.</w:t>
      </w:r>
    </w:p>
    <w:p w14:paraId="5C8E8B4D" w14:textId="77777777" w:rsidR="00E43D49" w:rsidRDefault="00E43D49" w:rsidP="00732B61">
      <w:pPr>
        <w:jc w:val="both"/>
      </w:pPr>
    </w:p>
    <w:p w14:paraId="6382FD69" w14:textId="77777777" w:rsidR="00732B61" w:rsidRPr="00E43D49" w:rsidRDefault="00732B61" w:rsidP="00732B61">
      <w:pPr>
        <w:jc w:val="both"/>
        <w:rPr>
          <w:b/>
        </w:rPr>
      </w:pPr>
      <w:r w:rsidRPr="00E43D49">
        <w:rPr>
          <w:b/>
        </w:rPr>
        <w:t>Specific:</w:t>
      </w:r>
    </w:p>
    <w:p w14:paraId="33408953" w14:textId="77777777" w:rsidR="00732B61" w:rsidRDefault="00732B61" w:rsidP="00732B61">
      <w:pPr>
        <w:jc w:val="both"/>
      </w:pPr>
    </w:p>
    <w:p w14:paraId="4DE1095F" w14:textId="309FFF32" w:rsidR="00E43D49" w:rsidRPr="00E43D49" w:rsidRDefault="009A2119" w:rsidP="00732B61">
      <w:pPr>
        <w:jc w:val="both"/>
        <w:rPr>
          <w:b/>
        </w:rPr>
      </w:pPr>
      <w:r>
        <w:rPr>
          <w:b/>
        </w:rPr>
        <w:t>SUT</w:t>
      </w:r>
      <w:r w:rsidR="00E43D49" w:rsidRPr="00E43D49">
        <w:rPr>
          <w:b/>
        </w:rPr>
        <w:t>-STAFF-</w:t>
      </w:r>
      <w:r w:rsidR="00027D74">
        <w:rPr>
          <w:b/>
        </w:rPr>
        <w:t>34</w:t>
      </w:r>
    </w:p>
    <w:p w14:paraId="4D3161A5" w14:textId="77777777" w:rsidR="00732B61" w:rsidRDefault="00732B61" w:rsidP="00372A1A">
      <w:pPr>
        <w:pStyle w:val="ListParagraph"/>
        <w:numPr>
          <w:ilvl w:val="0"/>
          <w:numId w:val="14"/>
        </w:numPr>
        <w:jc w:val="both"/>
      </w:pPr>
      <w:r>
        <w:t>Needs to ensure regularity in lectures, adopt more appropriate assessment methods, and improve overall rapport to be more recommended for future courses.</w:t>
      </w:r>
    </w:p>
    <w:p w14:paraId="7FBAA576" w14:textId="03AB2F51" w:rsidR="00E43D49" w:rsidRDefault="00E43D49" w:rsidP="00732B61">
      <w:pPr>
        <w:jc w:val="both"/>
        <w:rPr>
          <w:b/>
        </w:rPr>
      </w:pPr>
      <w:r w:rsidRPr="00E43D49">
        <w:rPr>
          <w:b/>
        </w:rPr>
        <w:t xml:space="preserve"> </w:t>
      </w:r>
      <w:r w:rsidR="009A2119">
        <w:rPr>
          <w:b/>
        </w:rPr>
        <w:t>SUT</w:t>
      </w:r>
      <w:r w:rsidRPr="00E43D49">
        <w:rPr>
          <w:b/>
        </w:rPr>
        <w:t>-STAFF</w:t>
      </w:r>
      <w:r w:rsidR="00027D74">
        <w:rPr>
          <w:b/>
        </w:rPr>
        <w:t>-18</w:t>
      </w:r>
    </w:p>
    <w:p w14:paraId="366AA41E" w14:textId="77777777" w:rsidR="00732B61" w:rsidRDefault="00732B61" w:rsidP="00372A1A">
      <w:pPr>
        <w:pStyle w:val="ListParagraph"/>
        <w:numPr>
          <w:ilvl w:val="0"/>
          <w:numId w:val="14"/>
        </w:numPr>
        <w:jc w:val="both"/>
      </w:pPr>
      <w:r>
        <w:t>Needs to maintain regularity and adhere to the lecture schedule.</w:t>
      </w:r>
    </w:p>
    <w:p w14:paraId="3426DD4E" w14:textId="764ADDA4" w:rsidR="00E43D49" w:rsidRPr="001D1559" w:rsidRDefault="009A2119" w:rsidP="00732B61">
      <w:pPr>
        <w:jc w:val="both"/>
        <w:rPr>
          <w:b/>
          <w:bCs/>
        </w:rPr>
      </w:pPr>
      <w:r>
        <w:rPr>
          <w:b/>
          <w:bCs/>
        </w:rPr>
        <w:t>SUT</w:t>
      </w:r>
      <w:r w:rsidR="00E43D49" w:rsidRPr="001D1559">
        <w:rPr>
          <w:b/>
          <w:bCs/>
        </w:rPr>
        <w:t>-STAFF-</w:t>
      </w:r>
      <w:r w:rsidR="00027D74" w:rsidRPr="001D1559">
        <w:rPr>
          <w:b/>
          <w:bCs/>
        </w:rPr>
        <w:t>14</w:t>
      </w:r>
      <w:r w:rsidR="00732B61" w:rsidRPr="001D1559">
        <w:rPr>
          <w:b/>
          <w:bCs/>
        </w:rPr>
        <w:t xml:space="preserve"> </w:t>
      </w:r>
    </w:p>
    <w:p w14:paraId="5204BAF9" w14:textId="77777777" w:rsidR="005F3ABE" w:rsidRDefault="00732B61" w:rsidP="00372A1A">
      <w:pPr>
        <w:pStyle w:val="ListParagraph"/>
        <w:numPr>
          <w:ilvl w:val="0"/>
          <w:numId w:val="14"/>
        </w:numPr>
        <w:jc w:val="both"/>
      </w:pPr>
      <w:r>
        <w:lastRenderedPageBreak/>
        <w:t>Focus is required on multiple fronts, including clearer teaching methods, promoting interactivity, and ensuring the availability of study materials. Efforts should be made to improve overall student feedback for future recommendations.</w:t>
      </w:r>
    </w:p>
    <w:p w14:paraId="1A85C0CB" w14:textId="77777777" w:rsidR="00163602" w:rsidRDefault="00163602" w:rsidP="00732B61">
      <w:pPr>
        <w:jc w:val="both"/>
      </w:pPr>
    </w:p>
    <w:p w14:paraId="1841F986" w14:textId="4CB4E835" w:rsidR="00163602" w:rsidRPr="00E43D49" w:rsidRDefault="00163602" w:rsidP="00163602">
      <w:pPr>
        <w:jc w:val="both"/>
        <w:rPr>
          <w:b/>
        </w:rPr>
      </w:pPr>
      <w:r w:rsidRPr="00E43D49">
        <w:rPr>
          <w:b/>
        </w:rPr>
        <w:t>Semest</w:t>
      </w:r>
      <w:r w:rsidR="001D1559">
        <w:rPr>
          <w:b/>
        </w:rPr>
        <w:t>er</w:t>
      </w:r>
      <w:r w:rsidRPr="00E43D49">
        <w:rPr>
          <w:b/>
        </w:rPr>
        <w:t xml:space="preserve"> 5:</w:t>
      </w:r>
    </w:p>
    <w:p w14:paraId="360E51FD" w14:textId="77777777" w:rsidR="00163602" w:rsidRPr="00E43D49" w:rsidRDefault="00163602" w:rsidP="00163602">
      <w:pPr>
        <w:jc w:val="both"/>
        <w:rPr>
          <w:b/>
        </w:rPr>
      </w:pPr>
      <w:r w:rsidRPr="00E43D49">
        <w:rPr>
          <w:b/>
        </w:rPr>
        <w:t>General Conclusions:</w:t>
      </w:r>
    </w:p>
    <w:p w14:paraId="5E6C1540" w14:textId="77777777" w:rsidR="00163602" w:rsidRDefault="00163602" w:rsidP="00163602">
      <w:pPr>
        <w:jc w:val="both"/>
      </w:pPr>
    </w:p>
    <w:p w14:paraId="737816E2" w14:textId="75489573" w:rsidR="00163602" w:rsidRDefault="00163602" w:rsidP="00372A1A">
      <w:pPr>
        <w:pStyle w:val="ListParagraph"/>
        <w:numPr>
          <w:ilvl w:val="0"/>
          <w:numId w:val="14"/>
        </w:numPr>
        <w:jc w:val="both"/>
      </w:pPr>
      <w:r>
        <w:t xml:space="preserve">The professor is regular </w:t>
      </w:r>
    </w:p>
    <w:p w14:paraId="6112C5C0" w14:textId="79A2DC05" w:rsidR="00163602" w:rsidRDefault="00163602" w:rsidP="00372A1A">
      <w:pPr>
        <w:pStyle w:val="ListParagraph"/>
        <w:numPr>
          <w:ilvl w:val="0"/>
          <w:numId w:val="14"/>
        </w:numPr>
        <w:jc w:val="both"/>
      </w:pPr>
      <w:r>
        <w:t>The explanation and method of the lecturer is clear and understandable</w:t>
      </w:r>
    </w:p>
    <w:p w14:paraId="28393516" w14:textId="3741C8B7" w:rsidR="00163602" w:rsidRDefault="00163602" w:rsidP="00372A1A">
      <w:pPr>
        <w:pStyle w:val="ListParagraph"/>
        <w:numPr>
          <w:ilvl w:val="0"/>
          <w:numId w:val="14"/>
        </w:numPr>
        <w:jc w:val="both"/>
      </w:pPr>
      <w:r>
        <w:t>The professor encourages interactivity during lectures/exercises</w:t>
      </w:r>
    </w:p>
    <w:p w14:paraId="35B65AC5" w14:textId="4546BC25" w:rsidR="00163602" w:rsidRDefault="00163602" w:rsidP="00372A1A">
      <w:pPr>
        <w:pStyle w:val="ListParagraph"/>
        <w:numPr>
          <w:ilvl w:val="0"/>
          <w:numId w:val="14"/>
        </w:numPr>
        <w:jc w:val="both"/>
      </w:pPr>
      <w:r>
        <w:t>The professor collaborates with students</w:t>
      </w:r>
    </w:p>
    <w:p w14:paraId="2FC4FFE0" w14:textId="1435F4F9" w:rsidR="00163602" w:rsidRDefault="00163602" w:rsidP="00372A1A">
      <w:pPr>
        <w:pStyle w:val="ListParagraph"/>
        <w:numPr>
          <w:ilvl w:val="0"/>
          <w:numId w:val="14"/>
        </w:numPr>
        <w:jc w:val="both"/>
      </w:pPr>
      <w:r>
        <w:t>The behavior of the lecturer towards students is correct</w:t>
      </w:r>
    </w:p>
    <w:p w14:paraId="3398F2B7" w14:textId="1DCB6732" w:rsidR="00163602" w:rsidRDefault="00163602" w:rsidP="00372A1A">
      <w:pPr>
        <w:pStyle w:val="ListParagraph"/>
        <w:numPr>
          <w:ilvl w:val="0"/>
          <w:numId w:val="14"/>
        </w:numPr>
        <w:jc w:val="both"/>
      </w:pPr>
      <w:r>
        <w:t>My obligations towards the subject were clear from the beginning, according to the presented syllabus</w:t>
      </w:r>
    </w:p>
    <w:p w14:paraId="0DA4351E" w14:textId="484E9079" w:rsidR="00163602" w:rsidRDefault="00163602" w:rsidP="00372A1A">
      <w:pPr>
        <w:pStyle w:val="ListParagraph"/>
        <w:numPr>
          <w:ilvl w:val="0"/>
          <w:numId w:val="14"/>
        </w:numPr>
        <w:jc w:val="both"/>
      </w:pPr>
      <w:r>
        <w:t>The subject had adequate study materials and they were accessible at UBT</w:t>
      </w:r>
    </w:p>
    <w:p w14:paraId="6F96832E" w14:textId="48D41F22" w:rsidR="00163602" w:rsidRDefault="00163602" w:rsidP="00372A1A">
      <w:pPr>
        <w:pStyle w:val="ListParagraph"/>
        <w:numPr>
          <w:ilvl w:val="0"/>
          <w:numId w:val="14"/>
        </w:numPr>
        <w:jc w:val="both"/>
      </w:pPr>
      <w:r>
        <w:t>The professor uses appropriate assessment methods and applies the continuous assessment method</w:t>
      </w:r>
    </w:p>
    <w:p w14:paraId="7C338041" w14:textId="305DBAA5" w:rsidR="00163602" w:rsidRDefault="00163602" w:rsidP="00372A1A">
      <w:pPr>
        <w:pStyle w:val="ListParagraph"/>
        <w:numPr>
          <w:ilvl w:val="0"/>
          <w:numId w:val="14"/>
        </w:numPr>
        <w:jc w:val="both"/>
      </w:pPr>
      <w:r>
        <w:t>This teacher is recommended to lecture us in other subjects in the following semesters</w:t>
      </w:r>
    </w:p>
    <w:p w14:paraId="5ECC4A41" w14:textId="77777777" w:rsidR="00E43D49" w:rsidRDefault="00E43D49" w:rsidP="00163602">
      <w:pPr>
        <w:jc w:val="both"/>
      </w:pPr>
    </w:p>
    <w:p w14:paraId="5E497734" w14:textId="77777777" w:rsidR="00163602" w:rsidRPr="00E43D49" w:rsidRDefault="00163602" w:rsidP="00163602">
      <w:pPr>
        <w:jc w:val="both"/>
        <w:rPr>
          <w:b/>
        </w:rPr>
      </w:pPr>
      <w:r w:rsidRPr="00E43D49">
        <w:rPr>
          <w:b/>
        </w:rPr>
        <w:t>Specific Conclusions for Professors with Scores Lower than 4.0:</w:t>
      </w:r>
    </w:p>
    <w:p w14:paraId="436EECB1" w14:textId="77777777" w:rsidR="00163602" w:rsidRDefault="00163602" w:rsidP="00163602">
      <w:pPr>
        <w:jc w:val="both"/>
      </w:pPr>
    </w:p>
    <w:p w14:paraId="117B243C" w14:textId="11BF56FF" w:rsidR="00E43D49" w:rsidRPr="00E43D49" w:rsidRDefault="009A2119" w:rsidP="00163602">
      <w:pPr>
        <w:jc w:val="both"/>
        <w:rPr>
          <w:b/>
        </w:rPr>
      </w:pPr>
      <w:r>
        <w:rPr>
          <w:b/>
        </w:rPr>
        <w:t>SUT</w:t>
      </w:r>
      <w:r w:rsidR="00E43D49" w:rsidRPr="00E43D49">
        <w:rPr>
          <w:b/>
        </w:rPr>
        <w:t>-STAFF-</w:t>
      </w:r>
      <w:r w:rsidR="001D1559">
        <w:rPr>
          <w:b/>
        </w:rPr>
        <w:t>14</w:t>
      </w:r>
    </w:p>
    <w:p w14:paraId="3C29D4C9" w14:textId="77777777" w:rsidR="00163602" w:rsidRDefault="00163602" w:rsidP="00372A1A">
      <w:pPr>
        <w:pStyle w:val="ListParagraph"/>
        <w:numPr>
          <w:ilvl w:val="0"/>
          <w:numId w:val="15"/>
        </w:numPr>
        <w:jc w:val="both"/>
      </w:pPr>
      <w:r>
        <w:t>Regularity and respecting the lecture schedule.</w:t>
      </w:r>
    </w:p>
    <w:p w14:paraId="2BD4E555" w14:textId="77777777" w:rsidR="00163602" w:rsidRDefault="00163602" w:rsidP="00372A1A">
      <w:pPr>
        <w:pStyle w:val="ListParagraph"/>
        <w:numPr>
          <w:ilvl w:val="0"/>
          <w:numId w:val="15"/>
        </w:numPr>
        <w:jc w:val="both"/>
      </w:pPr>
      <w:r>
        <w:t>Clarity of explanation and teaching method.</w:t>
      </w:r>
    </w:p>
    <w:p w14:paraId="216EBE34" w14:textId="77777777" w:rsidR="00163602" w:rsidRDefault="00163602" w:rsidP="00372A1A">
      <w:pPr>
        <w:pStyle w:val="ListParagraph"/>
        <w:numPr>
          <w:ilvl w:val="0"/>
          <w:numId w:val="15"/>
        </w:numPr>
        <w:jc w:val="both"/>
      </w:pPr>
      <w:r>
        <w:t>Collaboration with students.</w:t>
      </w:r>
    </w:p>
    <w:p w14:paraId="30839FF1" w14:textId="77777777" w:rsidR="00163602" w:rsidRDefault="00163602" w:rsidP="00372A1A">
      <w:pPr>
        <w:pStyle w:val="ListParagraph"/>
        <w:numPr>
          <w:ilvl w:val="0"/>
          <w:numId w:val="15"/>
        </w:numPr>
        <w:jc w:val="both"/>
      </w:pPr>
      <w:r>
        <w:t>Correct behavior towards students.</w:t>
      </w:r>
    </w:p>
    <w:p w14:paraId="449BAC3A" w14:textId="77777777" w:rsidR="00163602" w:rsidRDefault="00163602" w:rsidP="00372A1A">
      <w:pPr>
        <w:pStyle w:val="ListParagraph"/>
        <w:numPr>
          <w:ilvl w:val="0"/>
          <w:numId w:val="15"/>
        </w:numPr>
        <w:jc w:val="both"/>
      </w:pPr>
      <w:r>
        <w:t>Recommendation for future semesters.</w:t>
      </w:r>
    </w:p>
    <w:p w14:paraId="232B1872" w14:textId="77777777" w:rsidR="00E43D49" w:rsidRDefault="00E43D49" w:rsidP="00163602">
      <w:pPr>
        <w:jc w:val="both"/>
      </w:pPr>
    </w:p>
    <w:p w14:paraId="47558C0E" w14:textId="6866424C" w:rsidR="00163602" w:rsidRPr="00E43D49" w:rsidRDefault="009A2119" w:rsidP="00163602">
      <w:pPr>
        <w:jc w:val="both"/>
        <w:rPr>
          <w:b/>
        </w:rPr>
      </w:pPr>
      <w:r>
        <w:rPr>
          <w:b/>
        </w:rPr>
        <w:t>SUT</w:t>
      </w:r>
      <w:r w:rsidR="00E43D49" w:rsidRPr="00E43D49">
        <w:rPr>
          <w:b/>
        </w:rPr>
        <w:t>-STAFF-</w:t>
      </w:r>
      <w:r w:rsidR="001D1559">
        <w:rPr>
          <w:b/>
        </w:rPr>
        <w:t>29</w:t>
      </w:r>
    </w:p>
    <w:p w14:paraId="37EAC93B" w14:textId="77777777" w:rsidR="00163602" w:rsidRDefault="00163602" w:rsidP="00372A1A">
      <w:pPr>
        <w:pStyle w:val="ListParagraph"/>
        <w:numPr>
          <w:ilvl w:val="0"/>
          <w:numId w:val="16"/>
        </w:numPr>
        <w:jc w:val="both"/>
      </w:pPr>
      <w:r>
        <w:t>Encouraging interactivity during lectures/exercises.</w:t>
      </w:r>
    </w:p>
    <w:p w14:paraId="4536B599" w14:textId="77777777" w:rsidR="00163602" w:rsidRDefault="00163602" w:rsidP="00372A1A">
      <w:pPr>
        <w:pStyle w:val="ListParagraph"/>
        <w:numPr>
          <w:ilvl w:val="0"/>
          <w:numId w:val="16"/>
        </w:numPr>
        <w:jc w:val="both"/>
      </w:pPr>
      <w:r>
        <w:t>Collaboration with students.</w:t>
      </w:r>
    </w:p>
    <w:p w14:paraId="5EE18E44" w14:textId="77777777" w:rsidR="00163602" w:rsidRDefault="00163602" w:rsidP="00372A1A">
      <w:pPr>
        <w:pStyle w:val="ListParagraph"/>
        <w:numPr>
          <w:ilvl w:val="0"/>
          <w:numId w:val="16"/>
        </w:numPr>
        <w:jc w:val="both"/>
      </w:pPr>
      <w:r>
        <w:t>Correct behavior towards students.</w:t>
      </w:r>
    </w:p>
    <w:p w14:paraId="0E1B9ED2" w14:textId="77777777" w:rsidR="00163602" w:rsidRDefault="00163602" w:rsidP="00372A1A">
      <w:pPr>
        <w:pStyle w:val="ListParagraph"/>
        <w:numPr>
          <w:ilvl w:val="0"/>
          <w:numId w:val="16"/>
        </w:numPr>
        <w:jc w:val="both"/>
      </w:pPr>
      <w:r>
        <w:t>Recommendation for future semesters.</w:t>
      </w:r>
    </w:p>
    <w:p w14:paraId="54A8A924" w14:textId="77777777" w:rsidR="00E43D49" w:rsidRDefault="00E43D49" w:rsidP="00163602">
      <w:pPr>
        <w:jc w:val="both"/>
      </w:pPr>
    </w:p>
    <w:p w14:paraId="656DB586" w14:textId="457614FA" w:rsidR="00E43D49" w:rsidRPr="007A4889" w:rsidRDefault="009A2119" w:rsidP="00163602">
      <w:pPr>
        <w:jc w:val="both"/>
        <w:rPr>
          <w:b/>
        </w:rPr>
      </w:pPr>
      <w:r>
        <w:rPr>
          <w:b/>
        </w:rPr>
        <w:t>SUT</w:t>
      </w:r>
      <w:r w:rsidR="00E43D49" w:rsidRPr="007A4889">
        <w:rPr>
          <w:b/>
        </w:rPr>
        <w:t>-STAFF-</w:t>
      </w:r>
      <w:r w:rsidR="001D1559">
        <w:rPr>
          <w:b/>
        </w:rPr>
        <w:t>16</w:t>
      </w:r>
    </w:p>
    <w:p w14:paraId="3CD9C1A7" w14:textId="77777777" w:rsidR="00163602" w:rsidRDefault="00163602" w:rsidP="00372A1A">
      <w:pPr>
        <w:pStyle w:val="ListParagraph"/>
        <w:numPr>
          <w:ilvl w:val="0"/>
          <w:numId w:val="17"/>
        </w:numPr>
        <w:jc w:val="both"/>
      </w:pPr>
      <w:r>
        <w:t>Regularity and respecting the lecture schedule.</w:t>
      </w:r>
    </w:p>
    <w:p w14:paraId="08E6F3B2" w14:textId="77777777" w:rsidR="00163602" w:rsidRDefault="00163602" w:rsidP="00372A1A">
      <w:pPr>
        <w:pStyle w:val="ListParagraph"/>
        <w:numPr>
          <w:ilvl w:val="0"/>
          <w:numId w:val="17"/>
        </w:numPr>
        <w:jc w:val="both"/>
      </w:pPr>
      <w:r>
        <w:t>Clarity of explanation and teaching method.</w:t>
      </w:r>
    </w:p>
    <w:p w14:paraId="1F1FA6D8" w14:textId="77777777" w:rsidR="00163602" w:rsidRDefault="00163602" w:rsidP="00372A1A">
      <w:pPr>
        <w:pStyle w:val="ListParagraph"/>
        <w:numPr>
          <w:ilvl w:val="0"/>
          <w:numId w:val="17"/>
        </w:numPr>
        <w:jc w:val="both"/>
      </w:pPr>
      <w:r>
        <w:t>Encouraging interactivity during lectures/exercises.</w:t>
      </w:r>
    </w:p>
    <w:p w14:paraId="1C506245" w14:textId="77777777" w:rsidR="00163602" w:rsidRDefault="00163602" w:rsidP="00372A1A">
      <w:pPr>
        <w:pStyle w:val="ListParagraph"/>
        <w:numPr>
          <w:ilvl w:val="0"/>
          <w:numId w:val="17"/>
        </w:numPr>
        <w:jc w:val="both"/>
      </w:pPr>
      <w:r>
        <w:t>Collaboration with students.</w:t>
      </w:r>
    </w:p>
    <w:p w14:paraId="52D6B493" w14:textId="77777777" w:rsidR="00163602" w:rsidRDefault="00163602" w:rsidP="00372A1A">
      <w:pPr>
        <w:pStyle w:val="ListParagraph"/>
        <w:numPr>
          <w:ilvl w:val="0"/>
          <w:numId w:val="17"/>
        </w:numPr>
        <w:jc w:val="both"/>
      </w:pPr>
      <w:r>
        <w:t>Correct behavior towards students.</w:t>
      </w:r>
    </w:p>
    <w:p w14:paraId="11DA5E7F" w14:textId="77777777" w:rsidR="00163602" w:rsidRDefault="00163602" w:rsidP="00372A1A">
      <w:pPr>
        <w:pStyle w:val="ListParagraph"/>
        <w:numPr>
          <w:ilvl w:val="0"/>
          <w:numId w:val="17"/>
        </w:numPr>
        <w:jc w:val="both"/>
      </w:pPr>
      <w:r>
        <w:t>Clear obligations according to the syllabus.</w:t>
      </w:r>
    </w:p>
    <w:p w14:paraId="0167E19E" w14:textId="77777777" w:rsidR="00163602" w:rsidRDefault="00163602" w:rsidP="00372A1A">
      <w:pPr>
        <w:pStyle w:val="ListParagraph"/>
        <w:numPr>
          <w:ilvl w:val="0"/>
          <w:numId w:val="17"/>
        </w:numPr>
        <w:jc w:val="both"/>
      </w:pPr>
      <w:r>
        <w:t>Recommendation for future semesters.</w:t>
      </w:r>
    </w:p>
    <w:p w14:paraId="094715B6" w14:textId="77777777" w:rsidR="007A4889" w:rsidRDefault="007A4889" w:rsidP="007A4889">
      <w:pPr>
        <w:pStyle w:val="ListParagraph"/>
        <w:jc w:val="both"/>
      </w:pPr>
    </w:p>
    <w:p w14:paraId="07189A26" w14:textId="181FD98D" w:rsidR="007A4889" w:rsidRPr="001D1559" w:rsidRDefault="009A2119" w:rsidP="00163602">
      <w:pPr>
        <w:jc w:val="both"/>
        <w:rPr>
          <w:b/>
          <w:bCs/>
        </w:rPr>
      </w:pPr>
      <w:r>
        <w:rPr>
          <w:b/>
          <w:bCs/>
        </w:rPr>
        <w:t>SUT</w:t>
      </w:r>
      <w:r w:rsidR="007A4889" w:rsidRPr="001D1559">
        <w:rPr>
          <w:b/>
          <w:bCs/>
        </w:rPr>
        <w:t>-STAFF-</w:t>
      </w:r>
      <w:r w:rsidR="001D1559" w:rsidRPr="001D1559">
        <w:rPr>
          <w:b/>
          <w:bCs/>
        </w:rPr>
        <w:t>34</w:t>
      </w:r>
    </w:p>
    <w:p w14:paraId="55DE572B" w14:textId="77777777" w:rsidR="00163602" w:rsidRDefault="00163602" w:rsidP="00372A1A">
      <w:pPr>
        <w:pStyle w:val="ListParagraph"/>
        <w:numPr>
          <w:ilvl w:val="0"/>
          <w:numId w:val="18"/>
        </w:numPr>
        <w:jc w:val="both"/>
      </w:pPr>
      <w:r>
        <w:t>Collaboration with students.</w:t>
      </w:r>
    </w:p>
    <w:p w14:paraId="4DC2E706" w14:textId="77777777" w:rsidR="007A4889" w:rsidRDefault="007A4889" w:rsidP="00163602">
      <w:pPr>
        <w:jc w:val="both"/>
      </w:pPr>
    </w:p>
    <w:p w14:paraId="49259D9B" w14:textId="77777777" w:rsidR="00163602" w:rsidRPr="007A4889" w:rsidRDefault="00163602" w:rsidP="00163602">
      <w:pPr>
        <w:jc w:val="both"/>
        <w:rPr>
          <w:b/>
        </w:rPr>
      </w:pPr>
      <w:r w:rsidRPr="007A4889">
        <w:rPr>
          <w:b/>
        </w:rPr>
        <w:t>Recommendations for Improvement:</w:t>
      </w:r>
    </w:p>
    <w:p w14:paraId="431C27A3" w14:textId="77777777" w:rsidR="007A4889" w:rsidRDefault="007A4889" w:rsidP="00163602">
      <w:pPr>
        <w:jc w:val="both"/>
      </w:pPr>
    </w:p>
    <w:p w14:paraId="2A297A5F" w14:textId="77777777" w:rsidR="00163602" w:rsidRDefault="00163602" w:rsidP="00163602">
      <w:pPr>
        <w:jc w:val="both"/>
      </w:pPr>
      <w:r w:rsidRPr="007A4889">
        <w:rPr>
          <w:b/>
        </w:rPr>
        <w:t xml:space="preserve">General: </w:t>
      </w:r>
      <w:r>
        <w:t>In "Semestri 5", professors' collaboration with students is a pronounced area for improvement. Professors should work towards creating an inclusive environment where students feel comfortable sharing their views and doubts.</w:t>
      </w:r>
    </w:p>
    <w:p w14:paraId="14486668" w14:textId="77777777" w:rsidR="00163602" w:rsidRDefault="00163602" w:rsidP="00163602">
      <w:pPr>
        <w:jc w:val="both"/>
      </w:pPr>
    </w:p>
    <w:p w14:paraId="388D59BB" w14:textId="77777777" w:rsidR="00163602" w:rsidRPr="007A4889" w:rsidRDefault="00163602" w:rsidP="00163602">
      <w:pPr>
        <w:jc w:val="both"/>
        <w:rPr>
          <w:b/>
        </w:rPr>
      </w:pPr>
      <w:r w:rsidRPr="007A4889">
        <w:rPr>
          <w:b/>
        </w:rPr>
        <w:t>Specific:</w:t>
      </w:r>
    </w:p>
    <w:p w14:paraId="21B82C62" w14:textId="77777777" w:rsidR="00163602" w:rsidRDefault="00163602" w:rsidP="00163602">
      <w:pPr>
        <w:jc w:val="both"/>
      </w:pPr>
    </w:p>
    <w:p w14:paraId="318B7016" w14:textId="57AFC33B" w:rsidR="007A4889" w:rsidRPr="007A4889" w:rsidRDefault="009A2119" w:rsidP="00163602">
      <w:pPr>
        <w:jc w:val="both"/>
        <w:rPr>
          <w:b/>
        </w:rPr>
      </w:pPr>
      <w:r>
        <w:rPr>
          <w:b/>
        </w:rPr>
        <w:t>SUT</w:t>
      </w:r>
      <w:r w:rsidR="007A4889" w:rsidRPr="007A4889">
        <w:rPr>
          <w:b/>
        </w:rPr>
        <w:t>-STAFF-</w:t>
      </w:r>
      <w:r w:rsidR="001D1559">
        <w:rPr>
          <w:b/>
        </w:rPr>
        <w:t>14</w:t>
      </w:r>
      <w:r w:rsidR="00163602" w:rsidRPr="007A4889">
        <w:rPr>
          <w:b/>
        </w:rPr>
        <w:t xml:space="preserve"> </w:t>
      </w:r>
    </w:p>
    <w:p w14:paraId="4D57D694" w14:textId="77777777" w:rsidR="00163602" w:rsidRDefault="00163602" w:rsidP="00372A1A">
      <w:pPr>
        <w:pStyle w:val="ListParagraph"/>
        <w:numPr>
          <w:ilvl w:val="0"/>
          <w:numId w:val="18"/>
        </w:numPr>
        <w:jc w:val="both"/>
      </w:pPr>
      <w:r>
        <w:t>Needs to ensure regularity in lectures, enhance collaboration with students, and work on improving overall feedback for future course recommendations.</w:t>
      </w:r>
    </w:p>
    <w:p w14:paraId="3DCFDCC2" w14:textId="46C20E3C" w:rsidR="007A4889" w:rsidRPr="007A4889" w:rsidRDefault="009A2119" w:rsidP="00163602">
      <w:pPr>
        <w:jc w:val="both"/>
        <w:rPr>
          <w:b/>
        </w:rPr>
      </w:pPr>
      <w:r>
        <w:rPr>
          <w:b/>
        </w:rPr>
        <w:t>SUT</w:t>
      </w:r>
      <w:r w:rsidR="007A4889" w:rsidRPr="007A4889">
        <w:rPr>
          <w:b/>
        </w:rPr>
        <w:t>-STAFF-</w:t>
      </w:r>
      <w:r w:rsidR="001D1559">
        <w:rPr>
          <w:b/>
        </w:rPr>
        <w:t>29</w:t>
      </w:r>
    </w:p>
    <w:p w14:paraId="6A54D504" w14:textId="77777777" w:rsidR="00163602" w:rsidRDefault="00163602" w:rsidP="00372A1A">
      <w:pPr>
        <w:pStyle w:val="ListParagraph"/>
        <w:numPr>
          <w:ilvl w:val="0"/>
          <w:numId w:val="18"/>
        </w:numPr>
        <w:jc w:val="both"/>
      </w:pPr>
      <w:r>
        <w:t>Encourage more student interaction during lectures and ensure a collaborative atmosphere.</w:t>
      </w:r>
    </w:p>
    <w:p w14:paraId="537CF2C9" w14:textId="74F0950A" w:rsidR="007A4889" w:rsidRPr="007A4889" w:rsidRDefault="009A2119" w:rsidP="00163602">
      <w:pPr>
        <w:jc w:val="both"/>
        <w:rPr>
          <w:b/>
        </w:rPr>
      </w:pPr>
      <w:r>
        <w:rPr>
          <w:b/>
        </w:rPr>
        <w:t>SUT</w:t>
      </w:r>
      <w:r w:rsidR="007A4889" w:rsidRPr="007A4889">
        <w:rPr>
          <w:b/>
        </w:rPr>
        <w:t>-STAFF-</w:t>
      </w:r>
      <w:r w:rsidR="001D1559">
        <w:rPr>
          <w:b/>
        </w:rPr>
        <w:t>16</w:t>
      </w:r>
    </w:p>
    <w:p w14:paraId="7B7AFE47" w14:textId="77777777" w:rsidR="00163602" w:rsidRDefault="00163602" w:rsidP="00372A1A">
      <w:pPr>
        <w:pStyle w:val="ListParagraph"/>
        <w:numPr>
          <w:ilvl w:val="0"/>
          <w:numId w:val="18"/>
        </w:numPr>
        <w:jc w:val="both"/>
      </w:pPr>
      <w:r>
        <w:t>Multiple areas of improvement are noted, including regularity, teaching clarity, student engagement, and collaboration. Efforts should be made to enhance the overall teaching experience.</w:t>
      </w:r>
    </w:p>
    <w:p w14:paraId="3879F443" w14:textId="77777777" w:rsidR="002A63E9" w:rsidRDefault="002A63E9" w:rsidP="00163602">
      <w:pPr>
        <w:jc w:val="both"/>
      </w:pPr>
    </w:p>
    <w:p w14:paraId="399C7B97" w14:textId="349DF5DA" w:rsidR="002A63E9" w:rsidRPr="007A4889" w:rsidRDefault="002A63E9" w:rsidP="002A63E9">
      <w:pPr>
        <w:jc w:val="both"/>
        <w:rPr>
          <w:b/>
        </w:rPr>
      </w:pPr>
      <w:r w:rsidRPr="007A4889">
        <w:rPr>
          <w:b/>
        </w:rPr>
        <w:t>Semest</w:t>
      </w:r>
      <w:r w:rsidR="001D1559">
        <w:rPr>
          <w:b/>
        </w:rPr>
        <w:t xml:space="preserve">er </w:t>
      </w:r>
      <w:r w:rsidRPr="007A4889">
        <w:rPr>
          <w:b/>
        </w:rPr>
        <w:t xml:space="preserve"> 6:</w:t>
      </w:r>
    </w:p>
    <w:p w14:paraId="433E341C" w14:textId="77777777" w:rsidR="002A63E9" w:rsidRPr="007A4889" w:rsidRDefault="002A63E9" w:rsidP="002A63E9">
      <w:pPr>
        <w:jc w:val="both"/>
        <w:rPr>
          <w:b/>
        </w:rPr>
      </w:pPr>
      <w:r w:rsidRPr="007A4889">
        <w:rPr>
          <w:b/>
        </w:rPr>
        <w:t>General Conclusions:</w:t>
      </w:r>
    </w:p>
    <w:p w14:paraId="4461F15C" w14:textId="77777777" w:rsidR="002A63E9" w:rsidRDefault="002A63E9" w:rsidP="002A63E9">
      <w:pPr>
        <w:jc w:val="both"/>
      </w:pPr>
    </w:p>
    <w:p w14:paraId="7C75326E" w14:textId="2AED8B6E" w:rsidR="002A63E9" w:rsidRDefault="002A63E9" w:rsidP="00372A1A">
      <w:pPr>
        <w:pStyle w:val="ListParagraph"/>
        <w:numPr>
          <w:ilvl w:val="0"/>
          <w:numId w:val="18"/>
        </w:numPr>
        <w:jc w:val="both"/>
      </w:pPr>
      <w:r>
        <w:t xml:space="preserve">The professor is regular </w:t>
      </w:r>
    </w:p>
    <w:p w14:paraId="371CA843" w14:textId="10697074" w:rsidR="002A63E9" w:rsidRDefault="002A63E9" w:rsidP="00372A1A">
      <w:pPr>
        <w:pStyle w:val="ListParagraph"/>
        <w:numPr>
          <w:ilvl w:val="0"/>
          <w:numId w:val="18"/>
        </w:numPr>
        <w:jc w:val="both"/>
      </w:pPr>
      <w:r>
        <w:t>The explanation and method of the lecturer is clear and understandable</w:t>
      </w:r>
    </w:p>
    <w:p w14:paraId="616FE762" w14:textId="380BCD7C" w:rsidR="002A63E9" w:rsidRDefault="002A63E9" w:rsidP="00372A1A">
      <w:pPr>
        <w:pStyle w:val="ListParagraph"/>
        <w:numPr>
          <w:ilvl w:val="0"/>
          <w:numId w:val="18"/>
        </w:numPr>
        <w:jc w:val="both"/>
      </w:pPr>
      <w:r>
        <w:t>The professor encourages interactivity during lectures/exercises</w:t>
      </w:r>
    </w:p>
    <w:p w14:paraId="1D0C7AA9" w14:textId="44526CFA" w:rsidR="002A63E9" w:rsidRDefault="002A63E9" w:rsidP="00372A1A">
      <w:pPr>
        <w:pStyle w:val="ListParagraph"/>
        <w:numPr>
          <w:ilvl w:val="0"/>
          <w:numId w:val="18"/>
        </w:numPr>
        <w:jc w:val="both"/>
      </w:pPr>
      <w:r>
        <w:t>The professor collaborates with students</w:t>
      </w:r>
    </w:p>
    <w:p w14:paraId="02CA79FE" w14:textId="442284E5" w:rsidR="002A63E9" w:rsidRDefault="002A63E9" w:rsidP="00372A1A">
      <w:pPr>
        <w:pStyle w:val="ListParagraph"/>
        <w:numPr>
          <w:ilvl w:val="0"/>
          <w:numId w:val="18"/>
        </w:numPr>
        <w:jc w:val="both"/>
      </w:pPr>
      <w:r>
        <w:t>The behavior of the lecturer towards students is correct</w:t>
      </w:r>
    </w:p>
    <w:p w14:paraId="2CB6BB86" w14:textId="140D8B36" w:rsidR="002A63E9" w:rsidRDefault="002A63E9" w:rsidP="00372A1A">
      <w:pPr>
        <w:pStyle w:val="ListParagraph"/>
        <w:numPr>
          <w:ilvl w:val="0"/>
          <w:numId w:val="18"/>
        </w:numPr>
        <w:jc w:val="both"/>
      </w:pPr>
      <w:r>
        <w:t>My obligations towards the subject were clear from the beginning, according to the presented syllabus</w:t>
      </w:r>
    </w:p>
    <w:p w14:paraId="7944CAA3" w14:textId="66A245F8" w:rsidR="002A63E9" w:rsidRDefault="002A63E9" w:rsidP="00372A1A">
      <w:pPr>
        <w:pStyle w:val="ListParagraph"/>
        <w:numPr>
          <w:ilvl w:val="0"/>
          <w:numId w:val="18"/>
        </w:numPr>
        <w:jc w:val="both"/>
      </w:pPr>
      <w:r>
        <w:t>The subject had adequate study materials a</w:t>
      </w:r>
      <w:r w:rsidR="007A4889">
        <w:t>nd they were accessible at UBT</w:t>
      </w:r>
    </w:p>
    <w:p w14:paraId="5F1EC094" w14:textId="417B1C80" w:rsidR="002A63E9" w:rsidRDefault="002A63E9" w:rsidP="00372A1A">
      <w:pPr>
        <w:pStyle w:val="ListParagraph"/>
        <w:numPr>
          <w:ilvl w:val="0"/>
          <w:numId w:val="18"/>
        </w:numPr>
        <w:jc w:val="both"/>
      </w:pPr>
      <w:r>
        <w:t>The professor uses appropriate assessment methods and applies the continuous assessment method</w:t>
      </w:r>
    </w:p>
    <w:p w14:paraId="39CEE73A" w14:textId="51DFB130" w:rsidR="002A63E9" w:rsidRDefault="002A63E9" w:rsidP="00372A1A">
      <w:pPr>
        <w:pStyle w:val="ListParagraph"/>
        <w:numPr>
          <w:ilvl w:val="0"/>
          <w:numId w:val="18"/>
        </w:numPr>
        <w:jc w:val="both"/>
      </w:pPr>
      <w:r>
        <w:t>This teacher is recommended to lecture us in other subjects in the following semester</w:t>
      </w:r>
    </w:p>
    <w:p w14:paraId="51896067" w14:textId="77777777" w:rsidR="002A63E9" w:rsidRDefault="002A63E9" w:rsidP="002A63E9">
      <w:pPr>
        <w:jc w:val="both"/>
      </w:pPr>
    </w:p>
    <w:p w14:paraId="1E44426F" w14:textId="77777777" w:rsidR="007A4889" w:rsidRDefault="007A4889" w:rsidP="002A63E9">
      <w:pPr>
        <w:jc w:val="both"/>
      </w:pPr>
    </w:p>
    <w:p w14:paraId="3BB56F32" w14:textId="77777777" w:rsidR="002A63E9" w:rsidRPr="007A4889" w:rsidRDefault="002A63E9" w:rsidP="002A63E9">
      <w:pPr>
        <w:jc w:val="both"/>
        <w:rPr>
          <w:b/>
        </w:rPr>
      </w:pPr>
      <w:r w:rsidRPr="007A4889">
        <w:rPr>
          <w:b/>
        </w:rPr>
        <w:t>Specific Conclusions for Professors with Scores Lower than 4.0:</w:t>
      </w:r>
    </w:p>
    <w:p w14:paraId="3A77A6F5" w14:textId="77777777" w:rsidR="002A63E9" w:rsidRDefault="002A63E9" w:rsidP="00372A1A">
      <w:pPr>
        <w:pStyle w:val="ListParagraph"/>
        <w:numPr>
          <w:ilvl w:val="0"/>
          <w:numId w:val="18"/>
        </w:numPr>
        <w:jc w:val="both"/>
      </w:pPr>
      <w:r>
        <w:t>No professors scored below 4.0 in this semester.</w:t>
      </w:r>
    </w:p>
    <w:p w14:paraId="1B4CDE05" w14:textId="77777777" w:rsidR="002A63E9" w:rsidRDefault="002A63E9" w:rsidP="002A63E9">
      <w:pPr>
        <w:jc w:val="both"/>
      </w:pPr>
    </w:p>
    <w:p w14:paraId="6EEE3790" w14:textId="77777777" w:rsidR="002A63E9" w:rsidRPr="007A4889" w:rsidRDefault="002A63E9" w:rsidP="002A63E9">
      <w:pPr>
        <w:jc w:val="both"/>
        <w:rPr>
          <w:b/>
        </w:rPr>
      </w:pPr>
      <w:r w:rsidRPr="007A4889">
        <w:rPr>
          <w:b/>
        </w:rPr>
        <w:t>Recommendations for Improvement:</w:t>
      </w:r>
    </w:p>
    <w:p w14:paraId="43D66FAC" w14:textId="77777777" w:rsidR="002A63E9" w:rsidRPr="007A4889" w:rsidRDefault="002A63E9" w:rsidP="002A63E9">
      <w:pPr>
        <w:jc w:val="both"/>
        <w:rPr>
          <w:b/>
        </w:rPr>
      </w:pPr>
      <w:r w:rsidRPr="007A4889">
        <w:rPr>
          <w:b/>
        </w:rPr>
        <w:t>General:</w:t>
      </w:r>
    </w:p>
    <w:p w14:paraId="1486E3BE" w14:textId="5EAE490D" w:rsidR="002A63E9" w:rsidRDefault="002A63E9" w:rsidP="002A63E9">
      <w:pPr>
        <w:jc w:val="both"/>
      </w:pPr>
      <w:r>
        <w:t>In "Semest</w:t>
      </w:r>
      <w:r w:rsidR="001D1559">
        <w:t>er</w:t>
      </w:r>
      <w:r>
        <w:t xml:space="preserve"> 6", the quality of teaching and engagement with students seems to be exceptionally high, with no significant areas of improvement identified from the average scores. It's commendable that no professors scored below the threshold of 4.0. Continuation of this teaching standard and student engagement is encouraged.</w:t>
      </w:r>
    </w:p>
    <w:p w14:paraId="15DBA3BA" w14:textId="77777777" w:rsidR="002A63E9" w:rsidRDefault="002A63E9" w:rsidP="002A63E9">
      <w:pPr>
        <w:jc w:val="both"/>
      </w:pPr>
    </w:p>
    <w:p w14:paraId="2A22B714" w14:textId="77777777" w:rsidR="00AD49D6" w:rsidRDefault="00AD49D6" w:rsidP="00744898">
      <w:pPr>
        <w:jc w:val="both"/>
      </w:pPr>
    </w:p>
    <w:p w14:paraId="10D64CD7" w14:textId="77777777" w:rsidR="00744898" w:rsidRPr="00AD49D6" w:rsidRDefault="00744898" w:rsidP="00744898">
      <w:pPr>
        <w:jc w:val="both"/>
        <w:rPr>
          <w:b/>
        </w:rPr>
      </w:pPr>
      <w:r w:rsidRPr="00AD49D6">
        <w:rPr>
          <w:b/>
        </w:rPr>
        <w:lastRenderedPageBreak/>
        <w:t>Specific Conclusions for Professors with Scores Lower than 4.0:</w:t>
      </w:r>
    </w:p>
    <w:p w14:paraId="084E8E07" w14:textId="77777777" w:rsidR="00744898" w:rsidRDefault="00744898" w:rsidP="00372A1A">
      <w:pPr>
        <w:pStyle w:val="ListParagraph"/>
        <w:numPr>
          <w:ilvl w:val="0"/>
          <w:numId w:val="23"/>
        </w:numPr>
        <w:jc w:val="both"/>
      </w:pPr>
      <w:r>
        <w:t>No professors scored below 4.0 in this semester.</w:t>
      </w:r>
    </w:p>
    <w:p w14:paraId="48AB65AE" w14:textId="77777777" w:rsidR="00B06B05" w:rsidRDefault="00B06B05" w:rsidP="00B06B05">
      <w:pPr>
        <w:jc w:val="both"/>
      </w:pPr>
    </w:p>
    <w:p w14:paraId="31143AF3" w14:textId="77777777" w:rsidR="00B06B05" w:rsidRDefault="00B06B05" w:rsidP="00B06B05">
      <w:pPr>
        <w:jc w:val="both"/>
      </w:pPr>
    </w:p>
    <w:p w14:paraId="299ABF2A" w14:textId="0A90F893" w:rsidR="00B06B05" w:rsidRPr="00B06B05" w:rsidRDefault="00B06B05" w:rsidP="00B06B05">
      <w:pPr>
        <w:jc w:val="both"/>
        <w:rPr>
          <w:b/>
        </w:rPr>
      </w:pPr>
      <w:r w:rsidRPr="00B06B05">
        <w:rPr>
          <w:b/>
        </w:rPr>
        <w:t xml:space="preserve">Findings of quantitative and qualitatve survey with Alumni of Faculty of </w:t>
      </w:r>
      <w:r w:rsidR="001D1559">
        <w:rPr>
          <w:b/>
        </w:rPr>
        <w:t xml:space="preserve">Food Science and Biotechnology </w:t>
      </w:r>
    </w:p>
    <w:p w14:paraId="30A47644" w14:textId="77777777" w:rsidR="00B06B05" w:rsidRDefault="00B06B05" w:rsidP="00B06B05">
      <w:pPr>
        <w:jc w:val="both"/>
      </w:pPr>
    </w:p>
    <w:p w14:paraId="3059D789" w14:textId="77777777" w:rsidR="00B06B05" w:rsidRPr="00B06B05" w:rsidRDefault="00B06B05" w:rsidP="00B06B05">
      <w:pPr>
        <w:jc w:val="both"/>
      </w:pPr>
      <w:r>
        <w:rPr>
          <w:b/>
          <w:bCs/>
        </w:rPr>
        <w:t>Descriptive Statistics of Alumni Survey</w:t>
      </w:r>
    </w:p>
    <w:tbl>
      <w:tblPr>
        <w:tblW w:w="9795" w:type="dxa"/>
        <w:tblCellSpacing w:w="15" w:type="dxa"/>
        <w:tblBorders>
          <w:top w:val="single" w:sz="2" w:space="0" w:color="auto"/>
          <w:left w:val="single" w:sz="2" w:space="0" w:color="auto"/>
          <w:bottom w:val="single" w:sz="2" w:space="0" w:color="auto"/>
          <w:right w:val="single" w:sz="2" w:space="0" w:color="auto"/>
          <w:insideH w:val="single" w:sz="6" w:space="0" w:color="D9D9E3"/>
          <w:insideV w:val="single" w:sz="6" w:space="0" w:color="D9D9E3"/>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526"/>
        <w:gridCol w:w="1269"/>
      </w:tblGrid>
      <w:tr w:rsidR="00466134" w:rsidRPr="008C546B" w14:paraId="4781404A" w14:textId="77777777" w:rsidTr="00252772">
        <w:trPr>
          <w:tblHeader/>
          <w:tblCellSpacing w:w="15" w:type="dxa"/>
        </w:trPr>
        <w:tc>
          <w:tcPr>
            <w:tcW w:w="0" w:type="auto"/>
            <w:shd w:val="clear" w:color="auto" w:fill="FFFFFF" w:themeFill="background1"/>
            <w:hideMark/>
          </w:tcPr>
          <w:p w14:paraId="01AE6B87" w14:textId="1B260133" w:rsidR="00466134" w:rsidRPr="008C546B" w:rsidRDefault="00466134" w:rsidP="00466134">
            <w:pPr>
              <w:jc w:val="both"/>
            </w:pPr>
            <w:r w:rsidRPr="004630F1">
              <w:t>Question (translated)</w:t>
            </w:r>
          </w:p>
        </w:tc>
        <w:tc>
          <w:tcPr>
            <w:tcW w:w="0" w:type="auto"/>
            <w:shd w:val="clear" w:color="auto" w:fill="FFFFFF" w:themeFill="background1"/>
            <w:vAlign w:val="bottom"/>
            <w:hideMark/>
          </w:tcPr>
          <w:p w14:paraId="1B5FDBD5" w14:textId="77777777" w:rsidR="00466134" w:rsidRPr="008C546B" w:rsidRDefault="00466134" w:rsidP="00466134">
            <w:pPr>
              <w:jc w:val="both"/>
            </w:pPr>
            <w:r w:rsidRPr="008C546B">
              <w:t>Average Score</w:t>
            </w:r>
          </w:p>
        </w:tc>
      </w:tr>
      <w:tr w:rsidR="00466134" w:rsidRPr="008C546B" w14:paraId="20CD4732" w14:textId="77777777" w:rsidTr="00252772">
        <w:trPr>
          <w:tblCellSpacing w:w="15" w:type="dxa"/>
        </w:trPr>
        <w:tc>
          <w:tcPr>
            <w:tcW w:w="0" w:type="auto"/>
            <w:shd w:val="clear" w:color="auto" w:fill="FFFFFF" w:themeFill="background1"/>
            <w:hideMark/>
          </w:tcPr>
          <w:p w14:paraId="448C336B" w14:textId="1565356B" w:rsidR="00466134" w:rsidRPr="008C546B" w:rsidRDefault="00466134" w:rsidP="00466134">
            <w:pPr>
              <w:jc w:val="both"/>
            </w:pPr>
            <w:r w:rsidRPr="004630F1">
              <w:t>The Faculty of Food Sciences and Biotechnology at UBT has provided me with a solid foundation in professional principles and practice.</w:t>
            </w:r>
          </w:p>
        </w:tc>
        <w:tc>
          <w:tcPr>
            <w:tcW w:w="0" w:type="auto"/>
            <w:shd w:val="clear" w:color="auto" w:fill="FFFFFF" w:themeFill="background1"/>
            <w:vAlign w:val="bottom"/>
            <w:hideMark/>
          </w:tcPr>
          <w:p w14:paraId="519D7639" w14:textId="77777777" w:rsidR="00466134" w:rsidRPr="008C546B" w:rsidRDefault="00466134" w:rsidP="00466134">
            <w:pPr>
              <w:jc w:val="both"/>
            </w:pPr>
            <w:r w:rsidRPr="008C546B">
              <w:t>3.56</w:t>
            </w:r>
          </w:p>
        </w:tc>
      </w:tr>
      <w:tr w:rsidR="00466134" w:rsidRPr="008C546B" w14:paraId="0C0C54FC" w14:textId="77777777" w:rsidTr="00252772">
        <w:trPr>
          <w:tblCellSpacing w:w="15" w:type="dxa"/>
        </w:trPr>
        <w:tc>
          <w:tcPr>
            <w:tcW w:w="0" w:type="auto"/>
            <w:shd w:val="clear" w:color="auto" w:fill="FFFFFF" w:themeFill="background1"/>
            <w:hideMark/>
          </w:tcPr>
          <w:p w14:paraId="7E30FE82" w14:textId="47ED524C" w:rsidR="00466134" w:rsidRPr="008C546B" w:rsidRDefault="00466134" w:rsidP="00466134">
            <w:pPr>
              <w:jc w:val="both"/>
            </w:pPr>
            <w:r w:rsidRPr="004630F1">
              <w:t>The courses offered were modern and in line with contemporary trends</w:t>
            </w:r>
          </w:p>
        </w:tc>
        <w:tc>
          <w:tcPr>
            <w:tcW w:w="0" w:type="auto"/>
            <w:shd w:val="clear" w:color="auto" w:fill="FFFFFF" w:themeFill="background1"/>
            <w:vAlign w:val="bottom"/>
            <w:hideMark/>
          </w:tcPr>
          <w:p w14:paraId="38A0CE05" w14:textId="77777777" w:rsidR="00466134" w:rsidRPr="008C546B" w:rsidRDefault="00466134" w:rsidP="00466134">
            <w:pPr>
              <w:jc w:val="both"/>
            </w:pPr>
            <w:r w:rsidRPr="008C546B">
              <w:t>4.33</w:t>
            </w:r>
          </w:p>
        </w:tc>
      </w:tr>
      <w:tr w:rsidR="00466134" w:rsidRPr="008C546B" w14:paraId="1AFF21B3" w14:textId="77777777" w:rsidTr="00252772">
        <w:trPr>
          <w:tblCellSpacing w:w="15" w:type="dxa"/>
        </w:trPr>
        <w:tc>
          <w:tcPr>
            <w:tcW w:w="0" w:type="auto"/>
            <w:shd w:val="clear" w:color="auto" w:fill="FFFFFF" w:themeFill="background1"/>
            <w:hideMark/>
          </w:tcPr>
          <w:p w14:paraId="5024FFBE" w14:textId="6935944F" w:rsidR="00466134" w:rsidRPr="008C546B" w:rsidRDefault="00466134" w:rsidP="00466134">
            <w:pPr>
              <w:jc w:val="both"/>
            </w:pPr>
            <w:r w:rsidRPr="004630F1">
              <w:t>The professors had the right knowledge and approach</w:t>
            </w:r>
          </w:p>
        </w:tc>
        <w:tc>
          <w:tcPr>
            <w:tcW w:w="0" w:type="auto"/>
            <w:shd w:val="clear" w:color="auto" w:fill="FFFFFF" w:themeFill="background1"/>
            <w:vAlign w:val="bottom"/>
            <w:hideMark/>
          </w:tcPr>
          <w:p w14:paraId="3673FEB4" w14:textId="77777777" w:rsidR="00466134" w:rsidRPr="008C546B" w:rsidRDefault="00466134" w:rsidP="00466134">
            <w:pPr>
              <w:jc w:val="both"/>
            </w:pPr>
            <w:r w:rsidRPr="008C546B">
              <w:t>4.22</w:t>
            </w:r>
          </w:p>
        </w:tc>
      </w:tr>
      <w:tr w:rsidR="00466134" w:rsidRPr="008C546B" w14:paraId="2D2F38AB" w14:textId="77777777" w:rsidTr="00252772">
        <w:trPr>
          <w:tblCellSpacing w:w="15" w:type="dxa"/>
        </w:trPr>
        <w:tc>
          <w:tcPr>
            <w:tcW w:w="0" w:type="auto"/>
            <w:shd w:val="clear" w:color="auto" w:fill="FFFFFF" w:themeFill="background1"/>
            <w:hideMark/>
          </w:tcPr>
          <w:p w14:paraId="48BC8F7E" w14:textId="35BEFF14" w:rsidR="00466134" w:rsidRPr="008C546B" w:rsidRDefault="00466134" w:rsidP="00466134">
            <w:pPr>
              <w:jc w:val="both"/>
            </w:pPr>
            <w:r w:rsidRPr="004630F1">
              <w:t>The Faculty of Food Science and Biotechnology has improved my critical and analytical thinking skills</w:t>
            </w:r>
          </w:p>
        </w:tc>
        <w:tc>
          <w:tcPr>
            <w:tcW w:w="0" w:type="auto"/>
            <w:shd w:val="clear" w:color="auto" w:fill="FFFFFF" w:themeFill="background1"/>
            <w:vAlign w:val="bottom"/>
            <w:hideMark/>
          </w:tcPr>
          <w:p w14:paraId="04D9A8D9" w14:textId="77777777" w:rsidR="00466134" w:rsidRPr="008C546B" w:rsidRDefault="00466134" w:rsidP="00466134">
            <w:pPr>
              <w:jc w:val="both"/>
            </w:pPr>
            <w:r w:rsidRPr="008C546B">
              <w:t>4.11</w:t>
            </w:r>
          </w:p>
        </w:tc>
      </w:tr>
      <w:tr w:rsidR="00466134" w:rsidRPr="008C546B" w14:paraId="070C4077" w14:textId="77777777" w:rsidTr="00252772">
        <w:trPr>
          <w:tblCellSpacing w:w="15" w:type="dxa"/>
        </w:trPr>
        <w:tc>
          <w:tcPr>
            <w:tcW w:w="0" w:type="auto"/>
            <w:shd w:val="clear" w:color="auto" w:fill="FFFFFF" w:themeFill="background1"/>
            <w:hideMark/>
          </w:tcPr>
          <w:p w14:paraId="079DB591" w14:textId="3D454BE2" w:rsidR="00466134" w:rsidRPr="008C546B" w:rsidRDefault="00466134" w:rsidP="00466134">
            <w:pPr>
              <w:jc w:val="both"/>
            </w:pPr>
            <w:r w:rsidRPr="004630F1">
              <w:t>The practical part of the curriculum at the Faculty of Food Sciences and Biotechnology has been useful for my career</w:t>
            </w:r>
          </w:p>
        </w:tc>
        <w:tc>
          <w:tcPr>
            <w:tcW w:w="0" w:type="auto"/>
            <w:shd w:val="clear" w:color="auto" w:fill="FFFFFF" w:themeFill="background1"/>
            <w:vAlign w:val="bottom"/>
            <w:hideMark/>
          </w:tcPr>
          <w:p w14:paraId="484B2D0E" w14:textId="77777777" w:rsidR="00466134" w:rsidRPr="008C546B" w:rsidRDefault="00466134" w:rsidP="00466134">
            <w:pPr>
              <w:jc w:val="both"/>
            </w:pPr>
            <w:r w:rsidRPr="008C546B">
              <w:t>3.44</w:t>
            </w:r>
          </w:p>
        </w:tc>
      </w:tr>
      <w:tr w:rsidR="00466134" w:rsidRPr="00B06B05" w14:paraId="4C76F035" w14:textId="77777777" w:rsidTr="00252772">
        <w:trPr>
          <w:tblCellSpacing w:w="15" w:type="dxa"/>
        </w:trPr>
        <w:tc>
          <w:tcPr>
            <w:tcW w:w="0" w:type="auto"/>
            <w:shd w:val="clear" w:color="auto" w:fill="FFFFFF" w:themeFill="background1"/>
            <w:hideMark/>
          </w:tcPr>
          <w:p w14:paraId="7C11C88E" w14:textId="20966A32" w:rsidR="00466134" w:rsidRPr="008C546B" w:rsidRDefault="00466134" w:rsidP="00466134">
            <w:pPr>
              <w:jc w:val="both"/>
            </w:pPr>
            <w:r w:rsidRPr="004630F1">
              <w:t>I feel well prepared for my legal career after graduating from the Faculty of Food Sciences and Biotechnology at UBT</w:t>
            </w:r>
          </w:p>
        </w:tc>
        <w:tc>
          <w:tcPr>
            <w:tcW w:w="0" w:type="auto"/>
            <w:shd w:val="clear" w:color="auto" w:fill="FFFFFF" w:themeFill="background1"/>
            <w:vAlign w:val="bottom"/>
            <w:hideMark/>
          </w:tcPr>
          <w:p w14:paraId="5147D9AF" w14:textId="77777777" w:rsidR="00466134" w:rsidRPr="00B06B05" w:rsidRDefault="00466134" w:rsidP="00466134">
            <w:pPr>
              <w:jc w:val="both"/>
            </w:pPr>
            <w:r w:rsidRPr="008C546B">
              <w:t>3.56</w:t>
            </w:r>
          </w:p>
        </w:tc>
      </w:tr>
    </w:tbl>
    <w:p w14:paraId="09E9EEBC" w14:textId="77777777" w:rsidR="00B06B05" w:rsidRDefault="00B06B05" w:rsidP="00B06B05">
      <w:pPr>
        <w:jc w:val="both"/>
        <w:rPr>
          <w:b/>
          <w:bCs/>
        </w:rPr>
      </w:pPr>
    </w:p>
    <w:p w14:paraId="6E784EBA" w14:textId="77777777" w:rsidR="00B06B05" w:rsidRPr="00B06B05" w:rsidRDefault="00B06B05" w:rsidP="00B06B05">
      <w:pPr>
        <w:jc w:val="both"/>
      </w:pPr>
      <w:r w:rsidRPr="00B06B05">
        <w:rPr>
          <w:b/>
          <w:bCs/>
        </w:rPr>
        <w:t>Areas of Improvement (Average scores lower than 3.5):</w:t>
      </w:r>
    </w:p>
    <w:p w14:paraId="18712AC3" w14:textId="4D97D68E" w:rsidR="00B06B05" w:rsidRPr="00B06B05" w:rsidRDefault="00B06B05" w:rsidP="00B06B05">
      <w:pPr>
        <w:jc w:val="both"/>
      </w:pPr>
      <w:r w:rsidRPr="00B06B05">
        <w:rPr>
          <w:b/>
          <w:bCs/>
        </w:rPr>
        <w:t xml:space="preserve">The practical part of the curriculum at the Faculty of </w:t>
      </w:r>
      <w:r w:rsidR="001D1559">
        <w:rPr>
          <w:b/>
          <w:bCs/>
        </w:rPr>
        <w:t xml:space="preserve">Food Science and Biotechnology </w:t>
      </w:r>
      <w:r w:rsidRPr="00B06B05">
        <w:rPr>
          <w:b/>
          <w:bCs/>
        </w:rPr>
        <w:t xml:space="preserve"> has been beneficial for my career</w:t>
      </w:r>
    </w:p>
    <w:p w14:paraId="4882319D" w14:textId="77777777" w:rsidR="00B06B05" w:rsidRDefault="00B06B05" w:rsidP="00B06B05">
      <w:pPr>
        <w:jc w:val="both"/>
      </w:pPr>
      <w:r>
        <w:t>Average Score: 3.44</w:t>
      </w:r>
    </w:p>
    <w:p w14:paraId="45B62568" w14:textId="77777777" w:rsidR="00B06B05" w:rsidRDefault="00B06B05" w:rsidP="00B06B05">
      <w:pPr>
        <w:jc w:val="both"/>
      </w:pPr>
    </w:p>
    <w:p w14:paraId="77C5EAA8" w14:textId="77777777" w:rsidR="00B06B05" w:rsidRDefault="00B06B05" w:rsidP="00B06B05">
      <w:pPr>
        <w:jc w:val="both"/>
        <w:rPr>
          <w:b/>
        </w:rPr>
      </w:pPr>
      <w:r w:rsidRPr="00B06B05">
        <w:rPr>
          <w:b/>
        </w:rPr>
        <w:t>The improvement actions:</w:t>
      </w:r>
    </w:p>
    <w:p w14:paraId="7EC8341A" w14:textId="77777777" w:rsidR="00B06B05" w:rsidRPr="00B06B05" w:rsidRDefault="00B06B05" w:rsidP="00B06B05">
      <w:pPr>
        <w:jc w:val="both"/>
        <w:rPr>
          <w:b/>
        </w:rPr>
      </w:pPr>
    </w:p>
    <w:p w14:paraId="6183BA10" w14:textId="37648159" w:rsidR="00B06B05" w:rsidRDefault="00B06B05" w:rsidP="00B06B05">
      <w:pPr>
        <w:jc w:val="both"/>
      </w:pPr>
      <w:r w:rsidRPr="00B06B05">
        <w:t xml:space="preserve">Improving the practical part of the curriculum at the Faculty of </w:t>
      </w:r>
      <w:r w:rsidR="001D1559">
        <w:t xml:space="preserve">Food Science and Biotechnology </w:t>
      </w:r>
      <w:r w:rsidRPr="00B06B05">
        <w:t>, especially when it has an average score of 3.44, is crucial for ensuring students are well-prepared for their legal careers. Here are some actionable steps and recommendations to enhance this area:</w:t>
      </w:r>
    </w:p>
    <w:p w14:paraId="1585D1F4" w14:textId="77777777" w:rsidR="00B06B05" w:rsidRDefault="00B06B05" w:rsidP="00B06B05">
      <w:pPr>
        <w:jc w:val="both"/>
        <w:rPr>
          <w:b/>
          <w:bCs/>
        </w:rPr>
      </w:pPr>
    </w:p>
    <w:p w14:paraId="49D444D2" w14:textId="77777777" w:rsidR="00B06B05" w:rsidRPr="00B06B05" w:rsidRDefault="00B06B05" w:rsidP="00B06B05">
      <w:pPr>
        <w:jc w:val="both"/>
      </w:pPr>
      <w:r w:rsidRPr="00B06B05">
        <w:rPr>
          <w:b/>
          <w:bCs/>
        </w:rPr>
        <w:t>Qualitative Comments Analysis:</w:t>
      </w:r>
    </w:p>
    <w:p w14:paraId="6F611B8E" w14:textId="77777777" w:rsidR="00B06B05" w:rsidRDefault="00B06B05" w:rsidP="00B06B05">
      <w:pPr>
        <w:jc w:val="both"/>
      </w:pPr>
      <w:r w:rsidRPr="00B06B05">
        <w:t>Several alumni emphasized the need for more practical training and court simulations. This suggests that while the theoretical foundation is strong, there's a perceived gap in the practical application of the knowledge. Additionally, some alumni mentioned the need for more attention to students, especially those from outside Prishtina. This indicates a potential area for improvement in student support and inclusivity.</w:t>
      </w:r>
    </w:p>
    <w:p w14:paraId="7B6B0CAB" w14:textId="77777777" w:rsidR="00B06B05" w:rsidRPr="00B06B05" w:rsidRDefault="00B06B05" w:rsidP="00B06B05">
      <w:pPr>
        <w:jc w:val="both"/>
      </w:pPr>
    </w:p>
    <w:p w14:paraId="54D20683" w14:textId="77777777" w:rsidR="00744898" w:rsidRDefault="00744898" w:rsidP="002A63E9">
      <w:pPr>
        <w:jc w:val="both"/>
        <w:rPr>
          <w:b/>
          <w:bCs/>
        </w:rPr>
      </w:pPr>
    </w:p>
    <w:p w14:paraId="1850BC50" w14:textId="77777777" w:rsidR="004B4282" w:rsidRDefault="004B4282" w:rsidP="002A63E9">
      <w:pPr>
        <w:jc w:val="both"/>
        <w:rPr>
          <w:b/>
          <w:bCs/>
        </w:rPr>
      </w:pPr>
    </w:p>
    <w:p w14:paraId="6C55120A" w14:textId="77777777" w:rsidR="004B4282" w:rsidRDefault="004B4282" w:rsidP="002A63E9">
      <w:pPr>
        <w:jc w:val="both"/>
        <w:rPr>
          <w:b/>
          <w:bCs/>
        </w:rPr>
      </w:pPr>
    </w:p>
    <w:p w14:paraId="16A206B1" w14:textId="77777777" w:rsidR="004B4282" w:rsidRDefault="004B4282" w:rsidP="002A63E9">
      <w:pPr>
        <w:jc w:val="both"/>
        <w:rPr>
          <w:b/>
          <w:bCs/>
        </w:rPr>
      </w:pPr>
    </w:p>
    <w:p w14:paraId="60E76DEB" w14:textId="77777777" w:rsidR="004B4282" w:rsidRDefault="004B4282" w:rsidP="002A63E9">
      <w:pPr>
        <w:jc w:val="both"/>
        <w:rPr>
          <w:b/>
          <w:bCs/>
        </w:rPr>
      </w:pPr>
    </w:p>
    <w:p w14:paraId="2970C45D" w14:textId="77777777" w:rsidR="004B4282" w:rsidRDefault="004B4282" w:rsidP="002A63E9">
      <w:pPr>
        <w:jc w:val="both"/>
        <w:rPr>
          <w:b/>
          <w:bCs/>
        </w:rPr>
      </w:pPr>
    </w:p>
    <w:p w14:paraId="6629DE27" w14:textId="77777777" w:rsidR="004B4282" w:rsidRDefault="004B4282" w:rsidP="002A63E9">
      <w:pPr>
        <w:jc w:val="both"/>
        <w:rPr>
          <w:b/>
          <w:bCs/>
        </w:rPr>
      </w:pPr>
    </w:p>
    <w:p w14:paraId="6F3C6B1C" w14:textId="77777777" w:rsidR="004B4282" w:rsidRDefault="004B4282" w:rsidP="002A63E9">
      <w:pPr>
        <w:jc w:val="both"/>
        <w:rPr>
          <w:b/>
          <w:bCs/>
        </w:rPr>
      </w:pPr>
    </w:p>
    <w:p w14:paraId="7BE6156B" w14:textId="77777777" w:rsidR="004B4282" w:rsidRDefault="004B4282" w:rsidP="002A63E9">
      <w:pPr>
        <w:jc w:val="both"/>
        <w:rPr>
          <w:b/>
          <w:bCs/>
        </w:rPr>
      </w:pPr>
    </w:p>
    <w:p w14:paraId="44D09AA3" w14:textId="77777777" w:rsidR="004B4282" w:rsidRDefault="004B4282" w:rsidP="002A63E9">
      <w:pPr>
        <w:jc w:val="both"/>
        <w:rPr>
          <w:b/>
          <w:bCs/>
        </w:rPr>
      </w:pPr>
    </w:p>
    <w:p w14:paraId="11C9474B" w14:textId="77777777" w:rsidR="004B4282" w:rsidRDefault="004B4282" w:rsidP="002A63E9">
      <w:pPr>
        <w:jc w:val="both"/>
        <w:rPr>
          <w:b/>
          <w:bCs/>
        </w:rPr>
      </w:pPr>
    </w:p>
    <w:p w14:paraId="71C0C72F" w14:textId="77777777" w:rsidR="004B4282" w:rsidRDefault="004B4282" w:rsidP="002A63E9">
      <w:pPr>
        <w:jc w:val="both"/>
        <w:rPr>
          <w:b/>
          <w:bCs/>
        </w:rPr>
      </w:pPr>
    </w:p>
    <w:p w14:paraId="0BA64618" w14:textId="77777777" w:rsidR="004B4282" w:rsidRDefault="004B4282" w:rsidP="002A63E9">
      <w:pPr>
        <w:jc w:val="both"/>
        <w:rPr>
          <w:b/>
          <w:bCs/>
        </w:rPr>
      </w:pPr>
    </w:p>
    <w:p w14:paraId="04DBCF7A" w14:textId="446D5EB8" w:rsidR="004B4282" w:rsidRPr="004B4282" w:rsidRDefault="004B4282" w:rsidP="002A63E9">
      <w:pPr>
        <w:jc w:val="both"/>
        <w:rPr>
          <w:b/>
        </w:rPr>
      </w:pPr>
      <w:r w:rsidRPr="004B4282">
        <w:rPr>
          <w:b/>
        </w:rPr>
        <w:t xml:space="preserve">Findings from industry surveys of Faculty of </w:t>
      </w:r>
      <w:r w:rsidR="001D1559">
        <w:rPr>
          <w:b/>
        </w:rPr>
        <w:t xml:space="preserve">Food Science and Biotechnology </w:t>
      </w:r>
    </w:p>
    <w:p w14:paraId="7FB33D1B" w14:textId="77777777" w:rsidR="004B4282" w:rsidRDefault="004B4282" w:rsidP="002A63E9">
      <w:pPr>
        <w:jc w:val="both"/>
      </w:pPr>
    </w:p>
    <w:p w14:paraId="1A3C2115" w14:textId="77777777" w:rsidR="004B4282" w:rsidRPr="004C468C" w:rsidRDefault="004B4282" w:rsidP="004B4282">
      <w:pPr>
        <w:spacing w:line="276" w:lineRule="auto"/>
        <w:rPr>
          <w:b/>
          <w:color w:val="000000"/>
        </w:rPr>
      </w:pPr>
      <w:r w:rsidRPr="004C468C">
        <w:rPr>
          <w:b/>
          <w:color w:val="000000"/>
        </w:rPr>
        <w:t xml:space="preserve">Table 1: </w:t>
      </w:r>
      <w:r>
        <w:rPr>
          <w:b/>
          <w:color w:val="000000"/>
        </w:rPr>
        <w:t>Descriptive statistics</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1024"/>
        <w:gridCol w:w="1071"/>
        <w:gridCol w:w="1102"/>
        <w:gridCol w:w="1025"/>
        <w:gridCol w:w="1438"/>
        <w:gridCol w:w="1025"/>
      </w:tblGrid>
      <w:tr w:rsidR="004B4282" w:rsidRPr="002F01FF" w14:paraId="69533C2E" w14:textId="77777777" w:rsidTr="00754F18">
        <w:trPr>
          <w:cantSplit/>
        </w:trPr>
        <w:tc>
          <w:tcPr>
            <w:tcW w:w="9132" w:type="dxa"/>
            <w:gridSpan w:val="7"/>
            <w:shd w:val="clear" w:color="auto" w:fill="FFFFFF"/>
            <w:vAlign w:val="center"/>
          </w:tcPr>
          <w:p w14:paraId="0FCDE83E" w14:textId="77777777" w:rsidR="004B4282" w:rsidRPr="002F01FF" w:rsidRDefault="004B4282" w:rsidP="00511ECC">
            <w:pPr>
              <w:autoSpaceDE w:val="0"/>
              <w:autoSpaceDN w:val="0"/>
              <w:adjustRightInd w:val="0"/>
              <w:spacing w:line="320" w:lineRule="atLeast"/>
              <w:ind w:left="60" w:right="60"/>
              <w:rPr>
                <w:rFonts w:ascii="Arial" w:hAnsi="Arial" w:cs="Arial"/>
                <w:color w:val="010205"/>
              </w:rPr>
            </w:pPr>
          </w:p>
        </w:tc>
      </w:tr>
      <w:tr w:rsidR="004B4282" w:rsidRPr="002F01FF" w14:paraId="3B369CCD" w14:textId="77777777" w:rsidTr="00754F18">
        <w:trPr>
          <w:cantSplit/>
        </w:trPr>
        <w:tc>
          <w:tcPr>
            <w:tcW w:w="2447" w:type="dxa"/>
            <w:shd w:val="clear" w:color="auto" w:fill="FFFFFF"/>
            <w:vAlign w:val="bottom"/>
          </w:tcPr>
          <w:p w14:paraId="3938B09D" w14:textId="77777777" w:rsidR="004B4282" w:rsidRPr="00585D16" w:rsidRDefault="004B4282" w:rsidP="00511ECC">
            <w:pPr>
              <w:autoSpaceDE w:val="0"/>
              <w:autoSpaceDN w:val="0"/>
              <w:adjustRightInd w:val="0"/>
            </w:pPr>
          </w:p>
        </w:tc>
        <w:tc>
          <w:tcPr>
            <w:tcW w:w="1024" w:type="dxa"/>
            <w:shd w:val="clear" w:color="auto" w:fill="FFFFFF"/>
            <w:vAlign w:val="bottom"/>
          </w:tcPr>
          <w:p w14:paraId="4EDC5332" w14:textId="77777777" w:rsidR="004B4282" w:rsidRPr="00585D16" w:rsidRDefault="004B4282" w:rsidP="00511ECC">
            <w:pPr>
              <w:autoSpaceDE w:val="0"/>
              <w:autoSpaceDN w:val="0"/>
              <w:adjustRightInd w:val="0"/>
              <w:spacing w:line="320" w:lineRule="atLeast"/>
              <w:ind w:left="60" w:right="60"/>
              <w:jc w:val="center"/>
              <w:rPr>
                <w:color w:val="264A60"/>
              </w:rPr>
            </w:pPr>
            <w:r w:rsidRPr="00585D16">
              <w:rPr>
                <w:color w:val="264A60"/>
              </w:rPr>
              <w:t>N</w:t>
            </w:r>
          </w:p>
        </w:tc>
        <w:tc>
          <w:tcPr>
            <w:tcW w:w="1071" w:type="dxa"/>
            <w:shd w:val="clear" w:color="auto" w:fill="FFFFFF"/>
            <w:vAlign w:val="bottom"/>
          </w:tcPr>
          <w:p w14:paraId="75708F09" w14:textId="77777777" w:rsidR="004B4282" w:rsidRPr="00585D16" w:rsidRDefault="004B4282" w:rsidP="00511ECC">
            <w:pPr>
              <w:autoSpaceDE w:val="0"/>
              <w:autoSpaceDN w:val="0"/>
              <w:adjustRightInd w:val="0"/>
              <w:spacing w:line="320" w:lineRule="atLeast"/>
              <w:ind w:left="60" w:right="60"/>
              <w:jc w:val="center"/>
              <w:rPr>
                <w:color w:val="264A60"/>
              </w:rPr>
            </w:pPr>
            <w:r w:rsidRPr="00585D16">
              <w:rPr>
                <w:color w:val="264A60"/>
              </w:rPr>
              <w:t>Minimum</w:t>
            </w:r>
          </w:p>
        </w:tc>
        <w:tc>
          <w:tcPr>
            <w:tcW w:w="1102" w:type="dxa"/>
            <w:shd w:val="clear" w:color="auto" w:fill="FFFFFF"/>
            <w:vAlign w:val="bottom"/>
          </w:tcPr>
          <w:p w14:paraId="7A2C3F5B" w14:textId="77777777" w:rsidR="004B4282" w:rsidRPr="00585D16" w:rsidRDefault="004B4282" w:rsidP="00511ECC">
            <w:pPr>
              <w:autoSpaceDE w:val="0"/>
              <w:autoSpaceDN w:val="0"/>
              <w:adjustRightInd w:val="0"/>
              <w:spacing w:line="320" w:lineRule="atLeast"/>
              <w:ind w:left="60" w:right="60"/>
              <w:jc w:val="center"/>
              <w:rPr>
                <w:color w:val="264A60"/>
              </w:rPr>
            </w:pPr>
            <w:r w:rsidRPr="00585D16">
              <w:rPr>
                <w:color w:val="264A60"/>
              </w:rPr>
              <w:t>Maximum</w:t>
            </w:r>
          </w:p>
        </w:tc>
        <w:tc>
          <w:tcPr>
            <w:tcW w:w="1025" w:type="dxa"/>
            <w:shd w:val="clear" w:color="auto" w:fill="FFFFFF"/>
            <w:vAlign w:val="bottom"/>
          </w:tcPr>
          <w:p w14:paraId="0E878644" w14:textId="77777777" w:rsidR="004B4282" w:rsidRPr="00585D16" w:rsidRDefault="004B4282" w:rsidP="00511ECC">
            <w:pPr>
              <w:autoSpaceDE w:val="0"/>
              <w:autoSpaceDN w:val="0"/>
              <w:adjustRightInd w:val="0"/>
              <w:spacing w:line="320" w:lineRule="atLeast"/>
              <w:ind w:left="60" w:right="60"/>
              <w:jc w:val="center"/>
              <w:rPr>
                <w:color w:val="264A60"/>
              </w:rPr>
            </w:pPr>
            <w:r w:rsidRPr="00585D16">
              <w:rPr>
                <w:color w:val="264A60"/>
              </w:rPr>
              <w:t>Mean</w:t>
            </w:r>
          </w:p>
        </w:tc>
        <w:tc>
          <w:tcPr>
            <w:tcW w:w="1438" w:type="dxa"/>
            <w:shd w:val="clear" w:color="auto" w:fill="FFFFFF"/>
            <w:vAlign w:val="bottom"/>
          </w:tcPr>
          <w:p w14:paraId="00368A17" w14:textId="77777777" w:rsidR="004B4282" w:rsidRPr="00585D16" w:rsidRDefault="004B4282" w:rsidP="00511ECC">
            <w:pPr>
              <w:autoSpaceDE w:val="0"/>
              <w:autoSpaceDN w:val="0"/>
              <w:adjustRightInd w:val="0"/>
              <w:spacing w:line="320" w:lineRule="atLeast"/>
              <w:ind w:left="60" w:right="60"/>
              <w:jc w:val="center"/>
              <w:rPr>
                <w:color w:val="264A60"/>
              </w:rPr>
            </w:pPr>
            <w:r w:rsidRPr="00585D16">
              <w:rPr>
                <w:color w:val="264A60"/>
              </w:rPr>
              <w:t>Std. Deviation</w:t>
            </w:r>
          </w:p>
        </w:tc>
        <w:tc>
          <w:tcPr>
            <w:tcW w:w="1025" w:type="dxa"/>
            <w:shd w:val="clear" w:color="auto" w:fill="FFFFFF"/>
            <w:vAlign w:val="bottom"/>
          </w:tcPr>
          <w:p w14:paraId="475C4E5A" w14:textId="77777777" w:rsidR="004B4282" w:rsidRPr="00585D16" w:rsidRDefault="004B4282" w:rsidP="00511ECC">
            <w:pPr>
              <w:autoSpaceDE w:val="0"/>
              <w:autoSpaceDN w:val="0"/>
              <w:adjustRightInd w:val="0"/>
              <w:spacing w:line="320" w:lineRule="atLeast"/>
              <w:ind w:left="60" w:right="60"/>
              <w:jc w:val="center"/>
              <w:rPr>
                <w:color w:val="264A60"/>
              </w:rPr>
            </w:pPr>
            <w:r w:rsidRPr="00585D16">
              <w:rPr>
                <w:color w:val="264A60"/>
              </w:rPr>
              <w:t>Variance</w:t>
            </w:r>
          </w:p>
        </w:tc>
      </w:tr>
      <w:tr w:rsidR="004B4282" w:rsidRPr="002F01FF" w14:paraId="2F31EE26" w14:textId="77777777" w:rsidTr="00754F18">
        <w:trPr>
          <w:cantSplit/>
        </w:trPr>
        <w:tc>
          <w:tcPr>
            <w:tcW w:w="2447" w:type="dxa"/>
            <w:shd w:val="clear" w:color="auto" w:fill="E0E0E0"/>
          </w:tcPr>
          <w:p w14:paraId="392A3EFD" w14:textId="14DAE176" w:rsidR="004B4282" w:rsidRPr="00585D16" w:rsidRDefault="004B4282" w:rsidP="004B4282">
            <w:pPr>
              <w:autoSpaceDE w:val="0"/>
              <w:autoSpaceDN w:val="0"/>
              <w:adjustRightInd w:val="0"/>
              <w:spacing w:line="320" w:lineRule="atLeast"/>
              <w:ind w:left="60" w:right="60"/>
              <w:rPr>
                <w:color w:val="264A60"/>
              </w:rPr>
            </w:pPr>
            <w:r w:rsidRPr="00585D16">
              <w:rPr>
                <w:color w:val="264A60"/>
              </w:rPr>
              <w:t xml:space="preserve">Quality of </w:t>
            </w:r>
            <w:r>
              <w:rPr>
                <w:color w:val="264A60"/>
              </w:rPr>
              <w:t xml:space="preserve">UBT </w:t>
            </w:r>
            <w:r w:rsidR="001D1559">
              <w:rPr>
                <w:color w:val="264A60"/>
              </w:rPr>
              <w:t xml:space="preserve">Food Science and Biotechnology </w:t>
            </w:r>
            <w:r>
              <w:rPr>
                <w:color w:val="264A60"/>
              </w:rPr>
              <w:t xml:space="preserve"> Faculty </w:t>
            </w:r>
            <w:r w:rsidRPr="00585D16">
              <w:rPr>
                <w:color w:val="264A60"/>
              </w:rPr>
              <w:t xml:space="preserve">graduates </w:t>
            </w:r>
          </w:p>
        </w:tc>
        <w:tc>
          <w:tcPr>
            <w:tcW w:w="1024" w:type="dxa"/>
            <w:shd w:val="clear" w:color="auto" w:fill="F9F9FB"/>
          </w:tcPr>
          <w:p w14:paraId="24BF3393" w14:textId="77777777" w:rsidR="004B4282" w:rsidRPr="00466134" w:rsidRDefault="004B4282" w:rsidP="00511ECC">
            <w:pPr>
              <w:autoSpaceDE w:val="0"/>
              <w:autoSpaceDN w:val="0"/>
              <w:adjustRightInd w:val="0"/>
              <w:spacing w:line="320" w:lineRule="atLeast"/>
              <w:ind w:left="60" w:right="60"/>
              <w:jc w:val="right"/>
            </w:pPr>
            <w:r w:rsidRPr="00466134">
              <w:t>13</w:t>
            </w:r>
          </w:p>
        </w:tc>
        <w:tc>
          <w:tcPr>
            <w:tcW w:w="1071" w:type="dxa"/>
            <w:shd w:val="clear" w:color="auto" w:fill="F9F9FB"/>
          </w:tcPr>
          <w:p w14:paraId="562A42B4" w14:textId="77777777" w:rsidR="004B4282" w:rsidRPr="00466134" w:rsidRDefault="004B4282" w:rsidP="00511ECC">
            <w:pPr>
              <w:autoSpaceDE w:val="0"/>
              <w:autoSpaceDN w:val="0"/>
              <w:adjustRightInd w:val="0"/>
              <w:spacing w:line="320" w:lineRule="atLeast"/>
              <w:ind w:left="60" w:right="60"/>
              <w:jc w:val="right"/>
            </w:pPr>
            <w:r w:rsidRPr="00466134">
              <w:t>3</w:t>
            </w:r>
          </w:p>
        </w:tc>
        <w:tc>
          <w:tcPr>
            <w:tcW w:w="1102" w:type="dxa"/>
            <w:shd w:val="clear" w:color="auto" w:fill="F9F9FB"/>
          </w:tcPr>
          <w:p w14:paraId="2E4DC4FD" w14:textId="77777777" w:rsidR="004B4282" w:rsidRPr="00466134" w:rsidRDefault="004B4282" w:rsidP="00511ECC">
            <w:pPr>
              <w:autoSpaceDE w:val="0"/>
              <w:autoSpaceDN w:val="0"/>
              <w:adjustRightInd w:val="0"/>
              <w:spacing w:line="320" w:lineRule="atLeast"/>
              <w:ind w:left="60" w:right="60"/>
              <w:jc w:val="right"/>
            </w:pPr>
            <w:r w:rsidRPr="00466134">
              <w:t>5</w:t>
            </w:r>
          </w:p>
        </w:tc>
        <w:tc>
          <w:tcPr>
            <w:tcW w:w="1025" w:type="dxa"/>
            <w:shd w:val="clear" w:color="auto" w:fill="F9F9FB"/>
          </w:tcPr>
          <w:p w14:paraId="788AF054" w14:textId="77777777" w:rsidR="004B4282" w:rsidRPr="00466134" w:rsidRDefault="004B4282" w:rsidP="00511ECC">
            <w:pPr>
              <w:autoSpaceDE w:val="0"/>
              <w:autoSpaceDN w:val="0"/>
              <w:adjustRightInd w:val="0"/>
              <w:spacing w:line="320" w:lineRule="atLeast"/>
              <w:ind w:left="60" w:right="60"/>
              <w:jc w:val="right"/>
            </w:pPr>
            <w:r w:rsidRPr="00466134">
              <w:t>3.92</w:t>
            </w:r>
          </w:p>
        </w:tc>
        <w:tc>
          <w:tcPr>
            <w:tcW w:w="1438" w:type="dxa"/>
            <w:shd w:val="clear" w:color="auto" w:fill="F9F9FB"/>
          </w:tcPr>
          <w:p w14:paraId="0532BF3B" w14:textId="77777777" w:rsidR="004B4282" w:rsidRPr="00466134" w:rsidRDefault="004B4282" w:rsidP="00511ECC">
            <w:pPr>
              <w:autoSpaceDE w:val="0"/>
              <w:autoSpaceDN w:val="0"/>
              <w:adjustRightInd w:val="0"/>
              <w:spacing w:line="320" w:lineRule="atLeast"/>
              <w:ind w:left="60" w:right="60"/>
              <w:jc w:val="right"/>
            </w:pPr>
            <w:r w:rsidRPr="00466134">
              <w:t>.641</w:t>
            </w:r>
          </w:p>
        </w:tc>
        <w:tc>
          <w:tcPr>
            <w:tcW w:w="1025" w:type="dxa"/>
            <w:shd w:val="clear" w:color="auto" w:fill="F9F9FB"/>
          </w:tcPr>
          <w:p w14:paraId="06DEDF87" w14:textId="77777777" w:rsidR="004B4282" w:rsidRPr="00466134" w:rsidRDefault="004B4282" w:rsidP="00511ECC">
            <w:pPr>
              <w:autoSpaceDE w:val="0"/>
              <w:autoSpaceDN w:val="0"/>
              <w:adjustRightInd w:val="0"/>
              <w:spacing w:line="320" w:lineRule="atLeast"/>
              <w:ind w:left="60" w:right="60"/>
              <w:jc w:val="right"/>
            </w:pPr>
            <w:r w:rsidRPr="00466134">
              <w:t>.410</w:t>
            </w:r>
          </w:p>
        </w:tc>
      </w:tr>
      <w:tr w:rsidR="004B4282" w:rsidRPr="002F01FF" w14:paraId="1277C8A9" w14:textId="77777777" w:rsidTr="00754F18">
        <w:trPr>
          <w:cantSplit/>
        </w:trPr>
        <w:tc>
          <w:tcPr>
            <w:tcW w:w="2447" w:type="dxa"/>
            <w:shd w:val="clear" w:color="auto" w:fill="E0E0E0"/>
          </w:tcPr>
          <w:p w14:paraId="2989F2CF" w14:textId="51D4C00A" w:rsidR="004B4282" w:rsidRPr="00585D16" w:rsidRDefault="004B4282" w:rsidP="004B4282">
            <w:pPr>
              <w:autoSpaceDE w:val="0"/>
              <w:autoSpaceDN w:val="0"/>
              <w:adjustRightInd w:val="0"/>
              <w:spacing w:line="320" w:lineRule="atLeast"/>
              <w:ind w:left="60" w:right="60"/>
              <w:rPr>
                <w:color w:val="264A60"/>
              </w:rPr>
            </w:pPr>
            <w:r>
              <w:rPr>
                <w:color w:val="264A60"/>
              </w:rPr>
              <w:t>O</w:t>
            </w:r>
            <w:r w:rsidRPr="00585D16">
              <w:rPr>
                <w:color w:val="264A60"/>
              </w:rPr>
              <w:t xml:space="preserve">verall employability of </w:t>
            </w:r>
            <w:r>
              <w:rPr>
                <w:color w:val="264A60"/>
              </w:rPr>
              <w:t xml:space="preserve">UBT </w:t>
            </w:r>
            <w:r w:rsidR="001D1559">
              <w:rPr>
                <w:color w:val="264A60"/>
              </w:rPr>
              <w:t xml:space="preserve">Food Science and Biotechnology </w:t>
            </w:r>
            <w:r>
              <w:rPr>
                <w:color w:val="264A60"/>
              </w:rPr>
              <w:t xml:space="preserve"> Faculty</w:t>
            </w:r>
            <w:r w:rsidRPr="00585D16">
              <w:rPr>
                <w:color w:val="264A60"/>
              </w:rPr>
              <w:t xml:space="preserve"> graduates after internship</w:t>
            </w:r>
          </w:p>
        </w:tc>
        <w:tc>
          <w:tcPr>
            <w:tcW w:w="1024" w:type="dxa"/>
            <w:shd w:val="clear" w:color="auto" w:fill="F9F9FB"/>
          </w:tcPr>
          <w:p w14:paraId="2C34C239" w14:textId="77777777" w:rsidR="004B4282" w:rsidRPr="00466134" w:rsidRDefault="004B4282" w:rsidP="00511ECC">
            <w:pPr>
              <w:autoSpaceDE w:val="0"/>
              <w:autoSpaceDN w:val="0"/>
              <w:adjustRightInd w:val="0"/>
              <w:spacing w:line="320" w:lineRule="atLeast"/>
              <w:ind w:left="60" w:right="60"/>
              <w:jc w:val="right"/>
            </w:pPr>
            <w:r w:rsidRPr="00466134">
              <w:t>13</w:t>
            </w:r>
          </w:p>
        </w:tc>
        <w:tc>
          <w:tcPr>
            <w:tcW w:w="1071" w:type="dxa"/>
            <w:shd w:val="clear" w:color="auto" w:fill="F9F9FB"/>
          </w:tcPr>
          <w:p w14:paraId="7F0BC212" w14:textId="77777777" w:rsidR="004B4282" w:rsidRPr="00466134" w:rsidRDefault="004B4282" w:rsidP="00511ECC">
            <w:pPr>
              <w:autoSpaceDE w:val="0"/>
              <w:autoSpaceDN w:val="0"/>
              <w:adjustRightInd w:val="0"/>
              <w:spacing w:line="320" w:lineRule="atLeast"/>
              <w:ind w:left="60" w:right="60"/>
              <w:jc w:val="right"/>
            </w:pPr>
            <w:r w:rsidRPr="00466134">
              <w:t>2</w:t>
            </w:r>
          </w:p>
        </w:tc>
        <w:tc>
          <w:tcPr>
            <w:tcW w:w="1102" w:type="dxa"/>
            <w:shd w:val="clear" w:color="auto" w:fill="F9F9FB"/>
          </w:tcPr>
          <w:p w14:paraId="012123AE" w14:textId="77777777" w:rsidR="004B4282" w:rsidRPr="00466134" w:rsidRDefault="004B4282" w:rsidP="00511ECC">
            <w:pPr>
              <w:autoSpaceDE w:val="0"/>
              <w:autoSpaceDN w:val="0"/>
              <w:adjustRightInd w:val="0"/>
              <w:spacing w:line="320" w:lineRule="atLeast"/>
              <w:ind w:left="60" w:right="60"/>
              <w:jc w:val="right"/>
            </w:pPr>
            <w:r w:rsidRPr="00466134">
              <w:t>4</w:t>
            </w:r>
          </w:p>
        </w:tc>
        <w:tc>
          <w:tcPr>
            <w:tcW w:w="1025" w:type="dxa"/>
            <w:shd w:val="clear" w:color="auto" w:fill="F9F9FB"/>
          </w:tcPr>
          <w:p w14:paraId="6F62767E" w14:textId="77777777" w:rsidR="004B4282" w:rsidRPr="00466134" w:rsidRDefault="004B4282" w:rsidP="00511ECC">
            <w:pPr>
              <w:autoSpaceDE w:val="0"/>
              <w:autoSpaceDN w:val="0"/>
              <w:adjustRightInd w:val="0"/>
              <w:spacing w:line="320" w:lineRule="atLeast"/>
              <w:ind w:left="60" w:right="60"/>
              <w:jc w:val="right"/>
            </w:pPr>
            <w:r w:rsidRPr="00466134">
              <w:t>3.38</w:t>
            </w:r>
          </w:p>
        </w:tc>
        <w:tc>
          <w:tcPr>
            <w:tcW w:w="1438" w:type="dxa"/>
            <w:shd w:val="clear" w:color="auto" w:fill="F9F9FB"/>
          </w:tcPr>
          <w:p w14:paraId="2F68A707" w14:textId="77777777" w:rsidR="004B4282" w:rsidRPr="00466134" w:rsidRDefault="004B4282" w:rsidP="00511ECC">
            <w:pPr>
              <w:autoSpaceDE w:val="0"/>
              <w:autoSpaceDN w:val="0"/>
              <w:adjustRightInd w:val="0"/>
              <w:spacing w:line="320" w:lineRule="atLeast"/>
              <w:ind w:left="60" w:right="60"/>
              <w:jc w:val="right"/>
            </w:pPr>
            <w:r w:rsidRPr="00466134">
              <w:t>.650</w:t>
            </w:r>
          </w:p>
        </w:tc>
        <w:tc>
          <w:tcPr>
            <w:tcW w:w="1025" w:type="dxa"/>
            <w:shd w:val="clear" w:color="auto" w:fill="F9F9FB"/>
          </w:tcPr>
          <w:p w14:paraId="5CDC8218" w14:textId="77777777" w:rsidR="004B4282" w:rsidRPr="00466134" w:rsidRDefault="004B4282" w:rsidP="00511ECC">
            <w:pPr>
              <w:autoSpaceDE w:val="0"/>
              <w:autoSpaceDN w:val="0"/>
              <w:adjustRightInd w:val="0"/>
              <w:spacing w:line="320" w:lineRule="atLeast"/>
              <w:ind w:left="60" w:right="60"/>
              <w:jc w:val="right"/>
            </w:pPr>
            <w:r w:rsidRPr="00466134">
              <w:t>.423</w:t>
            </w:r>
          </w:p>
        </w:tc>
      </w:tr>
      <w:tr w:rsidR="004B4282" w:rsidRPr="002F01FF" w14:paraId="0A50F0B2" w14:textId="77777777" w:rsidTr="00754F18">
        <w:trPr>
          <w:cantSplit/>
        </w:trPr>
        <w:tc>
          <w:tcPr>
            <w:tcW w:w="2447" w:type="dxa"/>
            <w:shd w:val="clear" w:color="auto" w:fill="E0E0E0"/>
          </w:tcPr>
          <w:p w14:paraId="1859AB20" w14:textId="25B741B4" w:rsidR="004B4282" w:rsidRPr="00585D16" w:rsidRDefault="004B4282" w:rsidP="004B4282">
            <w:pPr>
              <w:autoSpaceDE w:val="0"/>
              <w:autoSpaceDN w:val="0"/>
              <w:adjustRightInd w:val="0"/>
              <w:spacing w:line="320" w:lineRule="atLeast"/>
              <w:ind w:left="60" w:right="60"/>
              <w:rPr>
                <w:color w:val="264A60"/>
              </w:rPr>
            </w:pPr>
            <w:r w:rsidRPr="00585D16">
              <w:rPr>
                <w:color w:val="264A60"/>
              </w:rPr>
              <w:t xml:space="preserve">Contribution of </w:t>
            </w:r>
            <w:r>
              <w:rPr>
                <w:color w:val="264A60"/>
              </w:rPr>
              <w:t xml:space="preserve">UBT </w:t>
            </w:r>
            <w:r w:rsidR="001D1559">
              <w:rPr>
                <w:color w:val="264A60"/>
              </w:rPr>
              <w:t xml:space="preserve">Food Science and Biotechnology </w:t>
            </w:r>
            <w:r>
              <w:rPr>
                <w:color w:val="264A60"/>
              </w:rPr>
              <w:t xml:space="preserve"> Faculty </w:t>
            </w:r>
            <w:r w:rsidRPr="00585D16">
              <w:rPr>
                <w:color w:val="264A60"/>
              </w:rPr>
              <w:t xml:space="preserve"> to the research valuable for private sector and community</w:t>
            </w:r>
          </w:p>
        </w:tc>
        <w:tc>
          <w:tcPr>
            <w:tcW w:w="1024" w:type="dxa"/>
            <w:shd w:val="clear" w:color="auto" w:fill="F9F9FB"/>
          </w:tcPr>
          <w:p w14:paraId="4306B926" w14:textId="77777777" w:rsidR="004B4282" w:rsidRPr="00466134" w:rsidRDefault="004B4282" w:rsidP="00511ECC">
            <w:pPr>
              <w:autoSpaceDE w:val="0"/>
              <w:autoSpaceDN w:val="0"/>
              <w:adjustRightInd w:val="0"/>
              <w:spacing w:line="320" w:lineRule="atLeast"/>
              <w:ind w:left="60" w:right="60"/>
              <w:jc w:val="right"/>
            </w:pPr>
            <w:r w:rsidRPr="00466134">
              <w:t>13</w:t>
            </w:r>
          </w:p>
        </w:tc>
        <w:tc>
          <w:tcPr>
            <w:tcW w:w="1071" w:type="dxa"/>
            <w:shd w:val="clear" w:color="auto" w:fill="F9F9FB"/>
          </w:tcPr>
          <w:p w14:paraId="73F9CE6D" w14:textId="77777777" w:rsidR="004B4282" w:rsidRPr="00466134" w:rsidRDefault="004B4282" w:rsidP="00511ECC">
            <w:pPr>
              <w:autoSpaceDE w:val="0"/>
              <w:autoSpaceDN w:val="0"/>
              <w:adjustRightInd w:val="0"/>
              <w:spacing w:line="320" w:lineRule="atLeast"/>
              <w:ind w:left="60" w:right="60"/>
              <w:jc w:val="right"/>
            </w:pPr>
            <w:r w:rsidRPr="00466134">
              <w:t>2</w:t>
            </w:r>
          </w:p>
        </w:tc>
        <w:tc>
          <w:tcPr>
            <w:tcW w:w="1102" w:type="dxa"/>
            <w:shd w:val="clear" w:color="auto" w:fill="F9F9FB"/>
          </w:tcPr>
          <w:p w14:paraId="517133D1" w14:textId="77777777" w:rsidR="004B4282" w:rsidRPr="00466134" w:rsidRDefault="004B4282" w:rsidP="00511ECC">
            <w:pPr>
              <w:autoSpaceDE w:val="0"/>
              <w:autoSpaceDN w:val="0"/>
              <w:adjustRightInd w:val="0"/>
              <w:spacing w:line="320" w:lineRule="atLeast"/>
              <w:ind w:left="60" w:right="60"/>
              <w:jc w:val="right"/>
            </w:pPr>
            <w:r w:rsidRPr="00466134">
              <w:t>5</w:t>
            </w:r>
          </w:p>
        </w:tc>
        <w:tc>
          <w:tcPr>
            <w:tcW w:w="1025" w:type="dxa"/>
            <w:shd w:val="clear" w:color="auto" w:fill="F9F9FB"/>
          </w:tcPr>
          <w:p w14:paraId="7EDDBB74" w14:textId="77777777" w:rsidR="004B4282" w:rsidRPr="00466134" w:rsidRDefault="004B4282" w:rsidP="00511ECC">
            <w:pPr>
              <w:autoSpaceDE w:val="0"/>
              <w:autoSpaceDN w:val="0"/>
              <w:adjustRightInd w:val="0"/>
              <w:spacing w:line="320" w:lineRule="atLeast"/>
              <w:ind w:left="60" w:right="60"/>
              <w:jc w:val="right"/>
            </w:pPr>
            <w:r w:rsidRPr="00466134">
              <w:t>3.38</w:t>
            </w:r>
          </w:p>
        </w:tc>
        <w:tc>
          <w:tcPr>
            <w:tcW w:w="1438" w:type="dxa"/>
            <w:shd w:val="clear" w:color="auto" w:fill="F9F9FB"/>
          </w:tcPr>
          <w:p w14:paraId="1B6D4BE0" w14:textId="77777777" w:rsidR="004B4282" w:rsidRPr="00466134" w:rsidRDefault="004B4282" w:rsidP="00511ECC">
            <w:pPr>
              <w:autoSpaceDE w:val="0"/>
              <w:autoSpaceDN w:val="0"/>
              <w:adjustRightInd w:val="0"/>
              <w:spacing w:line="320" w:lineRule="atLeast"/>
              <w:ind w:left="60" w:right="60"/>
              <w:jc w:val="right"/>
            </w:pPr>
            <w:r w:rsidRPr="00466134">
              <w:t>.870</w:t>
            </w:r>
          </w:p>
        </w:tc>
        <w:tc>
          <w:tcPr>
            <w:tcW w:w="1025" w:type="dxa"/>
            <w:shd w:val="clear" w:color="auto" w:fill="F9F9FB"/>
          </w:tcPr>
          <w:p w14:paraId="4B04983B" w14:textId="77777777" w:rsidR="004B4282" w:rsidRPr="00466134" w:rsidRDefault="004B4282" w:rsidP="00511ECC">
            <w:pPr>
              <w:autoSpaceDE w:val="0"/>
              <w:autoSpaceDN w:val="0"/>
              <w:adjustRightInd w:val="0"/>
              <w:spacing w:line="320" w:lineRule="atLeast"/>
              <w:ind w:left="60" w:right="60"/>
              <w:jc w:val="right"/>
            </w:pPr>
            <w:r w:rsidRPr="00466134">
              <w:t>.756</w:t>
            </w:r>
          </w:p>
        </w:tc>
      </w:tr>
      <w:tr w:rsidR="004B4282" w:rsidRPr="002F01FF" w14:paraId="2F036782" w14:textId="77777777" w:rsidTr="00754F18">
        <w:trPr>
          <w:cantSplit/>
        </w:trPr>
        <w:tc>
          <w:tcPr>
            <w:tcW w:w="2447" w:type="dxa"/>
            <w:shd w:val="clear" w:color="auto" w:fill="E0E0E0"/>
          </w:tcPr>
          <w:p w14:paraId="5E2E874C" w14:textId="46C18FFF" w:rsidR="004B4282" w:rsidRPr="00585D16" w:rsidRDefault="004B4282" w:rsidP="004B4282">
            <w:pPr>
              <w:autoSpaceDE w:val="0"/>
              <w:autoSpaceDN w:val="0"/>
              <w:adjustRightInd w:val="0"/>
              <w:spacing w:line="320" w:lineRule="atLeast"/>
              <w:ind w:left="60" w:right="60"/>
              <w:rPr>
                <w:color w:val="264A60"/>
              </w:rPr>
            </w:pPr>
            <w:r w:rsidRPr="00585D16">
              <w:rPr>
                <w:color w:val="264A60"/>
              </w:rPr>
              <w:t>Community outreach and promotion of the mission of the</w:t>
            </w:r>
            <w:r>
              <w:rPr>
                <w:color w:val="264A60"/>
              </w:rPr>
              <w:t xml:space="preserve"> Faculty of </w:t>
            </w:r>
            <w:r w:rsidR="001D1559">
              <w:rPr>
                <w:color w:val="264A60"/>
              </w:rPr>
              <w:t xml:space="preserve">Food Science and Biotechnology </w:t>
            </w:r>
          </w:p>
        </w:tc>
        <w:tc>
          <w:tcPr>
            <w:tcW w:w="1024" w:type="dxa"/>
            <w:shd w:val="clear" w:color="auto" w:fill="F9F9FB"/>
          </w:tcPr>
          <w:p w14:paraId="3A095603" w14:textId="77777777" w:rsidR="004B4282" w:rsidRPr="00466134" w:rsidRDefault="004B4282" w:rsidP="00511ECC">
            <w:pPr>
              <w:autoSpaceDE w:val="0"/>
              <w:autoSpaceDN w:val="0"/>
              <w:adjustRightInd w:val="0"/>
              <w:spacing w:line="320" w:lineRule="atLeast"/>
              <w:ind w:left="60" w:right="60"/>
              <w:jc w:val="right"/>
            </w:pPr>
            <w:r w:rsidRPr="00466134">
              <w:t>13</w:t>
            </w:r>
          </w:p>
        </w:tc>
        <w:tc>
          <w:tcPr>
            <w:tcW w:w="1071" w:type="dxa"/>
            <w:shd w:val="clear" w:color="auto" w:fill="F9F9FB"/>
          </w:tcPr>
          <w:p w14:paraId="13357E0B" w14:textId="77777777" w:rsidR="004B4282" w:rsidRPr="00466134" w:rsidRDefault="004B4282" w:rsidP="00511ECC">
            <w:pPr>
              <w:autoSpaceDE w:val="0"/>
              <w:autoSpaceDN w:val="0"/>
              <w:adjustRightInd w:val="0"/>
              <w:spacing w:line="320" w:lineRule="atLeast"/>
              <w:ind w:left="60" w:right="60"/>
              <w:jc w:val="right"/>
            </w:pPr>
            <w:r w:rsidRPr="00466134">
              <w:t>3</w:t>
            </w:r>
          </w:p>
        </w:tc>
        <w:tc>
          <w:tcPr>
            <w:tcW w:w="1102" w:type="dxa"/>
            <w:shd w:val="clear" w:color="auto" w:fill="F9F9FB"/>
          </w:tcPr>
          <w:p w14:paraId="06313461" w14:textId="77777777" w:rsidR="004B4282" w:rsidRPr="00466134" w:rsidRDefault="004B4282" w:rsidP="00511ECC">
            <w:pPr>
              <w:autoSpaceDE w:val="0"/>
              <w:autoSpaceDN w:val="0"/>
              <w:adjustRightInd w:val="0"/>
              <w:spacing w:line="320" w:lineRule="atLeast"/>
              <w:ind w:left="60" w:right="60"/>
              <w:jc w:val="right"/>
            </w:pPr>
            <w:r w:rsidRPr="00466134">
              <w:t>4</w:t>
            </w:r>
          </w:p>
        </w:tc>
        <w:tc>
          <w:tcPr>
            <w:tcW w:w="1025" w:type="dxa"/>
            <w:shd w:val="clear" w:color="auto" w:fill="F9F9FB"/>
          </w:tcPr>
          <w:p w14:paraId="28B3328C" w14:textId="77777777" w:rsidR="004B4282" w:rsidRPr="00466134" w:rsidRDefault="004B4282" w:rsidP="00511ECC">
            <w:pPr>
              <w:autoSpaceDE w:val="0"/>
              <w:autoSpaceDN w:val="0"/>
              <w:adjustRightInd w:val="0"/>
              <w:spacing w:line="320" w:lineRule="atLeast"/>
              <w:ind w:left="60" w:right="60"/>
              <w:jc w:val="right"/>
            </w:pPr>
            <w:r w:rsidRPr="00466134">
              <w:t>3.62</w:t>
            </w:r>
          </w:p>
        </w:tc>
        <w:tc>
          <w:tcPr>
            <w:tcW w:w="1438" w:type="dxa"/>
            <w:shd w:val="clear" w:color="auto" w:fill="F9F9FB"/>
          </w:tcPr>
          <w:p w14:paraId="7DA6FF5F" w14:textId="77777777" w:rsidR="004B4282" w:rsidRPr="00466134" w:rsidRDefault="004B4282" w:rsidP="00511ECC">
            <w:pPr>
              <w:autoSpaceDE w:val="0"/>
              <w:autoSpaceDN w:val="0"/>
              <w:adjustRightInd w:val="0"/>
              <w:spacing w:line="320" w:lineRule="atLeast"/>
              <w:ind w:left="60" w:right="60"/>
              <w:jc w:val="right"/>
            </w:pPr>
            <w:r w:rsidRPr="00466134">
              <w:t>.506</w:t>
            </w:r>
          </w:p>
        </w:tc>
        <w:tc>
          <w:tcPr>
            <w:tcW w:w="1025" w:type="dxa"/>
            <w:shd w:val="clear" w:color="auto" w:fill="F9F9FB"/>
          </w:tcPr>
          <w:p w14:paraId="0A9FC98A" w14:textId="77777777" w:rsidR="004B4282" w:rsidRPr="00466134" w:rsidRDefault="004B4282" w:rsidP="00511ECC">
            <w:pPr>
              <w:autoSpaceDE w:val="0"/>
              <w:autoSpaceDN w:val="0"/>
              <w:adjustRightInd w:val="0"/>
              <w:spacing w:line="320" w:lineRule="atLeast"/>
              <w:ind w:left="60" w:right="60"/>
              <w:jc w:val="right"/>
            </w:pPr>
            <w:r w:rsidRPr="00466134">
              <w:t>.256</w:t>
            </w:r>
          </w:p>
        </w:tc>
      </w:tr>
      <w:tr w:rsidR="004B4282" w:rsidRPr="002F01FF" w14:paraId="03EB6C34" w14:textId="77777777" w:rsidTr="00754F18">
        <w:trPr>
          <w:cantSplit/>
        </w:trPr>
        <w:tc>
          <w:tcPr>
            <w:tcW w:w="2447" w:type="dxa"/>
            <w:shd w:val="clear" w:color="auto" w:fill="E0E0E0"/>
          </w:tcPr>
          <w:p w14:paraId="30A6BECB" w14:textId="369B27DE" w:rsidR="004B4282" w:rsidRPr="00585D16" w:rsidRDefault="004B4282" w:rsidP="004B4282">
            <w:pPr>
              <w:autoSpaceDE w:val="0"/>
              <w:autoSpaceDN w:val="0"/>
              <w:adjustRightInd w:val="0"/>
              <w:spacing w:line="320" w:lineRule="atLeast"/>
              <w:ind w:left="60" w:right="60"/>
              <w:rPr>
                <w:color w:val="264A60"/>
              </w:rPr>
            </w:pPr>
            <w:r w:rsidRPr="00585D16">
              <w:rPr>
                <w:color w:val="264A60"/>
              </w:rPr>
              <w:t xml:space="preserve">Transformation of practical skills of </w:t>
            </w:r>
            <w:r>
              <w:rPr>
                <w:color w:val="264A60"/>
              </w:rPr>
              <w:t xml:space="preserve">UBT </w:t>
            </w:r>
            <w:r w:rsidR="001D1559">
              <w:rPr>
                <w:color w:val="264A60"/>
              </w:rPr>
              <w:t xml:space="preserve">Food Science and Biotechnology </w:t>
            </w:r>
            <w:r>
              <w:rPr>
                <w:color w:val="264A60"/>
              </w:rPr>
              <w:t xml:space="preserve"> Faculty graduates</w:t>
            </w:r>
            <w:r w:rsidRPr="00585D16">
              <w:rPr>
                <w:color w:val="264A60"/>
              </w:rPr>
              <w:t xml:space="preserve"> to real initiatives in your organization</w:t>
            </w:r>
          </w:p>
        </w:tc>
        <w:tc>
          <w:tcPr>
            <w:tcW w:w="1024" w:type="dxa"/>
            <w:shd w:val="clear" w:color="auto" w:fill="F9F9FB"/>
          </w:tcPr>
          <w:p w14:paraId="07F2400D" w14:textId="77777777" w:rsidR="004B4282" w:rsidRPr="00466134" w:rsidRDefault="004B4282" w:rsidP="00511ECC">
            <w:pPr>
              <w:autoSpaceDE w:val="0"/>
              <w:autoSpaceDN w:val="0"/>
              <w:adjustRightInd w:val="0"/>
              <w:spacing w:line="320" w:lineRule="atLeast"/>
              <w:ind w:left="60" w:right="60"/>
              <w:jc w:val="right"/>
            </w:pPr>
            <w:r w:rsidRPr="00466134">
              <w:t>13</w:t>
            </w:r>
          </w:p>
        </w:tc>
        <w:tc>
          <w:tcPr>
            <w:tcW w:w="1071" w:type="dxa"/>
            <w:shd w:val="clear" w:color="auto" w:fill="F9F9FB"/>
          </w:tcPr>
          <w:p w14:paraId="738FDF14" w14:textId="77777777" w:rsidR="004B4282" w:rsidRPr="00466134" w:rsidRDefault="004B4282" w:rsidP="00511ECC">
            <w:pPr>
              <w:autoSpaceDE w:val="0"/>
              <w:autoSpaceDN w:val="0"/>
              <w:adjustRightInd w:val="0"/>
              <w:spacing w:line="320" w:lineRule="atLeast"/>
              <w:ind w:left="60" w:right="60"/>
              <w:jc w:val="right"/>
            </w:pPr>
            <w:r w:rsidRPr="00466134">
              <w:t>2</w:t>
            </w:r>
          </w:p>
        </w:tc>
        <w:tc>
          <w:tcPr>
            <w:tcW w:w="1102" w:type="dxa"/>
            <w:shd w:val="clear" w:color="auto" w:fill="F9F9FB"/>
          </w:tcPr>
          <w:p w14:paraId="716DF07C" w14:textId="77777777" w:rsidR="004B4282" w:rsidRPr="00466134" w:rsidRDefault="004B4282" w:rsidP="00511ECC">
            <w:pPr>
              <w:autoSpaceDE w:val="0"/>
              <w:autoSpaceDN w:val="0"/>
              <w:adjustRightInd w:val="0"/>
              <w:spacing w:line="320" w:lineRule="atLeast"/>
              <w:ind w:left="60" w:right="60"/>
              <w:jc w:val="right"/>
            </w:pPr>
            <w:r w:rsidRPr="00466134">
              <w:t>5</w:t>
            </w:r>
          </w:p>
        </w:tc>
        <w:tc>
          <w:tcPr>
            <w:tcW w:w="1025" w:type="dxa"/>
            <w:shd w:val="clear" w:color="auto" w:fill="F9F9FB"/>
          </w:tcPr>
          <w:p w14:paraId="21AFA662" w14:textId="77777777" w:rsidR="004B4282" w:rsidRPr="00466134" w:rsidRDefault="004B4282" w:rsidP="00511ECC">
            <w:pPr>
              <w:autoSpaceDE w:val="0"/>
              <w:autoSpaceDN w:val="0"/>
              <w:adjustRightInd w:val="0"/>
              <w:spacing w:line="320" w:lineRule="atLeast"/>
              <w:ind w:left="60" w:right="60"/>
              <w:jc w:val="right"/>
            </w:pPr>
            <w:r w:rsidRPr="00466134">
              <w:t>4.00</w:t>
            </w:r>
          </w:p>
        </w:tc>
        <w:tc>
          <w:tcPr>
            <w:tcW w:w="1438" w:type="dxa"/>
            <w:shd w:val="clear" w:color="auto" w:fill="F9F9FB"/>
          </w:tcPr>
          <w:p w14:paraId="6A8EAF47" w14:textId="77777777" w:rsidR="004B4282" w:rsidRPr="00466134" w:rsidRDefault="004B4282" w:rsidP="00511ECC">
            <w:pPr>
              <w:autoSpaceDE w:val="0"/>
              <w:autoSpaceDN w:val="0"/>
              <w:adjustRightInd w:val="0"/>
              <w:spacing w:line="320" w:lineRule="atLeast"/>
              <w:ind w:left="60" w:right="60"/>
              <w:jc w:val="right"/>
            </w:pPr>
            <w:r w:rsidRPr="00466134">
              <w:t>.816</w:t>
            </w:r>
          </w:p>
        </w:tc>
        <w:tc>
          <w:tcPr>
            <w:tcW w:w="1025" w:type="dxa"/>
            <w:shd w:val="clear" w:color="auto" w:fill="F9F9FB"/>
          </w:tcPr>
          <w:p w14:paraId="7EE7210A" w14:textId="77777777" w:rsidR="004B4282" w:rsidRPr="00466134" w:rsidRDefault="004B4282" w:rsidP="00511ECC">
            <w:pPr>
              <w:autoSpaceDE w:val="0"/>
              <w:autoSpaceDN w:val="0"/>
              <w:adjustRightInd w:val="0"/>
              <w:spacing w:line="320" w:lineRule="atLeast"/>
              <w:ind w:left="60" w:right="60"/>
              <w:jc w:val="right"/>
            </w:pPr>
            <w:r w:rsidRPr="00466134">
              <w:t>.667</w:t>
            </w:r>
          </w:p>
        </w:tc>
      </w:tr>
      <w:tr w:rsidR="004B4282" w:rsidRPr="002F01FF" w14:paraId="748CE7F6" w14:textId="77777777" w:rsidTr="00754F18">
        <w:trPr>
          <w:cantSplit/>
        </w:trPr>
        <w:tc>
          <w:tcPr>
            <w:tcW w:w="2447" w:type="dxa"/>
            <w:shd w:val="clear" w:color="auto" w:fill="E0E0E0"/>
          </w:tcPr>
          <w:p w14:paraId="79A2CC32" w14:textId="55E5E99E" w:rsidR="004B4282" w:rsidRPr="00585D16" w:rsidRDefault="004B4282" w:rsidP="004B4282">
            <w:pPr>
              <w:autoSpaceDE w:val="0"/>
              <w:autoSpaceDN w:val="0"/>
              <w:adjustRightInd w:val="0"/>
              <w:spacing w:line="320" w:lineRule="atLeast"/>
              <w:ind w:left="60" w:right="60"/>
              <w:rPr>
                <w:color w:val="264A60"/>
              </w:rPr>
            </w:pPr>
            <w:r w:rsidRPr="00585D16">
              <w:rPr>
                <w:color w:val="264A60"/>
              </w:rPr>
              <w:lastRenderedPageBreak/>
              <w:t xml:space="preserve">Boosting of </w:t>
            </w:r>
            <w:r>
              <w:rPr>
                <w:color w:val="264A60"/>
              </w:rPr>
              <w:t>organizational</w:t>
            </w:r>
            <w:r w:rsidRPr="00585D16">
              <w:rPr>
                <w:color w:val="264A60"/>
              </w:rPr>
              <w:t xml:space="preserve"> performance of your </w:t>
            </w:r>
            <w:r>
              <w:rPr>
                <w:color w:val="264A60"/>
              </w:rPr>
              <w:t>organization</w:t>
            </w:r>
            <w:r w:rsidRPr="00585D16">
              <w:rPr>
                <w:color w:val="264A60"/>
              </w:rPr>
              <w:t xml:space="preserve"> by </w:t>
            </w:r>
            <w:r>
              <w:rPr>
                <w:color w:val="264A60"/>
              </w:rPr>
              <w:t xml:space="preserve">UBT </w:t>
            </w:r>
            <w:r w:rsidR="001D1559">
              <w:rPr>
                <w:color w:val="264A60"/>
              </w:rPr>
              <w:t xml:space="preserve">Food Science and Biotechnology </w:t>
            </w:r>
            <w:r>
              <w:rPr>
                <w:color w:val="264A60"/>
              </w:rPr>
              <w:t xml:space="preserve"> Faculty graduates</w:t>
            </w:r>
          </w:p>
        </w:tc>
        <w:tc>
          <w:tcPr>
            <w:tcW w:w="1024" w:type="dxa"/>
            <w:shd w:val="clear" w:color="auto" w:fill="F9F9FB"/>
          </w:tcPr>
          <w:p w14:paraId="75809B0A" w14:textId="77777777" w:rsidR="004B4282" w:rsidRPr="00466134" w:rsidRDefault="004B4282" w:rsidP="00511ECC">
            <w:pPr>
              <w:autoSpaceDE w:val="0"/>
              <w:autoSpaceDN w:val="0"/>
              <w:adjustRightInd w:val="0"/>
              <w:spacing w:line="320" w:lineRule="atLeast"/>
              <w:ind w:left="60" w:right="60"/>
              <w:jc w:val="right"/>
            </w:pPr>
            <w:r w:rsidRPr="00466134">
              <w:t>13</w:t>
            </w:r>
          </w:p>
        </w:tc>
        <w:tc>
          <w:tcPr>
            <w:tcW w:w="1071" w:type="dxa"/>
            <w:shd w:val="clear" w:color="auto" w:fill="F9F9FB"/>
          </w:tcPr>
          <w:p w14:paraId="61C8B8A8" w14:textId="77777777" w:rsidR="004B4282" w:rsidRPr="00466134" w:rsidRDefault="004B4282" w:rsidP="00511ECC">
            <w:pPr>
              <w:autoSpaceDE w:val="0"/>
              <w:autoSpaceDN w:val="0"/>
              <w:adjustRightInd w:val="0"/>
              <w:spacing w:line="320" w:lineRule="atLeast"/>
              <w:ind w:left="60" w:right="60"/>
              <w:jc w:val="right"/>
            </w:pPr>
            <w:r w:rsidRPr="00466134">
              <w:t>3</w:t>
            </w:r>
          </w:p>
        </w:tc>
        <w:tc>
          <w:tcPr>
            <w:tcW w:w="1102" w:type="dxa"/>
            <w:shd w:val="clear" w:color="auto" w:fill="F9F9FB"/>
          </w:tcPr>
          <w:p w14:paraId="6C60DFC4" w14:textId="77777777" w:rsidR="004B4282" w:rsidRPr="00466134" w:rsidRDefault="004B4282" w:rsidP="00511ECC">
            <w:pPr>
              <w:autoSpaceDE w:val="0"/>
              <w:autoSpaceDN w:val="0"/>
              <w:adjustRightInd w:val="0"/>
              <w:spacing w:line="320" w:lineRule="atLeast"/>
              <w:ind w:left="60" w:right="60"/>
              <w:jc w:val="right"/>
            </w:pPr>
            <w:r w:rsidRPr="00466134">
              <w:t>5</w:t>
            </w:r>
          </w:p>
        </w:tc>
        <w:tc>
          <w:tcPr>
            <w:tcW w:w="1025" w:type="dxa"/>
            <w:shd w:val="clear" w:color="auto" w:fill="F9F9FB"/>
          </w:tcPr>
          <w:p w14:paraId="5B756121" w14:textId="77777777" w:rsidR="004B4282" w:rsidRPr="00466134" w:rsidRDefault="004B4282" w:rsidP="00511ECC">
            <w:pPr>
              <w:autoSpaceDE w:val="0"/>
              <w:autoSpaceDN w:val="0"/>
              <w:adjustRightInd w:val="0"/>
              <w:spacing w:line="320" w:lineRule="atLeast"/>
              <w:ind w:left="60" w:right="60"/>
              <w:jc w:val="right"/>
            </w:pPr>
            <w:r w:rsidRPr="00466134">
              <w:t>3.69</w:t>
            </w:r>
          </w:p>
        </w:tc>
        <w:tc>
          <w:tcPr>
            <w:tcW w:w="1438" w:type="dxa"/>
            <w:shd w:val="clear" w:color="auto" w:fill="F9F9FB"/>
          </w:tcPr>
          <w:p w14:paraId="411C23CD" w14:textId="77777777" w:rsidR="004B4282" w:rsidRPr="00466134" w:rsidRDefault="004B4282" w:rsidP="00511ECC">
            <w:pPr>
              <w:autoSpaceDE w:val="0"/>
              <w:autoSpaceDN w:val="0"/>
              <w:adjustRightInd w:val="0"/>
              <w:spacing w:line="320" w:lineRule="atLeast"/>
              <w:ind w:left="60" w:right="60"/>
              <w:jc w:val="right"/>
            </w:pPr>
            <w:r w:rsidRPr="00466134">
              <w:t>.751</w:t>
            </w:r>
          </w:p>
        </w:tc>
        <w:tc>
          <w:tcPr>
            <w:tcW w:w="1025" w:type="dxa"/>
            <w:shd w:val="clear" w:color="auto" w:fill="F9F9FB"/>
          </w:tcPr>
          <w:p w14:paraId="6F965021" w14:textId="77777777" w:rsidR="004B4282" w:rsidRPr="00466134" w:rsidRDefault="004B4282" w:rsidP="00511ECC">
            <w:pPr>
              <w:autoSpaceDE w:val="0"/>
              <w:autoSpaceDN w:val="0"/>
              <w:adjustRightInd w:val="0"/>
              <w:spacing w:line="320" w:lineRule="atLeast"/>
              <w:ind w:left="60" w:right="60"/>
              <w:jc w:val="right"/>
            </w:pPr>
            <w:r w:rsidRPr="00466134">
              <w:t>.564</w:t>
            </w:r>
          </w:p>
        </w:tc>
      </w:tr>
      <w:tr w:rsidR="004B4282" w:rsidRPr="002F01FF" w14:paraId="5DBDBD14" w14:textId="77777777" w:rsidTr="00754F18">
        <w:trPr>
          <w:cantSplit/>
        </w:trPr>
        <w:tc>
          <w:tcPr>
            <w:tcW w:w="2447" w:type="dxa"/>
            <w:shd w:val="clear" w:color="auto" w:fill="E0E0E0"/>
          </w:tcPr>
          <w:p w14:paraId="5CABD0CF" w14:textId="77777777" w:rsidR="004B4282" w:rsidRPr="00585D16" w:rsidRDefault="004B4282" w:rsidP="00511ECC">
            <w:pPr>
              <w:autoSpaceDE w:val="0"/>
              <w:autoSpaceDN w:val="0"/>
              <w:adjustRightInd w:val="0"/>
              <w:spacing w:line="320" w:lineRule="atLeast"/>
              <w:ind w:left="60" w:right="60"/>
              <w:rPr>
                <w:color w:val="264A60"/>
              </w:rPr>
            </w:pPr>
            <w:r w:rsidRPr="00585D16">
              <w:rPr>
                <w:color w:val="264A60"/>
              </w:rPr>
              <w:t>Overall quality of the bachelor study program</w:t>
            </w:r>
          </w:p>
        </w:tc>
        <w:tc>
          <w:tcPr>
            <w:tcW w:w="1024" w:type="dxa"/>
            <w:shd w:val="clear" w:color="auto" w:fill="F9F9FB"/>
          </w:tcPr>
          <w:p w14:paraId="46768C8F" w14:textId="77777777" w:rsidR="004B4282" w:rsidRPr="00466134" w:rsidRDefault="004B4282" w:rsidP="00511ECC">
            <w:pPr>
              <w:autoSpaceDE w:val="0"/>
              <w:autoSpaceDN w:val="0"/>
              <w:adjustRightInd w:val="0"/>
              <w:spacing w:line="320" w:lineRule="atLeast"/>
              <w:ind w:left="60" w:right="60"/>
              <w:jc w:val="right"/>
            </w:pPr>
            <w:r w:rsidRPr="00466134">
              <w:t>13</w:t>
            </w:r>
          </w:p>
        </w:tc>
        <w:tc>
          <w:tcPr>
            <w:tcW w:w="1071" w:type="dxa"/>
            <w:shd w:val="clear" w:color="auto" w:fill="F9F9FB"/>
          </w:tcPr>
          <w:p w14:paraId="4CFB315A" w14:textId="77777777" w:rsidR="004B4282" w:rsidRPr="00466134" w:rsidRDefault="004B4282" w:rsidP="00511ECC">
            <w:pPr>
              <w:autoSpaceDE w:val="0"/>
              <w:autoSpaceDN w:val="0"/>
              <w:adjustRightInd w:val="0"/>
              <w:spacing w:line="320" w:lineRule="atLeast"/>
              <w:ind w:left="60" w:right="60"/>
              <w:jc w:val="right"/>
            </w:pPr>
            <w:r w:rsidRPr="00466134">
              <w:t>3</w:t>
            </w:r>
          </w:p>
        </w:tc>
        <w:tc>
          <w:tcPr>
            <w:tcW w:w="1102" w:type="dxa"/>
            <w:shd w:val="clear" w:color="auto" w:fill="F9F9FB"/>
          </w:tcPr>
          <w:p w14:paraId="5BA116A5" w14:textId="77777777" w:rsidR="004B4282" w:rsidRPr="00466134" w:rsidRDefault="004B4282" w:rsidP="00511ECC">
            <w:pPr>
              <w:autoSpaceDE w:val="0"/>
              <w:autoSpaceDN w:val="0"/>
              <w:adjustRightInd w:val="0"/>
              <w:spacing w:line="320" w:lineRule="atLeast"/>
              <w:ind w:left="60" w:right="60"/>
              <w:jc w:val="right"/>
            </w:pPr>
            <w:r w:rsidRPr="00466134">
              <w:t>5</w:t>
            </w:r>
          </w:p>
        </w:tc>
        <w:tc>
          <w:tcPr>
            <w:tcW w:w="1025" w:type="dxa"/>
            <w:shd w:val="clear" w:color="auto" w:fill="F9F9FB"/>
          </w:tcPr>
          <w:p w14:paraId="4DEEA6AF" w14:textId="77777777" w:rsidR="004B4282" w:rsidRPr="00466134" w:rsidRDefault="004B4282" w:rsidP="00511ECC">
            <w:pPr>
              <w:autoSpaceDE w:val="0"/>
              <w:autoSpaceDN w:val="0"/>
              <w:adjustRightInd w:val="0"/>
              <w:spacing w:line="320" w:lineRule="atLeast"/>
              <w:ind w:left="60" w:right="60"/>
              <w:jc w:val="right"/>
            </w:pPr>
            <w:r w:rsidRPr="00466134">
              <w:t>4.15</w:t>
            </w:r>
          </w:p>
        </w:tc>
        <w:tc>
          <w:tcPr>
            <w:tcW w:w="1438" w:type="dxa"/>
            <w:shd w:val="clear" w:color="auto" w:fill="F9F9FB"/>
          </w:tcPr>
          <w:p w14:paraId="577D733F" w14:textId="77777777" w:rsidR="004B4282" w:rsidRPr="00466134" w:rsidRDefault="004B4282" w:rsidP="00511ECC">
            <w:pPr>
              <w:autoSpaceDE w:val="0"/>
              <w:autoSpaceDN w:val="0"/>
              <w:adjustRightInd w:val="0"/>
              <w:spacing w:line="320" w:lineRule="atLeast"/>
              <w:ind w:left="60" w:right="60"/>
              <w:jc w:val="right"/>
            </w:pPr>
            <w:r w:rsidRPr="00466134">
              <w:t>.801</w:t>
            </w:r>
          </w:p>
        </w:tc>
        <w:tc>
          <w:tcPr>
            <w:tcW w:w="1025" w:type="dxa"/>
            <w:shd w:val="clear" w:color="auto" w:fill="F9F9FB"/>
          </w:tcPr>
          <w:p w14:paraId="02BB1267" w14:textId="77777777" w:rsidR="004B4282" w:rsidRPr="00466134" w:rsidRDefault="004B4282" w:rsidP="00511ECC">
            <w:pPr>
              <w:autoSpaceDE w:val="0"/>
              <w:autoSpaceDN w:val="0"/>
              <w:adjustRightInd w:val="0"/>
              <w:spacing w:line="320" w:lineRule="atLeast"/>
              <w:ind w:left="60" w:right="60"/>
              <w:jc w:val="right"/>
            </w:pPr>
            <w:r w:rsidRPr="00466134">
              <w:t>.641</w:t>
            </w:r>
          </w:p>
        </w:tc>
      </w:tr>
      <w:tr w:rsidR="004B4282" w:rsidRPr="002F01FF" w14:paraId="71B7E38F" w14:textId="77777777" w:rsidTr="00754F18">
        <w:trPr>
          <w:cantSplit/>
        </w:trPr>
        <w:tc>
          <w:tcPr>
            <w:tcW w:w="2447" w:type="dxa"/>
            <w:shd w:val="clear" w:color="auto" w:fill="E0E0E0"/>
          </w:tcPr>
          <w:p w14:paraId="530B82EE" w14:textId="77777777" w:rsidR="004B4282" w:rsidRPr="00585D16" w:rsidRDefault="004B4282" w:rsidP="00511ECC">
            <w:pPr>
              <w:autoSpaceDE w:val="0"/>
              <w:autoSpaceDN w:val="0"/>
              <w:adjustRightInd w:val="0"/>
              <w:spacing w:line="320" w:lineRule="atLeast"/>
              <w:ind w:left="60" w:right="60"/>
              <w:rPr>
                <w:color w:val="264A60"/>
              </w:rPr>
            </w:pPr>
            <w:r w:rsidRPr="00585D16">
              <w:rPr>
                <w:color w:val="264A60"/>
              </w:rPr>
              <w:t>Valid N (listwise)</w:t>
            </w:r>
          </w:p>
        </w:tc>
        <w:tc>
          <w:tcPr>
            <w:tcW w:w="1024" w:type="dxa"/>
            <w:shd w:val="clear" w:color="auto" w:fill="F9F9FB"/>
          </w:tcPr>
          <w:p w14:paraId="7BAACD0F" w14:textId="77777777" w:rsidR="004B4282" w:rsidRPr="00466134" w:rsidRDefault="004B4282" w:rsidP="00511ECC">
            <w:pPr>
              <w:autoSpaceDE w:val="0"/>
              <w:autoSpaceDN w:val="0"/>
              <w:adjustRightInd w:val="0"/>
              <w:spacing w:line="320" w:lineRule="atLeast"/>
              <w:ind w:left="60" w:right="60"/>
              <w:jc w:val="right"/>
            </w:pPr>
            <w:r w:rsidRPr="00466134">
              <w:t>13</w:t>
            </w:r>
          </w:p>
        </w:tc>
        <w:tc>
          <w:tcPr>
            <w:tcW w:w="1071" w:type="dxa"/>
            <w:shd w:val="clear" w:color="auto" w:fill="F9F9FB"/>
            <w:vAlign w:val="center"/>
          </w:tcPr>
          <w:p w14:paraId="6289A82A" w14:textId="77777777" w:rsidR="004B4282" w:rsidRPr="00466134" w:rsidRDefault="004B4282" w:rsidP="00511ECC">
            <w:pPr>
              <w:autoSpaceDE w:val="0"/>
              <w:autoSpaceDN w:val="0"/>
              <w:adjustRightInd w:val="0"/>
            </w:pPr>
          </w:p>
        </w:tc>
        <w:tc>
          <w:tcPr>
            <w:tcW w:w="1102" w:type="dxa"/>
            <w:shd w:val="clear" w:color="auto" w:fill="F9F9FB"/>
            <w:vAlign w:val="center"/>
          </w:tcPr>
          <w:p w14:paraId="56054CDE" w14:textId="77777777" w:rsidR="004B4282" w:rsidRPr="00466134" w:rsidRDefault="004B4282" w:rsidP="00511ECC">
            <w:pPr>
              <w:autoSpaceDE w:val="0"/>
              <w:autoSpaceDN w:val="0"/>
              <w:adjustRightInd w:val="0"/>
            </w:pPr>
          </w:p>
        </w:tc>
        <w:tc>
          <w:tcPr>
            <w:tcW w:w="1025" w:type="dxa"/>
            <w:shd w:val="clear" w:color="auto" w:fill="F9F9FB"/>
            <w:vAlign w:val="center"/>
          </w:tcPr>
          <w:p w14:paraId="2462B2EC" w14:textId="77777777" w:rsidR="004B4282" w:rsidRPr="00466134" w:rsidRDefault="004B4282" w:rsidP="00511ECC">
            <w:pPr>
              <w:autoSpaceDE w:val="0"/>
              <w:autoSpaceDN w:val="0"/>
              <w:adjustRightInd w:val="0"/>
            </w:pPr>
          </w:p>
        </w:tc>
        <w:tc>
          <w:tcPr>
            <w:tcW w:w="1438" w:type="dxa"/>
            <w:shd w:val="clear" w:color="auto" w:fill="F9F9FB"/>
            <w:vAlign w:val="center"/>
          </w:tcPr>
          <w:p w14:paraId="7976CC24" w14:textId="77777777" w:rsidR="004B4282" w:rsidRPr="00466134" w:rsidRDefault="004B4282" w:rsidP="00511ECC">
            <w:pPr>
              <w:autoSpaceDE w:val="0"/>
              <w:autoSpaceDN w:val="0"/>
              <w:adjustRightInd w:val="0"/>
            </w:pPr>
          </w:p>
        </w:tc>
        <w:tc>
          <w:tcPr>
            <w:tcW w:w="1025" w:type="dxa"/>
            <w:shd w:val="clear" w:color="auto" w:fill="F9F9FB"/>
            <w:vAlign w:val="center"/>
          </w:tcPr>
          <w:p w14:paraId="5D827B0F" w14:textId="77777777" w:rsidR="004B4282" w:rsidRPr="00466134" w:rsidRDefault="004B4282" w:rsidP="00511ECC">
            <w:pPr>
              <w:autoSpaceDE w:val="0"/>
              <w:autoSpaceDN w:val="0"/>
              <w:adjustRightInd w:val="0"/>
            </w:pPr>
          </w:p>
        </w:tc>
      </w:tr>
    </w:tbl>
    <w:p w14:paraId="36A1E17B" w14:textId="77777777" w:rsidR="004B4282" w:rsidRDefault="004B4282" w:rsidP="002A63E9">
      <w:pPr>
        <w:jc w:val="both"/>
      </w:pPr>
    </w:p>
    <w:p w14:paraId="3F0D0A55" w14:textId="77777777" w:rsidR="001D1559" w:rsidRDefault="001D1559" w:rsidP="002A63E9">
      <w:pPr>
        <w:jc w:val="both"/>
        <w:rPr>
          <w:b/>
        </w:rPr>
      </w:pPr>
    </w:p>
    <w:p w14:paraId="556852C2" w14:textId="77777777" w:rsidR="001D1559" w:rsidRDefault="001D1559" w:rsidP="002A63E9">
      <w:pPr>
        <w:jc w:val="both"/>
        <w:rPr>
          <w:b/>
        </w:rPr>
      </w:pPr>
    </w:p>
    <w:p w14:paraId="7B540153" w14:textId="1E3BC84D" w:rsidR="005020E8" w:rsidRDefault="005020E8" w:rsidP="002A63E9">
      <w:pPr>
        <w:jc w:val="both"/>
        <w:rPr>
          <w:b/>
        </w:rPr>
      </w:pPr>
      <w:r w:rsidRPr="005020E8">
        <w:rPr>
          <w:b/>
        </w:rPr>
        <w:t xml:space="preserve">Quality Coordinator of Faculty of </w:t>
      </w:r>
      <w:r w:rsidR="001D1559">
        <w:rPr>
          <w:b/>
        </w:rPr>
        <w:t xml:space="preserve">Food Science and Biotechnology </w:t>
      </w:r>
    </w:p>
    <w:p w14:paraId="767FF40E" w14:textId="77777777" w:rsidR="001D1559" w:rsidRPr="005020E8" w:rsidRDefault="001D1559" w:rsidP="002A63E9">
      <w:pPr>
        <w:jc w:val="both"/>
        <w:rPr>
          <w:b/>
        </w:rPr>
      </w:pPr>
    </w:p>
    <w:p w14:paraId="60C3BE98" w14:textId="0AA03B3C" w:rsidR="005020E8" w:rsidRPr="005020E8" w:rsidRDefault="001D1559" w:rsidP="002A63E9">
      <w:pPr>
        <w:jc w:val="both"/>
        <w:rPr>
          <w:b/>
        </w:rPr>
      </w:pPr>
      <w:r>
        <w:rPr>
          <w:b/>
        </w:rPr>
        <w:t>1</w:t>
      </w:r>
      <w:r w:rsidR="008C546B">
        <w:rPr>
          <w:b/>
        </w:rPr>
        <w:t>8</w:t>
      </w:r>
      <w:r w:rsidR="005020E8" w:rsidRPr="005020E8">
        <w:rPr>
          <w:b/>
        </w:rPr>
        <w:t>.0</w:t>
      </w:r>
      <w:r>
        <w:rPr>
          <w:b/>
        </w:rPr>
        <w:t>1</w:t>
      </w:r>
      <w:r w:rsidR="005020E8" w:rsidRPr="005020E8">
        <w:rPr>
          <w:b/>
        </w:rPr>
        <w:t>.202</w:t>
      </w:r>
      <w:r w:rsidR="00466134">
        <w:rPr>
          <w:b/>
        </w:rPr>
        <w:t>3</w:t>
      </w:r>
      <w:bookmarkStart w:id="1" w:name="_GoBack"/>
      <w:bookmarkEnd w:id="1"/>
    </w:p>
    <w:sectPr w:rsidR="005020E8" w:rsidRPr="005020E8" w:rsidSect="00A30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96EA" w14:textId="77777777" w:rsidR="00CA54AA" w:rsidRDefault="00CA54AA" w:rsidP="00AC0FF1">
      <w:r>
        <w:separator/>
      </w:r>
    </w:p>
  </w:endnote>
  <w:endnote w:type="continuationSeparator" w:id="0">
    <w:p w14:paraId="0FE707BF" w14:textId="77777777" w:rsidR="00CA54AA" w:rsidRDefault="00CA54AA" w:rsidP="00A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71046" w14:textId="77777777" w:rsidR="00CA54AA" w:rsidRDefault="00CA54AA" w:rsidP="00AC0FF1">
      <w:r>
        <w:separator/>
      </w:r>
    </w:p>
  </w:footnote>
  <w:footnote w:type="continuationSeparator" w:id="0">
    <w:p w14:paraId="33B5DE9A" w14:textId="77777777" w:rsidR="00CA54AA" w:rsidRDefault="00CA54AA" w:rsidP="00AC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6C9"/>
    <w:multiLevelType w:val="hybridMultilevel"/>
    <w:tmpl w:val="D74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0B31"/>
    <w:multiLevelType w:val="hybridMultilevel"/>
    <w:tmpl w:val="596C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6715C"/>
    <w:multiLevelType w:val="hybridMultilevel"/>
    <w:tmpl w:val="6D6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17EA"/>
    <w:multiLevelType w:val="hybridMultilevel"/>
    <w:tmpl w:val="FAB4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3D0"/>
    <w:multiLevelType w:val="hybridMultilevel"/>
    <w:tmpl w:val="6B68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170F"/>
    <w:multiLevelType w:val="hybridMultilevel"/>
    <w:tmpl w:val="9F2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4F22"/>
    <w:multiLevelType w:val="hybridMultilevel"/>
    <w:tmpl w:val="2874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E1655"/>
    <w:multiLevelType w:val="hybridMultilevel"/>
    <w:tmpl w:val="EDF4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6733"/>
    <w:multiLevelType w:val="hybridMultilevel"/>
    <w:tmpl w:val="CC5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F1D6B"/>
    <w:multiLevelType w:val="hybridMultilevel"/>
    <w:tmpl w:val="8DC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D4B29"/>
    <w:multiLevelType w:val="hybridMultilevel"/>
    <w:tmpl w:val="4C0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114F8"/>
    <w:multiLevelType w:val="hybridMultilevel"/>
    <w:tmpl w:val="653A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7467F"/>
    <w:multiLevelType w:val="hybridMultilevel"/>
    <w:tmpl w:val="6FE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E09DF"/>
    <w:multiLevelType w:val="hybridMultilevel"/>
    <w:tmpl w:val="A97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85158"/>
    <w:multiLevelType w:val="hybridMultilevel"/>
    <w:tmpl w:val="DDD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27F8B"/>
    <w:multiLevelType w:val="hybridMultilevel"/>
    <w:tmpl w:val="062E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A3712"/>
    <w:multiLevelType w:val="hybridMultilevel"/>
    <w:tmpl w:val="EE2C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632B2"/>
    <w:multiLevelType w:val="hybridMultilevel"/>
    <w:tmpl w:val="431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2559"/>
    <w:multiLevelType w:val="hybridMultilevel"/>
    <w:tmpl w:val="EE56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A7BA0"/>
    <w:multiLevelType w:val="hybridMultilevel"/>
    <w:tmpl w:val="F886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81943"/>
    <w:multiLevelType w:val="hybridMultilevel"/>
    <w:tmpl w:val="B170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B3F6F"/>
    <w:multiLevelType w:val="hybridMultilevel"/>
    <w:tmpl w:val="9FB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B5696"/>
    <w:multiLevelType w:val="hybridMultilevel"/>
    <w:tmpl w:val="184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A77E8"/>
    <w:multiLevelType w:val="hybridMultilevel"/>
    <w:tmpl w:val="BD12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2304B"/>
    <w:multiLevelType w:val="hybridMultilevel"/>
    <w:tmpl w:val="4C3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271E1"/>
    <w:multiLevelType w:val="hybridMultilevel"/>
    <w:tmpl w:val="AB4C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7"/>
  </w:num>
  <w:num w:numId="5">
    <w:abstractNumId w:val="3"/>
  </w:num>
  <w:num w:numId="6">
    <w:abstractNumId w:val="17"/>
  </w:num>
  <w:num w:numId="7">
    <w:abstractNumId w:val="5"/>
  </w:num>
  <w:num w:numId="8">
    <w:abstractNumId w:val="11"/>
  </w:num>
  <w:num w:numId="9">
    <w:abstractNumId w:val="1"/>
  </w:num>
  <w:num w:numId="10">
    <w:abstractNumId w:val="22"/>
  </w:num>
  <w:num w:numId="11">
    <w:abstractNumId w:val="21"/>
  </w:num>
  <w:num w:numId="12">
    <w:abstractNumId w:val="4"/>
  </w:num>
  <w:num w:numId="13">
    <w:abstractNumId w:val="8"/>
  </w:num>
  <w:num w:numId="14">
    <w:abstractNumId w:val="15"/>
  </w:num>
  <w:num w:numId="15">
    <w:abstractNumId w:val="9"/>
  </w:num>
  <w:num w:numId="16">
    <w:abstractNumId w:val="14"/>
  </w:num>
  <w:num w:numId="17">
    <w:abstractNumId w:val="20"/>
  </w:num>
  <w:num w:numId="18">
    <w:abstractNumId w:val="2"/>
  </w:num>
  <w:num w:numId="19">
    <w:abstractNumId w:val="13"/>
  </w:num>
  <w:num w:numId="20">
    <w:abstractNumId w:val="24"/>
  </w:num>
  <w:num w:numId="21">
    <w:abstractNumId w:val="23"/>
  </w:num>
  <w:num w:numId="22">
    <w:abstractNumId w:val="25"/>
  </w:num>
  <w:num w:numId="23">
    <w:abstractNumId w:val="0"/>
  </w:num>
  <w:num w:numId="24">
    <w:abstractNumId w:val="19"/>
  </w:num>
  <w:num w:numId="25">
    <w:abstractNumId w:val="16"/>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1E"/>
    <w:rsid w:val="00002207"/>
    <w:rsid w:val="000045E0"/>
    <w:rsid w:val="00010F32"/>
    <w:rsid w:val="00012DE6"/>
    <w:rsid w:val="00027D74"/>
    <w:rsid w:val="000364E0"/>
    <w:rsid w:val="00051042"/>
    <w:rsid w:val="00057B31"/>
    <w:rsid w:val="000726C2"/>
    <w:rsid w:val="00094145"/>
    <w:rsid w:val="00094E51"/>
    <w:rsid w:val="000A204A"/>
    <w:rsid w:val="000A44D7"/>
    <w:rsid w:val="000B17BE"/>
    <w:rsid w:val="000B42FD"/>
    <w:rsid w:val="000B45D6"/>
    <w:rsid w:val="000C6F0C"/>
    <w:rsid w:val="000D61FC"/>
    <w:rsid w:val="000E0A4F"/>
    <w:rsid w:val="000E3965"/>
    <w:rsid w:val="000E4421"/>
    <w:rsid w:val="000F764C"/>
    <w:rsid w:val="00115BD6"/>
    <w:rsid w:val="00116278"/>
    <w:rsid w:val="00117B50"/>
    <w:rsid w:val="00126470"/>
    <w:rsid w:val="00131C61"/>
    <w:rsid w:val="001407BE"/>
    <w:rsid w:val="001432D9"/>
    <w:rsid w:val="00154A3C"/>
    <w:rsid w:val="00163602"/>
    <w:rsid w:val="001636EA"/>
    <w:rsid w:val="00167715"/>
    <w:rsid w:val="00176587"/>
    <w:rsid w:val="001916BC"/>
    <w:rsid w:val="001A10C9"/>
    <w:rsid w:val="001A3A28"/>
    <w:rsid w:val="001B0C0F"/>
    <w:rsid w:val="001B7267"/>
    <w:rsid w:val="001C07E7"/>
    <w:rsid w:val="001C499F"/>
    <w:rsid w:val="001D1559"/>
    <w:rsid w:val="001D1DA1"/>
    <w:rsid w:val="001D774F"/>
    <w:rsid w:val="001E27F4"/>
    <w:rsid w:val="001E4893"/>
    <w:rsid w:val="001E5382"/>
    <w:rsid w:val="001E7327"/>
    <w:rsid w:val="001F451D"/>
    <w:rsid w:val="0020435D"/>
    <w:rsid w:val="0020536C"/>
    <w:rsid w:val="0021036B"/>
    <w:rsid w:val="00211018"/>
    <w:rsid w:val="0021356C"/>
    <w:rsid w:val="002175C6"/>
    <w:rsid w:val="00222395"/>
    <w:rsid w:val="00242A14"/>
    <w:rsid w:val="00243EA9"/>
    <w:rsid w:val="00260A8C"/>
    <w:rsid w:val="00261AB6"/>
    <w:rsid w:val="0027013E"/>
    <w:rsid w:val="002738F0"/>
    <w:rsid w:val="0027487C"/>
    <w:rsid w:val="00281C0C"/>
    <w:rsid w:val="002A4030"/>
    <w:rsid w:val="002A63E9"/>
    <w:rsid w:val="002B6B35"/>
    <w:rsid w:val="002D0646"/>
    <w:rsid w:val="002E3D4F"/>
    <w:rsid w:val="002F138A"/>
    <w:rsid w:val="002F7AB5"/>
    <w:rsid w:val="003111CD"/>
    <w:rsid w:val="00316311"/>
    <w:rsid w:val="003240CD"/>
    <w:rsid w:val="00324A23"/>
    <w:rsid w:val="00325C05"/>
    <w:rsid w:val="0034228F"/>
    <w:rsid w:val="0035486F"/>
    <w:rsid w:val="003619FA"/>
    <w:rsid w:val="00370683"/>
    <w:rsid w:val="00372A1A"/>
    <w:rsid w:val="0038506B"/>
    <w:rsid w:val="003A3373"/>
    <w:rsid w:val="003B1DB0"/>
    <w:rsid w:val="003B24C8"/>
    <w:rsid w:val="003B3FC3"/>
    <w:rsid w:val="003B6B44"/>
    <w:rsid w:val="003B6DB5"/>
    <w:rsid w:val="003B74A6"/>
    <w:rsid w:val="003C35CA"/>
    <w:rsid w:val="003C642A"/>
    <w:rsid w:val="0040343D"/>
    <w:rsid w:val="00403894"/>
    <w:rsid w:val="00413F42"/>
    <w:rsid w:val="00430D74"/>
    <w:rsid w:val="004444DF"/>
    <w:rsid w:val="00446AC0"/>
    <w:rsid w:val="004624BE"/>
    <w:rsid w:val="0046368B"/>
    <w:rsid w:val="00466134"/>
    <w:rsid w:val="004720E1"/>
    <w:rsid w:val="00484213"/>
    <w:rsid w:val="00494828"/>
    <w:rsid w:val="00497088"/>
    <w:rsid w:val="004A0681"/>
    <w:rsid w:val="004A32E3"/>
    <w:rsid w:val="004A72BD"/>
    <w:rsid w:val="004B4282"/>
    <w:rsid w:val="004B73A4"/>
    <w:rsid w:val="004B7A23"/>
    <w:rsid w:val="004C3E6F"/>
    <w:rsid w:val="004D3F0D"/>
    <w:rsid w:val="004D7E33"/>
    <w:rsid w:val="004E0FE7"/>
    <w:rsid w:val="004E1CD5"/>
    <w:rsid w:val="004E258D"/>
    <w:rsid w:val="004E3931"/>
    <w:rsid w:val="004E42F5"/>
    <w:rsid w:val="004E7D14"/>
    <w:rsid w:val="004F78AD"/>
    <w:rsid w:val="005020E8"/>
    <w:rsid w:val="005030A3"/>
    <w:rsid w:val="0051313C"/>
    <w:rsid w:val="0052370F"/>
    <w:rsid w:val="00523A67"/>
    <w:rsid w:val="00532D32"/>
    <w:rsid w:val="00534061"/>
    <w:rsid w:val="00534C2F"/>
    <w:rsid w:val="0053555C"/>
    <w:rsid w:val="00541B69"/>
    <w:rsid w:val="00563DAA"/>
    <w:rsid w:val="00565546"/>
    <w:rsid w:val="00572C67"/>
    <w:rsid w:val="00582F15"/>
    <w:rsid w:val="00586D05"/>
    <w:rsid w:val="00586F80"/>
    <w:rsid w:val="00590C30"/>
    <w:rsid w:val="005947D3"/>
    <w:rsid w:val="00597E10"/>
    <w:rsid w:val="005A1289"/>
    <w:rsid w:val="005A4923"/>
    <w:rsid w:val="005C0C3C"/>
    <w:rsid w:val="005C2FE6"/>
    <w:rsid w:val="005C32E1"/>
    <w:rsid w:val="005D2B1C"/>
    <w:rsid w:val="005E23CD"/>
    <w:rsid w:val="005F3ABE"/>
    <w:rsid w:val="005F5D56"/>
    <w:rsid w:val="006103A8"/>
    <w:rsid w:val="00616165"/>
    <w:rsid w:val="006223E5"/>
    <w:rsid w:val="00627ED8"/>
    <w:rsid w:val="00642E2B"/>
    <w:rsid w:val="00643653"/>
    <w:rsid w:val="00652367"/>
    <w:rsid w:val="00654B93"/>
    <w:rsid w:val="00663348"/>
    <w:rsid w:val="00674BA1"/>
    <w:rsid w:val="00686F61"/>
    <w:rsid w:val="0069283B"/>
    <w:rsid w:val="0069675D"/>
    <w:rsid w:val="00697FA8"/>
    <w:rsid w:val="006A0C94"/>
    <w:rsid w:val="006A4AEB"/>
    <w:rsid w:val="006A6EE2"/>
    <w:rsid w:val="006B19C5"/>
    <w:rsid w:val="006B2406"/>
    <w:rsid w:val="006B361E"/>
    <w:rsid w:val="006B4274"/>
    <w:rsid w:val="006B557B"/>
    <w:rsid w:val="006B6D97"/>
    <w:rsid w:val="006D4F2D"/>
    <w:rsid w:val="006F6077"/>
    <w:rsid w:val="007069AB"/>
    <w:rsid w:val="00712FEA"/>
    <w:rsid w:val="00714770"/>
    <w:rsid w:val="0071646E"/>
    <w:rsid w:val="00732B61"/>
    <w:rsid w:val="00733014"/>
    <w:rsid w:val="00744898"/>
    <w:rsid w:val="00750BB6"/>
    <w:rsid w:val="00754F18"/>
    <w:rsid w:val="007654D9"/>
    <w:rsid w:val="00765BD6"/>
    <w:rsid w:val="007671E3"/>
    <w:rsid w:val="00774DAD"/>
    <w:rsid w:val="00787EB8"/>
    <w:rsid w:val="00790BCD"/>
    <w:rsid w:val="00792E20"/>
    <w:rsid w:val="007A4889"/>
    <w:rsid w:val="007B066C"/>
    <w:rsid w:val="007C1D72"/>
    <w:rsid w:val="007C216B"/>
    <w:rsid w:val="007C4E83"/>
    <w:rsid w:val="007C735B"/>
    <w:rsid w:val="007D392D"/>
    <w:rsid w:val="007E0CAA"/>
    <w:rsid w:val="007E2855"/>
    <w:rsid w:val="007E6C1E"/>
    <w:rsid w:val="007F1227"/>
    <w:rsid w:val="007F3625"/>
    <w:rsid w:val="00804248"/>
    <w:rsid w:val="00807298"/>
    <w:rsid w:val="0080770A"/>
    <w:rsid w:val="00816B8E"/>
    <w:rsid w:val="008211F1"/>
    <w:rsid w:val="00833028"/>
    <w:rsid w:val="008557CC"/>
    <w:rsid w:val="00862080"/>
    <w:rsid w:val="00862202"/>
    <w:rsid w:val="00874997"/>
    <w:rsid w:val="00886815"/>
    <w:rsid w:val="008909BC"/>
    <w:rsid w:val="00896D45"/>
    <w:rsid w:val="008B0D22"/>
    <w:rsid w:val="008B2CD8"/>
    <w:rsid w:val="008C332D"/>
    <w:rsid w:val="008C546B"/>
    <w:rsid w:val="008C787D"/>
    <w:rsid w:val="008D32EE"/>
    <w:rsid w:val="008E4251"/>
    <w:rsid w:val="008E61ED"/>
    <w:rsid w:val="008F51BC"/>
    <w:rsid w:val="008F5D11"/>
    <w:rsid w:val="00902465"/>
    <w:rsid w:val="00905001"/>
    <w:rsid w:val="00911042"/>
    <w:rsid w:val="009173C2"/>
    <w:rsid w:val="00920B72"/>
    <w:rsid w:val="00925892"/>
    <w:rsid w:val="00932077"/>
    <w:rsid w:val="00934538"/>
    <w:rsid w:val="00943DFE"/>
    <w:rsid w:val="00947803"/>
    <w:rsid w:val="00954CC1"/>
    <w:rsid w:val="00955FE9"/>
    <w:rsid w:val="009671DB"/>
    <w:rsid w:val="00972A26"/>
    <w:rsid w:val="009801C6"/>
    <w:rsid w:val="00983AD2"/>
    <w:rsid w:val="009A2119"/>
    <w:rsid w:val="009A2BF6"/>
    <w:rsid w:val="009A5FFE"/>
    <w:rsid w:val="009B2828"/>
    <w:rsid w:val="009C6ED3"/>
    <w:rsid w:val="009C7926"/>
    <w:rsid w:val="009D45DD"/>
    <w:rsid w:val="009E0F1E"/>
    <w:rsid w:val="009E37A2"/>
    <w:rsid w:val="009F7D0D"/>
    <w:rsid w:val="00A14CE7"/>
    <w:rsid w:val="00A14DC0"/>
    <w:rsid w:val="00A301C2"/>
    <w:rsid w:val="00A332FB"/>
    <w:rsid w:val="00A429B7"/>
    <w:rsid w:val="00A52DDC"/>
    <w:rsid w:val="00A61CFB"/>
    <w:rsid w:val="00A707AA"/>
    <w:rsid w:val="00A71BD8"/>
    <w:rsid w:val="00A955E7"/>
    <w:rsid w:val="00AA7262"/>
    <w:rsid w:val="00AA7D0E"/>
    <w:rsid w:val="00AB4687"/>
    <w:rsid w:val="00AC0FF1"/>
    <w:rsid w:val="00AC51F2"/>
    <w:rsid w:val="00AD49D6"/>
    <w:rsid w:val="00AD5215"/>
    <w:rsid w:val="00AD761E"/>
    <w:rsid w:val="00B002DE"/>
    <w:rsid w:val="00B059D0"/>
    <w:rsid w:val="00B06528"/>
    <w:rsid w:val="00B06B05"/>
    <w:rsid w:val="00B11835"/>
    <w:rsid w:val="00B14F32"/>
    <w:rsid w:val="00B269BE"/>
    <w:rsid w:val="00B322A7"/>
    <w:rsid w:val="00B44AD0"/>
    <w:rsid w:val="00B45EE1"/>
    <w:rsid w:val="00B532BB"/>
    <w:rsid w:val="00B544BF"/>
    <w:rsid w:val="00B60B18"/>
    <w:rsid w:val="00B67CB7"/>
    <w:rsid w:val="00B737D7"/>
    <w:rsid w:val="00B73ABD"/>
    <w:rsid w:val="00B7599B"/>
    <w:rsid w:val="00BA4654"/>
    <w:rsid w:val="00BB22A7"/>
    <w:rsid w:val="00BB76A1"/>
    <w:rsid w:val="00BE0BCF"/>
    <w:rsid w:val="00BE49C6"/>
    <w:rsid w:val="00BF1CC7"/>
    <w:rsid w:val="00BF3D10"/>
    <w:rsid w:val="00BF483D"/>
    <w:rsid w:val="00BF6BBB"/>
    <w:rsid w:val="00C039A2"/>
    <w:rsid w:val="00C06BBE"/>
    <w:rsid w:val="00C20802"/>
    <w:rsid w:val="00C330D9"/>
    <w:rsid w:val="00C47329"/>
    <w:rsid w:val="00C54FED"/>
    <w:rsid w:val="00C660ED"/>
    <w:rsid w:val="00C84B6B"/>
    <w:rsid w:val="00C864AF"/>
    <w:rsid w:val="00C86F85"/>
    <w:rsid w:val="00C92C29"/>
    <w:rsid w:val="00C96C4C"/>
    <w:rsid w:val="00CA0BBD"/>
    <w:rsid w:val="00CA2AE0"/>
    <w:rsid w:val="00CA54AA"/>
    <w:rsid w:val="00CB7826"/>
    <w:rsid w:val="00CC3797"/>
    <w:rsid w:val="00CC690D"/>
    <w:rsid w:val="00CC6B3C"/>
    <w:rsid w:val="00CE5D00"/>
    <w:rsid w:val="00CE7FCB"/>
    <w:rsid w:val="00CF1D16"/>
    <w:rsid w:val="00D16B1A"/>
    <w:rsid w:val="00D244F2"/>
    <w:rsid w:val="00D24C19"/>
    <w:rsid w:val="00D31252"/>
    <w:rsid w:val="00D60DB1"/>
    <w:rsid w:val="00D62345"/>
    <w:rsid w:val="00D6296C"/>
    <w:rsid w:val="00D632E1"/>
    <w:rsid w:val="00D7031D"/>
    <w:rsid w:val="00D70FBE"/>
    <w:rsid w:val="00D71EFE"/>
    <w:rsid w:val="00D76D1D"/>
    <w:rsid w:val="00D91242"/>
    <w:rsid w:val="00D920DB"/>
    <w:rsid w:val="00D94B71"/>
    <w:rsid w:val="00DC11E2"/>
    <w:rsid w:val="00DC2309"/>
    <w:rsid w:val="00DD0EDB"/>
    <w:rsid w:val="00DF3CA3"/>
    <w:rsid w:val="00E36E89"/>
    <w:rsid w:val="00E42442"/>
    <w:rsid w:val="00E433BE"/>
    <w:rsid w:val="00E43D49"/>
    <w:rsid w:val="00E47FF7"/>
    <w:rsid w:val="00E7473D"/>
    <w:rsid w:val="00E87BA9"/>
    <w:rsid w:val="00E92DA8"/>
    <w:rsid w:val="00E931EA"/>
    <w:rsid w:val="00EA2E89"/>
    <w:rsid w:val="00EA57A1"/>
    <w:rsid w:val="00EC4C5A"/>
    <w:rsid w:val="00ED2C14"/>
    <w:rsid w:val="00ED3469"/>
    <w:rsid w:val="00EF050B"/>
    <w:rsid w:val="00EF67D7"/>
    <w:rsid w:val="00F0217D"/>
    <w:rsid w:val="00F021BD"/>
    <w:rsid w:val="00F11148"/>
    <w:rsid w:val="00F15CF6"/>
    <w:rsid w:val="00F15ED5"/>
    <w:rsid w:val="00F16193"/>
    <w:rsid w:val="00F16BF8"/>
    <w:rsid w:val="00F21040"/>
    <w:rsid w:val="00F33B6A"/>
    <w:rsid w:val="00F42621"/>
    <w:rsid w:val="00F44908"/>
    <w:rsid w:val="00F5686C"/>
    <w:rsid w:val="00F64BDF"/>
    <w:rsid w:val="00F77BCC"/>
    <w:rsid w:val="00F80A17"/>
    <w:rsid w:val="00F83855"/>
    <w:rsid w:val="00F87911"/>
    <w:rsid w:val="00F911A6"/>
    <w:rsid w:val="00F94536"/>
    <w:rsid w:val="00FA06B1"/>
    <w:rsid w:val="00FA1AA9"/>
    <w:rsid w:val="00FA2B16"/>
    <w:rsid w:val="00FA3581"/>
    <w:rsid w:val="00FA3992"/>
    <w:rsid w:val="00FC1417"/>
    <w:rsid w:val="00FC36EE"/>
    <w:rsid w:val="00FC7A7C"/>
    <w:rsid w:val="00FD2932"/>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FCCC"/>
  <w15:chartTrackingRefBased/>
  <w15:docId w15:val="{ED790927-0A2B-455A-87EC-0D3B1385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1E"/>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B361E"/>
    <w:pPr>
      <w:jc w:val="both"/>
    </w:pPr>
    <w:rPr>
      <w:noProof/>
      <w:szCs w:val="20"/>
    </w:rPr>
  </w:style>
  <w:style w:type="paragraph" w:styleId="ListParagraph">
    <w:name w:val="List Paragraph"/>
    <w:basedOn w:val="Normal"/>
    <w:uiPriority w:val="34"/>
    <w:qFormat/>
    <w:rsid w:val="00983AD2"/>
    <w:pPr>
      <w:ind w:left="720"/>
      <w:contextualSpacing/>
    </w:pPr>
  </w:style>
  <w:style w:type="table" w:styleId="TableGrid">
    <w:name w:val="Table Grid"/>
    <w:basedOn w:val="TableNormal"/>
    <w:uiPriority w:val="39"/>
    <w:rsid w:val="00BB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DA8"/>
    <w:rPr>
      <w:color w:val="0563C1" w:themeColor="hyperlink"/>
      <w:u w:val="single"/>
    </w:rPr>
  </w:style>
  <w:style w:type="paragraph" w:styleId="Header">
    <w:name w:val="header"/>
    <w:basedOn w:val="Normal"/>
    <w:link w:val="HeaderChar"/>
    <w:uiPriority w:val="99"/>
    <w:unhideWhenUsed/>
    <w:rsid w:val="00AC0FF1"/>
    <w:pPr>
      <w:tabs>
        <w:tab w:val="center" w:pos="4680"/>
        <w:tab w:val="right" w:pos="9360"/>
      </w:tabs>
    </w:pPr>
  </w:style>
  <w:style w:type="character" w:customStyle="1" w:styleId="HeaderChar">
    <w:name w:val="Header Char"/>
    <w:basedOn w:val="DefaultParagraphFont"/>
    <w:link w:val="Header"/>
    <w:uiPriority w:val="99"/>
    <w:rsid w:val="00AC0FF1"/>
    <w:rPr>
      <w:rFonts w:ascii="Times New Roman" w:eastAsia="Times New Roman" w:hAnsi="Times New Roman" w:cs="Times New Roman"/>
      <w:sz w:val="24"/>
      <w:szCs w:val="24"/>
      <w:lang w:val="sl-SI" w:eastAsia="sl-SI"/>
    </w:rPr>
  </w:style>
  <w:style w:type="paragraph" w:styleId="Footer">
    <w:name w:val="footer"/>
    <w:basedOn w:val="Normal"/>
    <w:link w:val="FooterChar"/>
    <w:uiPriority w:val="99"/>
    <w:unhideWhenUsed/>
    <w:rsid w:val="00AC0FF1"/>
    <w:pPr>
      <w:tabs>
        <w:tab w:val="center" w:pos="4680"/>
        <w:tab w:val="right" w:pos="9360"/>
      </w:tabs>
    </w:pPr>
  </w:style>
  <w:style w:type="character" w:customStyle="1" w:styleId="FooterChar">
    <w:name w:val="Footer Char"/>
    <w:basedOn w:val="DefaultParagraphFont"/>
    <w:link w:val="Footer"/>
    <w:uiPriority w:val="99"/>
    <w:rsid w:val="00AC0FF1"/>
    <w:rPr>
      <w:rFonts w:ascii="Times New Roman" w:eastAsia="Times New Roman" w:hAnsi="Times New Roman" w:cs="Times New Roman"/>
      <w:sz w:val="24"/>
      <w:szCs w:val="24"/>
      <w:lang w:val="sl-SI" w:eastAsia="sl-SI"/>
    </w:rPr>
  </w:style>
  <w:style w:type="paragraph" w:styleId="HTMLPreformatted">
    <w:name w:val="HTML Preformatted"/>
    <w:basedOn w:val="Normal"/>
    <w:link w:val="HTMLPreformattedChar"/>
    <w:uiPriority w:val="99"/>
    <w:semiHidden/>
    <w:unhideWhenUsed/>
    <w:rsid w:val="00C0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06BBE"/>
    <w:rPr>
      <w:rFonts w:ascii="Courier New" w:eastAsia="Times New Roman" w:hAnsi="Courier New" w:cs="Courier New"/>
      <w:sz w:val="20"/>
      <w:szCs w:val="20"/>
    </w:rPr>
  </w:style>
  <w:style w:type="character" w:customStyle="1" w:styleId="y2iqfc">
    <w:name w:val="y2iqfc"/>
    <w:basedOn w:val="DefaultParagraphFont"/>
    <w:rsid w:val="00C06BBE"/>
  </w:style>
  <w:style w:type="paragraph" w:styleId="NormalWeb">
    <w:name w:val="Normal (Web)"/>
    <w:basedOn w:val="Normal"/>
    <w:uiPriority w:val="99"/>
    <w:semiHidden/>
    <w:unhideWhenUsed/>
    <w:rsid w:val="00B06B05"/>
    <w:pPr>
      <w:spacing w:before="100" w:beforeAutospacing="1" w:after="100" w:afterAutospacing="1"/>
    </w:pPr>
    <w:rPr>
      <w:lang w:val="en-US" w:eastAsia="en-US"/>
    </w:rPr>
  </w:style>
  <w:style w:type="character" w:styleId="Strong">
    <w:name w:val="Strong"/>
    <w:basedOn w:val="DefaultParagraphFont"/>
    <w:uiPriority w:val="22"/>
    <w:qFormat/>
    <w:rsid w:val="00B06B05"/>
    <w:rPr>
      <w:b/>
      <w:bCs/>
    </w:rPr>
  </w:style>
  <w:style w:type="character" w:styleId="FollowedHyperlink">
    <w:name w:val="FollowedHyperlink"/>
    <w:basedOn w:val="DefaultParagraphFont"/>
    <w:uiPriority w:val="99"/>
    <w:semiHidden/>
    <w:unhideWhenUsed/>
    <w:rsid w:val="009E37A2"/>
    <w:rPr>
      <w:color w:val="954F72" w:themeColor="followedHyperlink"/>
      <w:u w:val="single"/>
    </w:rPr>
  </w:style>
  <w:style w:type="character" w:customStyle="1" w:styleId="UnresolvedMention">
    <w:name w:val="Unresolved Mention"/>
    <w:basedOn w:val="DefaultParagraphFont"/>
    <w:uiPriority w:val="99"/>
    <w:semiHidden/>
    <w:unhideWhenUsed/>
    <w:rsid w:val="009E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2595">
      <w:bodyDiv w:val="1"/>
      <w:marLeft w:val="0"/>
      <w:marRight w:val="0"/>
      <w:marTop w:val="0"/>
      <w:marBottom w:val="0"/>
      <w:divBdr>
        <w:top w:val="none" w:sz="0" w:space="0" w:color="auto"/>
        <w:left w:val="none" w:sz="0" w:space="0" w:color="auto"/>
        <w:bottom w:val="none" w:sz="0" w:space="0" w:color="auto"/>
        <w:right w:val="none" w:sz="0" w:space="0" w:color="auto"/>
      </w:divBdr>
    </w:div>
    <w:div w:id="159666480">
      <w:bodyDiv w:val="1"/>
      <w:marLeft w:val="0"/>
      <w:marRight w:val="0"/>
      <w:marTop w:val="0"/>
      <w:marBottom w:val="0"/>
      <w:divBdr>
        <w:top w:val="none" w:sz="0" w:space="0" w:color="auto"/>
        <w:left w:val="none" w:sz="0" w:space="0" w:color="auto"/>
        <w:bottom w:val="none" w:sz="0" w:space="0" w:color="auto"/>
        <w:right w:val="none" w:sz="0" w:space="0" w:color="auto"/>
      </w:divBdr>
    </w:div>
    <w:div w:id="169029472">
      <w:bodyDiv w:val="1"/>
      <w:marLeft w:val="0"/>
      <w:marRight w:val="0"/>
      <w:marTop w:val="0"/>
      <w:marBottom w:val="0"/>
      <w:divBdr>
        <w:top w:val="none" w:sz="0" w:space="0" w:color="auto"/>
        <w:left w:val="none" w:sz="0" w:space="0" w:color="auto"/>
        <w:bottom w:val="none" w:sz="0" w:space="0" w:color="auto"/>
        <w:right w:val="none" w:sz="0" w:space="0" w:color="auto"/>
      </w:divBdr>
    </w:div>
    <w:div w:id="249896032">
      <w:bodyDiv w:val="1"/>
      <w:marLeft w:val="0"/>
      <w:marRight w:val="0"/>
      <w:marTop w:val="0"/>
      <w:marBottom w:val="0"/>
      <w:divBdr>
        <w:top w:val="none" w:sz="0" w:space="0" w:color="auto"/>
        <w:left w:val="none" w:sz="0" w:space="0" w:color="auto"/>
        <w:bottom w:val="none" w:sz="0" w:space="0" w:color="auto"/>
        <w:right w:val="none" w:sz="0" w:space="0" w:color="auto"/>
      </w:divBdr>
    </w:div>
    <w:div w:id="310213782">
      <w:bodyDiv w:val="1"/>
      <w:marLeft w:val="0"/>
      <w:marRight w:val="0"/>
      <w:marTop w:val="0"/>
      <w:marBottom w:val="0"/>
      <w:divBdr>
        <w:top w:val="none" w:sz="0" w:space="0" w:color="auto"/>
        <w:left w:val="none" w:sz="0" w:space="0" w:color="auto"/>
        <w:bottom w:val="none" w:sz="0" w:space="0" w:color="auto"/>
        <w:right w:val="none" w:sz="0" w:space="0" w:color="auto"/>
      </w:divBdr>
    </w:div>
    <w:div w:id="337731083">
      <w:bodyDiv w:val="1"/>
      <w:marLeft w:val="0"/>
      <w:marRight w:val="0"/>
      <w:marTop w:val="0"/>
      <w:marBottom w:val="0"/>
      <w:divBdr>
        <w:top w:val="none" w:sz="0" w:space="0" w:color="auto"/>
        <w:left w:val="none" w:sz="0" w:space="0" w:color="auto"/>
        <w:bottom w:val="none" w:sz="0" w:space="0" w:color="auto"/>
        <w:right w:val="none" w:sz="0" w:space="0" w:color="auto"/>
      </w:divBdr>
    </w:div>
    <w:div w:id="402532625">
      <w:bodyDiv w:val="1"/>
      <w:marLeft w:val="0"/>
      <w:marRight w:val="0"/>
      <w:marTop w:val="0"/>
      <w:marBottom w:val="0"/>
      <w:divBdr>
        <w:top w:val="none" w:sz="0" w:space="0" w:color="auto"/>
        <w:left w:val="none" w:sz="0" w:space="0" w:color="auto"/>
        <w:bottom w:val="none" w:sz="0" w:space="0" w:color="auto"/>
        <w:right w:val="none" w:sz="0" w:space="0" w:color="auto"/>
      </w:divBdr>
    </w:div>
    <w:div w:id="447969809">
      <w:bodyDiv w:val="1"/>
      <w:marLeft w:val="0"/>
      <w:marRight w:val="0"/>
      <w:marTop w:val="0"/>
      <w:marBottom w:val="0"/>
      <w:divBdr>
        <w:top w:val="none" w:sz="0" w:space="0" w:color="auto"/>
        <w:left w:val="none" w:sz="0" w:space="0" w:color="auto"/>
        <w:bottom w:val="none" w:sz="0" w:space="0" w:color="auto"/>
        <w:right w:val="none" w:sz="0" w:space="0" w:color="auto"/>
      </w:divBdr>
    </w:div>
    <w:div w:id="518005597">
      <w:bodyDiv w:val="1"/>
      <w:marLeft w:val="0"/>
      <w:marRight w:val="0"/>
      <w:marTop w:val="0"/>
      <w:marBottom w:val="0"/>
      <w:divBdr>
        <w:top w:val="none" w:sz="0" w:space="0" w:color="auto"/>
        <w:left w:val="none" w:sz="0" w:space="0" w:color="auto"/>
        <w:bottom w:val="none" w:sz="0" w:space="0" w:color="auto"/>
        <w:right w:val="none" w:sz="0" w:space="0" w:color="auto"/>
      </w:divBdr>
    </w:div>
    <w:div w:id="571814876">
      <w:bodyDiv w:val="1"/>
      <w:marLeft w:val="0"/>
      <w:marRight w:val="0"/>
      <w:marTop w:val="0"/>
      <w:marBottom w:val="0"/>
      <w:divBdr>
        <w:top w:val="none" w:sz="0" w:space="0" w:color="auto"/>
        <w:left w:val="none" w:sz="0" w:space="0" w:color="auto"/>
        <w:bottom w:val="none" w:sz="0" w:space="0" w:color="auto"/>
        <w:right w:val="none" w:sz="0" w:space="0" w:color="auto"/>
      </w:divBdr>
    </w:div>
    <w:div w:id="676928540">
      <w:bodyDiv w:val="1"/>
      <w:marLeft w:val="0"/>
      <w:marRight w:val="0"/>
      <w:marTop w:val="0"/>
      <w:marBottom w:val="0"/>
      <w:divBdr>
        <w:top w:val="none" w:sz="0" w:space="0" w:color="auto"/>
        <w:left w:val="none" w:sz="0" w:space="0" w:color="auto"/>
        <w:bottom w:val="none" w:sz="0" w:space="0" w:color="auto"/>
        <w:right w:val="none" w:sz="0" w:space="0" w:color="auto"/>
      </w:divBdr>
    </w:div>
    <w:div w:id="725105189">
      <w:bodyDiv w:val="1"/>
      <w:marLeft w:val="0"/>
      <w:marRight w:val="0"/>
      <w:marTop w:val="0"/>
      <w:marBottom w:val="0"/>
      <w:divBdr>
        <w:top w:val="none" w:sz="0" w:space="0" w:color="auto"/>
        <w:left w:val="none" w:sz="0" w:space="0" w:color="auto"/>
        <w:bottom w:val="none" w:sz="0" w:space="0" w:color="auto"/>
        <w:right w:val="none" w:sz="0" w:space="0" w:color="auto"/>
      </w:divBdr>
    </w:div>
    <w:div w:id="794711453">
      <w:bodyDiv w:val="1"/>
      <w:marLeft w:val="0"/>
      <w:marRight w:val="0"/>
      <w:marTop w:val="0"/>
      <w:marBottom w:val="0"/>
      <w:divBdr>
        <w:top w:val="none" w:sz="0" w:space="0" w:color="auto"/>
        <w:left w:val="none" w:sz="0" w:space="0" w:color="auto"/>
        <w:bottom w:val="none" w:sz="0" w:space="0" w:color="auto"/>
        <w:right w:val="none" w:sz="0" w:space="0" w:color="auto"/>
      </w:divBdr>
    </w:div>
    <w:div w:id="1019624368">
      <w:bodyDiv w:val="1"/>
      <w:marLeft w:val="0"/>
      <w:marRight w:val="0"/>
      <w:marTop w:val="0"/>
      <w:marBottom w:val="0"/>
      <w:divBdr>
        <w:top w:val="none" w:sz="0" w:space="0" w:color="auto"/>
        <w:left w:val="none" w:sz="0" w:space="0" w:color="auto"/>
        <w:bottom w:val="none" w:sz="0" w:space="0" w:color="auto"/>
        <w:right w:val="none" w:sz="0" w:space="0" w:color="auto"/>
      </w:divBdr>
    </w:div>
    <w:div w:id="1024483526">
      <w:bodyDiv w:val="1"/>
      <w:marLeft w:val="0"/>
      <w:marRight w:val="0"/>
      <w:marTop w:val="0"/>
      <w:marBottom w:val="0"/>
      <w:divBdr>
        <w:top w:val="none" w:sz="0" w:space="0" w:color="auto"/>
        <w:left w:val="none" w:sz="0" w:space="0" w:color="auto"/>
        <w:bottom w:val="none" w:sz="0" w:space="0" w:color="auto"/>
        <w:right w:val="none" w:sz="0" w:space="0" w:color="auto"/>
      </w:divBdr>
    </w:div>
    <w:div w:id="1098407077">
      <w:bodyDiv w:val="1"/>
      <w:marLeft w:val="0"/>
      <w:marRight w:val="0"/>
      <w:marTop w:val="0"/>
      <w:marBottom w:val="0"/>
      <w:divBdr>
        <w:top w:val="none" w:sz="0" w:space="0" w:color="auto"/>
        <w:left w:val="none" w:sz="0" w:space="0" w:color="auto"/>
        <w:bottom w:val="none" w:sz="0" w:space="0" w:color="auto"/>
        <w:right w:val="none" w:sz="0" w:space="0" w:color="auto"/>
      </w:divBdr>
    </w:div>
    <w:div w:id="1129858148">
      <w:bodyDiv w:val="1"/>
      <w:marLeft w:val="0"/>
      <w:marRight w:val="0"/>
      <w:marTop w:val="0"/>
      <w:marBottom w:val="0"/>
      <w:divBdr>
        <w:top w:val="none" w:sz="0" w:space="0" w:color="auto"/>
        <w:left w:val="none" w:sz="0" w:space="0" w:color="auto"/>
        <w:bottom w:val="none" w:sz="0" w:space="0" w:color="auto"/>
        <w:right w:val="none" w:sz="0" w:space="0" w:color="auto"/>
      </w:divBdr>
    </w:div>
    <w:div w:id="1229805824">
      <w:bodyDiv w:val="1"/>
      <w:marLeft w:val="0"/>
      <w:marRight w:val="0"/>
      <w:marTop w:val="0"/>
      <w:marBottom w:val="0"/>
      <w:divBdr>
        <w:top w:val="none" w:sz="0" w:space="0" w:color="auto"/>
        <w:left w:val="none" w:sz="0" w:space="0" w:color="auto"/>
        <w:bottom w:val="none" w:sz="0" w:space="0" w:color="auto"/>
        <w:right w:val="none" w:sz="0" w:space="0" w:color="auto"/>
      </w:divBdr>
    </w:div>
    <w:div w:id="1247883968">
      <w:bodyDiv w:val="1"/>
      <w:marLeft w:val="0"/>
      <w:marRight w:val="0"/>
      <w:marTop w:val="0"/>
      <w:marBottom w:val="0"/>
      <w:divBdr>
        <w:top w:val="none" w:sz="0" w:space="0" w:color="auto"/>
        <w:left w:val="none" w:sz="0" w:space="0" w:color="auto"/>
        <w:bottom w:val="none" w:sz="0" w:space="0" w:color="auto"/>
        <w:right w:val="none" w:sz="0" w:space="0" w:color="auto"/>
      </w:divBdr>
    </w:div>
    <w:div w:id="1367482379">
      <w:bodyDiv w:val="1"/>
      <w:marLeft w:val="0"/>
      <w:marRight w:val="0"/>
      <w:marTop w:val="0"/>
      <w:marBottom w:val="0"/>
      <w:divBdr>
        <w:top w:val="none" w:sz="0" w:space="0" w:color="auto"/>
        <w:left w:val="none" w:sz="0" w:space="0" w:color="auto"/>
        <w:bottom w:val="none" w:sz="0" w:space="0" w:color="auto"/>
        <w:right w:val="none" w:sz="0" w:space="0" w:color="auto"/>
      </w:divBdr>
    </w:div>
    <w:div w:id="1377972309">
      <w:bodyDiv w:val="1"/>
      <w:marLeft w:val="0"/>
      <w:marRight w:val="0"/>
      <w:marTop w:val="0"/>
      <w:marBottom w:val="0"/>
      <w:divBdr>
        <w:top w:val="none" w:sz="0" w:space="0" w:color="auto"/>
        <w:left w:val="none" w:sz="0" w:space="0" w:color="auto"/>
        <w:bottom w:val="none" w:sz="0" w:space="0" w:color="auto"/>
        <w:right w:val="none" w:sz="0" w:space="0" w:color="auto"/>
      </w:divBdr>
    </w:div>
    <w:div w:id="1402798793">
      <w:bodyDiv w:val="1"/>
      <w:marLeft w:val="0"/>
      <w:marRight w:val="0"/>
      <w:marTop w:val="0"/>
      <w:marBottom w:val="0"/>
      <w:divBdr>
        <w:top w:val="none" w:sz="0" w:space="0" w:color="auto"/>
        <w:left w:val="none" w:sz="0" w:space="0" w:color="auto"/>
        <w:bottom w:val="none" w:sz="0" w:space="0" w:color="auto"/>
        <w:right w:val="none" w:sz="0" w:space="0" w:color="auto"/>
      </w:divBdr>
    </w:div>
    <w:div w:id="1575510046">
      <w:bodyDiv w:val="1"/>
      <w:marLeft w:val="0"/>
      <w:marRight w:val="0"/>
      <w:marTop w:val="0"/>
      <w:marBottom w:val="0"/>
      <w:divBdr>
        <w:top w:val="none" w:sz="0" w:space="0" w:color="auto"/>
        <w:left w:val="none" w:sz="0" w:space="0" w:color="auto"/>
        <w:bottom w:val="none" w:sz="0" w:space="0" w:color="auto"/>
        <w:right w:val="none" w:sz="0" w:space="0" w:color="auto"/>
      </w:divBdr>
    </w:div>
    <w:div w:id="1717705253">
      <w:bodyDiv w:val="1"/>
      <w:marLeft w:val="0"/>
      <w:marRight w:val="0"/>
      <w:marTop w:val="0"/>
      <w:marBottom w:val="0"/>
      <w:divBdr>
        <w:top w:val="none" w:sz="0" w:space="0" w:color="auto"/>
        <w:left w:val="none" w:sz="0" w:space="0" w:color="auto"/>
        <w:bottom w:val="none" w:sz="0" w:space="0" w:color="auto"/>
        <w:right w:val="none" w:sz="0" w:space="0" w:color="auto"/>
      </w:divBdr>
    </w:div>
    <w:div w:id="1963681861">
      <w:bodyDiv w:val="1"/>
      <w:marLeft w:val="0"/>
      <w:marRight w:val="0"/>
      <w:marTop w:val="0"/>
      <w:marBottom w:val="0"/>
      <w:divBdr>
        <w:top w:val="none" w:sz="0" w:space="0" w:color="auto"/>
        <w:left w:val="none" w:sz="0" w:space="0" w:color="auto"/>
        <w:bottom w:val="none" w:sz="0" w:space="0" w:color="auto"/>
        <w:right w:val="none" w:sz="0" w:space="0" w:color="auto"/>
      </w:divBdr>
    </w:div>
    <w:div w:id="20536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bt-uni.net/sq/studimi/programet-bacelor/shkenca-te-ushqimit-dhe-teknologji/"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CB0D465430047888FE072C2FEEBD4" ma:contentTypeVersion="16" ma:contentTypeDescription="Create a new document." ma:contentTypeScope="" ma:versionID="15b344b1c13049e1441ccc5773bc2690">
  <xsd:schema xmlns:xsd="http://www.w3.org/2001/XMLSchema" xmlns:xs="http://www.w3.org/2001/XMLSchema" xmlns:p="http://schemas.microsoft.com/office/2006/metadata/properties" xmlns:ns3="69be0344-fd8e-4070-aa30-c5ca11e5fe7b" xmlns:ns4="947cba03-f635-45ff-b73a-219d64910d90" targetNamespace="http://schemas.microsoft.com/office/2006/metadata/properties" ma:root="true" ma:fieldsID="997a28fd4687533a46dea4d16f9c7b56" ns3:_="" ns4:_="">
    <xsd:import namespace="69be0344-fd8e-4070-aa30-c5ca11e5fe7b"/>
    <xsd:import namespace="947cba03-f635-45ff-b73a-219d64910d9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SystemTag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e0344-fd8e-4070-aa30-c5ca11e5f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7cba03-f635-45ff-b73a-219d64910d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9be0344-fd8e-4070-aa30-c5ca11e5fe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A410A-91F8-4F00-8BAC-79F0F5FED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e0344-fd8e-4070-aa30-c5ca11e5fe7b"/>
    <ds:schemaRef ds:uri="947cba03-f635-45ff-b73a-219d64910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4DEA2-5BFA-48F8-B3E0-4AE0E0C1009A}">
  <ds:schemaRefs>
    <ds:schemaRef ds:uri="http://schemas.openxmlformats.org/package/2006/metadata/core-properties"/>
    <ds:schemaRef ds:uri="http://purl.org/dc/elements/1.1/"/>
    <ds:schemaRef ds:uri="69be0344-fd8e-4070-aa30-c5ca11e5fe7b"/>
    <ds:schemaRef ds:uri="http://purl.org/dc/dcmitype/"/>
    <ds:schemaRef ds:uri="947cba03-f635-45ff-b73a-219d64910d90"/>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D04F632-7B01-49CE-9AA7-E9D66CC59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Fidan Feka</cp:lastModifiedBy>
  <cp:revision>1</cp:revision>
  <cp:lastPrinted>2022-04-26T16:35:00Z</cp:lastPrinted>
  <dcterms:created xsi:type="dcterms:W3CDTF">2024-01-18T20:09:00Z</dcterms:created>
  <dcterms:modified xsi:type="dcterms:W3CDTF">2024-02-13T14:34:00Z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0x0101007D3CB0D465430047888FE072C2FEEBD4</vt:lpwstr>
  </property>
</Properties>
</file>