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1962"/>
        <w:gridCol w:w="3232"/>
        <w:gridCol w:w="1253"/>
        <w:gridCol w:w="1284"/>
        <w:gridCol w:w="1619"/>
      </w:tblGrid>
      <w:tr w:rsidR="007704DF" w:rsidRPr="00DA35E0" w14:paraId="17BA1904" w14:textId="77777777" w:rsidTr="005C15CD">
        <w:tc>
          <w:tcPr>
            <w:tcW w:w="1962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04B4B742" w14:textId="240B0F58" w:rsidR="007704DF" w:rsidRPr="005C15CD" w:rsidRDefault="005C15CD" w:rsidP="00531D2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C15CD">
              <w:rPr>
                <w:rFonts w:ascii="Arial" w:hAnsi="Arial" w:cs="Arial"/>
                <w:b/>
                <w:sz w:val="20"/>
                <w:szCs w:val="20"/>
              </w:rPr>
              <w:t>Lënda</w:t>
            </w:r>
            <w:proofErr w:type="spellEnd"/>
            <w:r w:rsidRPr="005C15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88" w:type="dxa"/>
            <w:gridSpan w:val="4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23E7105B" w14:textId="01C91D65" w:rsidR="007704DF" w:rsidRPr="00860DCF" w:rsidRDefault="007704DF" w:rsidP="006D1A3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60DCF">
              <w:rPr>
                <w:rFonts w:ascii="Arial" w:hAnsi="Arial" w:cs="Arial"/>
                <w:b/>
                <w:sz w:val="18"/>
                <w:szCs w:val="18"/>
              </w:rPr>
              <w:t>Klinika</w:t>
            </w:r>
            <w:proofErr w:type="spellEnd"/>
            <w:r w:rsidRPr="00860D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5C15CD">
              <w:rPr>
                <w:rFonts w:ascii="Arial" w:hAnsi="Arial" w:cs="Arial"/>
                <w:b/>
                <w:sz w:val="18"/>
                <w:szCs w:val="18"/>
              </w:rPr>
              <w:t>juridike</w:t>
            </w:r>
            <w:proofErr w:type="spellEnd"/>
            <w:r w:rsidRPr="00860D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860DCF">
              <w:rPr>
                <w:rFonts w:ascii="Arial" w:hAnsi="Arial" w:cs="Arial"/>
                <w:b/>
                <w:sz w:val="18"/>
                <w:szCs w:val="18"/>
              </w:rPr>
              <w:t>penale</w:t>
            </w:r>
            <w:proofErr w:type="spellEnd"/>
          </w:p>
          <w:p w14:paraId="726B416E" w14:textId="77777777" w:rsidR="007704DF" w:rsidRPr="00DA35E0" w:rsidRDefault="007704DF" w:rsidP="00531D2E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</w:tr>
      <w:tr w:rsidR="007704DF" w:rsidRPr="001B34CE" w14:paraId="6DF07A07" w14:textId="77777777" w:rsidTr="005C15CD">
        <w:trPr>
          <w:trHeight w:hRule="exact" w:val="288"/>
        </w:trPr>
        <w:tc>
          <w:tcPr>
            <w:tcW w:w="1962" w:type="dxa"/>
            <w:vMerge/>
            <w:tcBorders>
              <w:top w:val="single" w:sz="6" w:space="0" w:color="7F7F7F"/>
              <w:left w:val="single" w:sz="4" w:space="0" w:color="7F7F7F"/>
              <w:bottom w:val="single" w:sz="6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595E7243" w14:textId="77777777" w:rsidR="007704DF" w:rsidRPr="001B34CE" w:rsidRDefault="007704DF" w:rsidP="00531D2E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F2F2F2"/>
            <w:vAlign w:val="center"/>
          </w:tcPr>
          <w:p w14:paraId="17525CF1" w14:textId="77777777" w:rsidR="007704DF" w:rsidRPr="001B34CE" w:rsidRDefault="007704DF" w:rsidP="00531D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1B34CE">
              <w:rPr>
                <w:rFonts w:ascii="Arial" w:hAnsi="Arial" w:cs="Arial"/>
                <w:b/>
                <w:sz w:val="17"/>
                <w:szCs w:val="17"/>
              </w:rPr>
              <w:t>Lloji</w:t>
            </w:r>
            <w:proofErr w:type="spellEnd"/>
          </w:p>
          <w:p w14:paraId="4DC452E8" w14:textId="77777777" w:rsidR="007704DF" w:rsidRPr="001B34CE" w:rsidRDefault="007704DF" w:rsidP="00531D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FAD6173" w14:textId="77777777" w:rsidR="007704DF" w:rsidRPr="001B34CE" w:rsidRDefault="007704DF" w:rsidP="00531D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1B34CE">
              <w:rPr>
                <w:rFonts w:ascii="Arial" w:hAnsi="Arial" w:cs="Arial"/>
                <w:b/>
                <w:sz w:val="17"/>
                <w:szCs w:val="17"/>
              </w:rPr>
              <w:t>Semestri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9806A72" w14:textId="77777777" w:rsidR="007704DF" w:rsidRPr="001B34CE" w:rsidRDefault="007704DF" w:rsidP="00531D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B34CE">
              <w:rPr>
                <w:rFonts w:ascii="Arial" w:hAnsi="Arial" w:cs="Arial"/>
                <w:b/>
                <w:sz w:val="17"/>
                <w:szCs w:val="17"/>
              </w:rPr>
              <w:t>ECTS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F2F2F2"/>
            <w:vAlign w:val="center"/>
          </w:tcPr>
          <w:p w14:paraId="0E806006" w14:textId="77777777" w:rsidR="007704DF" w:rsidRPr="001B34CE" w:rsidRDefault="007704DF" w:rsidP="00531D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1B34CE">
              <w:rPr>
                <w:rFonts w:ascii="Arial" w:hAnsi="Arial" w:cs="Arial"/>
                <w:b/>
                <w:sz w:val="17"/>
                <w:szCs w:val="17"/>
              </w:rPr>
              <w:t>Kodi</w:t>
            </w:r>
            <w:proofErr w:type="spellEnd"/>
          </w:p>
        </w:tc>
      </w:tr>
      <w:tr w:rsidR="007704DF" w:rsidRPr="001B34CE" w14:paraId="0FE9A3B6" w14:textId="77777777" w:rsidTr="005C15CD">
        <w:trPr>
          <w:trHeight w:hRule="exact" w:val="288"/>
        </w:trPr>
        <w:tc>
          <w:tcPr>
            <w:tcW w:w="1962" w:type="dxa"/>
            <w:vMerge/>
            <w:tcBorders>
              <w:top w:val="single" w:sz="6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3D86530F" w14:textId="77777777" w:rsidR="007704DF" w:rsidRPr="001B34CE" w:rsidRDefault="007704DF" w:rsidP="00531D2E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52D2B4E" w14:textId="13520DBA" w:rsidR="007704DF" w:rsidRPr="001B34CE" w:rsidRDefault="005C15CD" w:rsidP="00531D2E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ZGJEDHORE</w:t>
            </w:r>
            <w:r w:rsidR="007704DF">
              <w:rPr>
                <w:rFonts w:ascii="Arial" w:hAnsi="Arial" w:cs="Arial"/>
                <w:color w:val="404040"/>
                <w:sz w:val="17"/>
                <w:szCs w:val="17"/>
              </w:rPr>
              <w:t xml:space="preserve"> (</w:t>
            </w:r>
            <w:r>
              <w:rPr>
                <w:rFonts w:ascii="Arial" w:hAnsi="Arial" w:cs="Arial"/>
                <w:color w:val="404040"/>
                <w:sz w:val="17"/>
                <w:szCs w:val="17"/>
              </w:rPr>
              <w:t>Z</w:t>
            </w:r>
            <w:r w:rsidR="007704DF">
              <w:rPr>
                <w:rFonts w:ascii="Arial" w:hAnsi="Arial" w:cs="Arial"/>
                <w:color w:val="404040"/>
                <w:sz w:val="17"/>
                <w:szCs w:val="17"/>
              </w:rPr>
              <w:t>)</w:t>
            </w:r>
          </w:p>
          <w:p w14:paraId="10E34CC5" w14:textId="77777777" w:rsidR="007704DF" w:rsidRPr="001B34CE" w:rsidRDefault="007704DF" w:rsidP="00531D2E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7B04D796" w14:textId="77777777" w:rsidR="007704DF" w:rsidRPr="001B34CE" w:rsidRDefault="007704DF" w:rsidP="00531D2E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03CF9446" w14:textId="77777777" w:rsidR="007704DF" w:rsidRPr="001B34CE" w:rsidRDefault="007704DF" w:rsidP="00531D2E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4D7801CB" w14:textId="1615A7A4" w:rsidR="007704DF" w:rsidRPr="001B34CE" w:rsidRDefault="00A65144" w:rsidP="00B00F91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CLP-</w:t>
            </w:r>
            <w:bookmarkStart w:id="0" w:name="_GoBack"/>
            <w:bookmarkEnd w:id="0"/>
            <w:r w:rsidR="007704DF">
              <w:rPr>
                <w:rFonts w:ascii="Arial" w:hAnsi="Arial" w:cs="Arial"/>
                <w:color w:val="404040"/>
                <w:sz w:val="17"/>
                <w:szCs w:val="17"/>
              </w:rPr>
              <w:t>E-1-007</w:t>
            </w:r>
          </w:p>
        </w:tc>
      </w:tr>
      <w:tr w:rsidR="005C15CD" w:rsidRPr="00F50C4F" w14:paraId="67DD4B92" w14:textId="77777777" w:rsidTr="005C15CD">
        <w:trPr>
          <w:trHeight w:hRule="exact" w:val="288"/>
        </w:trPr>
        <w:tc>
          <w:tcPr>
            <w:tcW w:w="1962" w:type="dxa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</w:tcPr>
          <w:p w14:paraId="113A443A" w14:textId="79F6D33D" w:rsidR="005C15CD" w:rsidRPr="005C15CD" w:rsidRDefault="005C15CD" w:rsidP="005C15C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C15CD">
              <w:rPr>
                <w:rFonts w:ascii="Arial" w:hAnsi="Arial" w:cs="Arial"/>
                <w:b/>
                <w:sz w:val="20"/>
                <w:szCs w:val="20"/>
              </w:rPr>
              <w:t>Ligjëruesi</w:t>
            </w:r>
            <w:proofErr w:type="spellEnd"/>
            <w:r w:rsidRPr="005C15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C15CD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5C15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C15CD">
              <w:rPr>
                <w:rFonts w:ascii="Arial" w:hAnsi="Arial" w:cs="Arial"/>
                <w:b/>
                <w:sz w:val="20"/>
                <w:szCs w:val="20"/>
              </w:rPr>
              <w:t>lëndës</w:t>
            </w:r>
            <w:proofErr w:type="spellEnd"/>
            <w:r w:rsidRPr="005C15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88" w:type="dxa"/>
            <w:gridSpan w:val="4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vAlign w:val="center"/>
          </w:tcPr>
          <w:p w14:paraId="03582703" w14:textId="77777777" w:rsidR="005C15CD" w:rsidRPr="00F50C4F" w:rsidRDefault="005C15CD" w:rsidP="005C15CD">
            <w:pPr>
              <w:spacing w:after="0" w:line="240" w:lineRule="auto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</w:tr>
      <w:tr w:rsidR="005C15CD" w:rsidRPr="00F50C4F" w14:paraId="43E30B36" w14:textId="77777777" w:rsidTr="005C15CD">
        <w:trPr>
          <w:trHeight w:hRule="exact" w:val="288"/>
        </w:trPr>
        <w:tc>
          <w:tcPr>
            <w:tcW w:w="1962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</w:tcPr>
          <w:p w14:paraId="2FA903B2" w14:textId="26B9ED65" w:rsidR="005C15CD" w:rsidRPr="005C15CD" w:rsidRDefault="005C15CD" w:rsidP="005C15C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C15CD">
              <w:rPr>
                <w:rFonts w:ascii="Arial" w:hAnsi="Arial" w:cs="Arial"/>
                <w:b/>
                <w:sz w:val="20"/>
                <w:szCs w:val="20"/>
              </w:rPr>
              <w:t>Asistenti</w:t>
            </w:r>
            <w:proofErr w:type="spellEnd"/>
            <w:r w:rsidRPr="005C15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C15CD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5C15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C15CD">
              <w:rPr>
                <w:rFonts w:ascii="Arial" w:hAnsi="Arial" w:cs="Arial"/>
                <w:b/>
                <w:sz w:val="20"/>
                <w:szCs w:val="20"/>
              </w:rPr>
              <w:t>lëndës</w:t>
            </w:r>
            <w:proofErr w:type="spellEnd"/>
          </w:p>
        </w:tc>
        <w:tc>
          <w:tcPr>
            <w:tcW w:w="7388" w:type="dxa"/>
            <w:gridSpan w:val="4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01FF8D79" w14:textId="77777777" w:rsidR="005C15CD" w:rsidRPr="00860DCF" w:rsidRDefault="005C15CD" w:rsidP="005C15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0DCF">
              <w:rPr>
                <w:rFonts w:ascii="Arial" w:hAnsi="Arial" w:cs="Arial"/>
                <w:sz w:val="18"/>
                <w:szCs w:val="18"/>
              </w:rPr>
              <w:t xml:space="preserve">Dr.sc. </w:t>
            </w:r>
            <w:proofErr w:type="spellStart"/>
            <w:r w:rsidRPr="00860DCF">
              <w:rPr>
                <w:rFonts w:ascii="Arial" w:hAnsi="Arial" w:cs="Arial"/>
                <w:sz w:val="18"/>
                <w:szCs w:val="18"/>
              </w:rPr>
              <w:t>Nuredin</w:t>
            </w:r>
            <w:proofErr w:type="spellEnd"/>
            <w:r w:rsidRPr="00860D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60DCF">
              <w:rPr>
                <w:rFonts w:ascii="Arial" w:hAnsi="Arial" w:cs="Arial"/>
                <w:sz w:val="18"/>
                <w:szCs w:val="18"/>
              </w:rPr>
              <w:t>Lutfiu</w:t>
            </w:r>
            <w:proofErr w:type="spellEnd"/>
          </w:p>
        </w:tc>
      </w:tr>
      <w:tr w:rsidR="005C15CD" w:rsidRPr="00F50C4F" w14:paraId="1C013B6C" w14:textId="77777777" w:rsidTr="005C15CD">
        <w:trPr>
          <w:trHeight w:hRule="exact" w:val="288"/>
        </w:trPr>
        <w:tc>
          <w:tcPr>
            <w:tcW w:w="1962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</w:tcPr>
          <w:p w14:paraId="7831EF8E" w14:textId="1677A452" w:rsidR="005C15CD" w:rsidRPr="005C15CD" w:rsidRDefault="005C15CD" w:rsidP="005C15C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C15CD">
              <w:rPr>
                <w:rFonts w:ascii="Arial" w:hAnsi="Arial" w:cs="Arial"/>
                <w:b/>
                <w:sz w:val="20"/>
                <w:szCs w:val="20"/>
              </w:rPr>
              <w:t>Tutori</w:t>
            </w:r>
            <w:proofErr w:type="spellEnd"/>
            <w:r w:rsidRPr="005C15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C15CD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5C15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C15CD">
              <w:rPr>
                <w:rFonts w:ascii="Arial" w:hAnsi="Arial" w:cs="Arial"/>
                <w:b/>
                <w:sz w:val="20"/>
                <w:szCs w:val="20"/>
              </w:rPr>
              <w:t>lëndës</w:t>
            </w:r>
            <w:proofErr w:type="spellEnd"/>
          </w:p>
        </w:tc>
        <w:tc>
          <w:tcPr>
            <w:tcW w:w="7388" w:type="dxa"/>
            <w:gridSpan w:val="4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2EC022BB" w14:textId="77777777" w:rsidR="005C15CD" w:rsidRPr="00F50C4F" w:rsidRDefault="005C15CD" w:rsidP="005C15CD">
            <w:pPr>
              <w:spacing w:after="0" w:line="240" w:lineRule="auto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</w:tr>
      <w:tr w:rsidR="007704DF" w:rsidRPr="0097252E" w14:paraId="0AFF6CF9" w14:textId="77777777" w:rsidTr="005C15CD">
        <w:tc>
          <w:tcPr>
            <w:tcW w:w="19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</w:tcPr>
          <w:p w14:paraId="76516FC1" w14:textId="77777777" w:rsidR="007704DF" w:rsidRPr="001B34CE" w:rsidRDefault="007704DF" w:rsidP="00531D2E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1B34CE">
              <w:rPr>
                <w:rFonts w:ascii="Arial" w:hAnsi="Arial" w:cs="Arial"/>
                <w:b/>
                <w:sz w:val="17"/>
                <w:szCs w:val="17"/>
              </w:rPr>
              <w:t>Qëllimet</w:t>
            </w:r>
            <w:proofErr w:type="spellEnd"/>
            <w:r w:rsidRPr="001B34CE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1B34CE">
              <w:rPr>
                <w:rFonts w:ascii="Arial" w:hAnsi="Arial" w:cs="Arial"/>
                <w:b/>
                <w:sz w:val="17"/>
                <w:szCs w:val="17"/>
              </w:rPr>
              <w:t>dhe</w:t>
            </w:r>
            <w:proofErr w:type="spellEnd"/>
            <w:r w:rsidRPr="001B34CE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1B34CE">
              <w:rPr>
                <w:rFonts w:ascii="Arial" w:hAnsi="Arial" w:cs="Arial"/>
                <w:b/>
                <w:sz w:val="17"/>
                <w:szCs w:val="17"/>
              </w:rPr>
              <w:t>objektivat</w:t>
            </w:r>
            <w:proofErr w:type="spellEnd"/>
          </w:p>
        </w:tc>
        <w:tc>
          <w:tcPr>
            <w:tcW w:w="7388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2D3930EE" w14:textId="6BD5876D" w:rsidR="007704DF" w:rsidRDefault="007704DF" w:rsidP="00DB6DA4">
            <w:pPr>
              <w:spacing w:after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AC14B0">
              <w:rPr>
                <w:rFonts w:ascii="Arial" w:hAnsi="Arial" w:cs="Arial"/>
                <w:iCs/>
                <w:sz w:val="18"/>
                <w:szCs w:val="18"/>
              </w:rPr>
              <w:t>Klinika</w:t>
            </w:r>
            <w:proofErr w:type="spellEnd"/>
            <w:r w:rsidRPr="00AC14B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="005C15CD">
              <w:rPr>
                <w:rFonts w:ascii="Arial" w:hAnsi="Arial" w:cs="Arial"/>
                <w:iCs/>
                <w:sz w:val="18"/>
                <w:szCs w:val="18"/>
              </w:rPr>
              <w:t>Juridike</w:t>
            </w:r>
            <w:proofErr w:type="spellEnd"/>
            <w:r w:rsidRPr="00AC14B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AC14B0">
              <w:rPr>
                <w:rFonts w:ascii="Arial" w:hAnsi="Arial" w:cs="Arial"/>
                <w:iCs/>
                <w:sz w:val="18"/>
                <w:szCs w:val="18"/>
              </w:rPr>
              <w:t>Penale</w:t>
            </w:r>
            <w:proofErr w:type="spellEnd"/>
            <w:r w:rsidRPr="00AC14B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AC14B0">
              <w:rPr>
                <w:rFonts w:ascii="Arial" w:hAnsi="Arial" w:cs="Arial"/>
                <w:iCs/>
                <w:sz w:val="18"/>
                <w:szCs w:val="18"/>
              </w:rPr>
              <w:t>është</w:t>
            </w:r>
            <w:proofErr w:type="spellEnd"/>
            <w:r w:rsidRPr="00AC14B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AC14B0">
              <w:rPr>
                <w:rFonts w:ascii="Arial" w:hAnsi="Arial" w:cs="Arial"/>
                <w:iCs/>
                <w:sz w:val="18"/>
                <w:szCs w:val="18"/>
              </w:rPr>
              <w:t>një</w:t>
            </w:r>
            <w:proofErr w:type="spellEnd"/>
            <w:r w:rsidRPr="00AC14B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AC14B0">
              <w:rPr>
                <w:rFonts w:ascii="Arial" w:hAnsi="Arial" w:cs="Arial"/>
                <w:iCs/>
                <w:sz w:val="18"/>
                <w:szCs w:val="18"/>
              </w:rPr>
              <w:t>kurs</w:t>
            </w:r>
            <w:proofErr w:type="spellEnd"/>
            <w:r w:rsidRPr="00AC14B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AC14B0">
              <w:rPr>
                <w:rFonts w:ascii="Arial" w:hAnsi="Arial" w:cs="Arial"/>
                <w:iCs/>
                <w:sz w:val="18"/>
                <w:szCs w:val="18"/>
              </w:rPr>
              <w:t>mësim</w:t>
            </w:r>
            <w:r w:rsidR="00C656B8">
              <w:rPr>
                <w:rFonts w:ascii="Arial" w:hAnsi="Arial" w:cs="Arial"/>
                <w:iCs/>
                <w:sz w:val="18"/>
                <w:szCs w:val="18"/>
              </w:rPr>
              <w:t>or</w:t>
            </w:r>
            <w:proofErr w:type="spellEnd"/>
            <w:r w:rsidRPr="00AC14B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AC14B0">
              <w:rPr>
                <w:rFonts w:ascii="Arial" w:hAnsi="Arial" w:cs="Arial"/>
                <w:iCs/>
                <w:sz w:val="18"/>
                <w:szCs w:val="18"/>
              </w:rPr>
              <w:t>eksperiential</w:t>
            </w:r>
            <w:proofErr w:type="spellEnd"/>
            <w:r w:rsidRPr="00AC14B0">
              <w:rPr>
                <w:rFonts w:ascii="Arial" w:hAnsi="Arial" w:cs="Arial"/>
                <w:iCs/>
                <w:sz w:val="18"/>
                <w:szCs w:val="18"/>
              </w:rPr>
              <w:t xml:space="preserve">, </w:t>
            </w:r>
            <w:proofErr w:type="spellStart"/>
            <w:r w:rsidRPr="00AC14B0">
              <w:rPr>
                <w:rFonts w:ascii="Arial" w:hAnsi="Arial" w:cs="Arial"/>
                <w:iCs/>
                <w:sz w:val="18"/>
                <w:szCs w:val="18"/>
              </w:rPr>
              <w:t>i</w:t>
            </w:r>
            <w:proofErr w:type="spellEnd"/>
            <w:r w:rsidRPr="00AC14B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AC14B0">
              <w:rPr>
                <w:rFonts w:ascii="Arial" w:hAnsi="Arial" w:cs="Arial"/>
                <w:iCs/>
                <w:sz w:val="18"/>
                <w:szCs w:val="18"/>
              </w:rPr>
              <w:t>projektuar</w:t>
            </w:r>
            <w:proofErr w:type="spellEnd"/>
            <w:r w:rsidRPr="00AC14B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AC14B0">
              <w:rPr>
                <w:rFonts w:ascii="Arial" w:hAnsi="Arial" w:cs="Arial"/>
                <w:iCs/>
                <w:sz w:val="18"/>
                <w:szCs w:val="18"/>
              </w:rPr>
              <w:t>për</w:t>
            </w:r>
            <w:proofErr w:type="spellEnd"/>
            <w:r w:rsidRPr="00AC14B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AC14B0">
              <w:rPr>
                <w:rFonts w:ascii="Arial" w:hAnsi="Arial" w:cs="Arial"/>
                <w:iCs/>
                <w:sz w:val="18"/>
                <w:szCs w:val="18"/>
              </w:rPr>
              <w:t>t'u</w:t>
            </w:r>
            <w:proofErr w:type="spellEnd"/>
            <w:r w:rsidRPr="00AC14B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AC14B0">
              <w:rPr>
                <w:rFonts w:ascii="Arial" w:hAnsi="Arial" w:cs="Arial"/>
                <w:iCs/>
                <w:sz w:val="18"/>
                <w:szCs w:val="18"/>
              </w:rPr>
              <w:t>ofruar</w:t>
            </w:r>
            <w:proofErr w:type="spellEnd"/>
            <w:r w:rsidRPr="00AC14B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AC14B0">
              <w:rPr>
                <w:rFonts w:ascii="Arial" w:hAnsi="Arial" w:cs="Arial"/>
                <w:iCs/>
                <w:sz w:val="18"/>
                <w:szCs w:val="18"/>
              </w:rPr>
              <w:t>studentëve</w:t>
            </w:r>
            <w:proofErr w:type="spellEnd"/>
            <w:r w:rsidRPr="00AC14B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AC14B0">
              <w:rPr>
                <w:rFonts w:ascii="Arial" w:hAnsi="Arial" w:cs="Arial"/>
                <w:iCs/>
                <w:sz w:val="18"/>
                <w:szCs w:val="18"/>
              </w:rPr>
              <w:t>të</w:t>
            </w:r>
            <w:proofErr w:type="spellEnd"/>
            <w:r w:rsidRPr="00AC14B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AC14B0">
              <w:rPr>
                <w:rFonts w:ascii="Arial" w:hAnsi="Arial" w:cs="Arial"/>
                <w:iCs/>
                <w:sz w:val="18"/>
                <w:szCs w:val="18"/>
              </w:rPr>
              <w:t>nivelit</w:t>
            </w:r>
            <w:proofErr w:type="spellEnd"/>
            <w:r w:rsidRPr="00AC14B0">
              <w:rPr>
                <w:rFonts w:ascii="Arial" w:hAnsi="Arial" w:cs="Arial"/>
                <w:iCs/>
                <w:sz w:val="18"/>
                <w:szCs w:val="18"/>
              </w:rPr>
              <w:t xml:space="preserve"> master </w:t>
            </w:r>
            <w:proofErr w:type="spellStart"/>
            <w:r w:rsidRPr="00AC14B0">
              <w:rPr>
                <w:rFonts w:ascii="Arial" w:hAnsi="Arial" w:cs="Arial"/>
                <w:iCs/>
                <w:sz w:val="18"/>
                <w:szCs w:val="18"/>
              </w:rPr>
              <w:t>një</w:t>
            </w:r>
            <w:proofErr w:type="spellEnd"/>
            <w:r w:rsidRPr="00AC14B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AC14B0">
              <w:rPr>
                <w:rFonts w:ascii="Arial" w:hAnsi="Arial" w:cs="Arial"/>
                <w:iCs/>
                <w:sz w:val="18"/>
                <w:szCs w:val="18"/>
              </w:rPr>
              <w:t>përvojë</w:t>
            </w:r>
            <w:proofErr w:type="spellEnd"/>
            <w:r w:rsidRPr="00AC14B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AC14B0">
              <w:rPr>
                <w:rFonts w:ascii="Arial" w:hAnsi="Arial" w:cs="Arial"/>
                <w:iCs/>
                <w:sz w:val="18"/>
                <w:szCs w:val="18"/>
              </w:rPr>
              <w:t>praktike</w:t>
            </w:r>
            <w:proofErr w:type="spellEnd"/>
            <w:r w:rsidRPr="00AC14B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AC14B0">
              <w:rPr>
                <w:rFonts w:ascii="Arial" w:hAnsi="Arial" w:cs="Arial"/>
                <w:iCs/>
                <w:sz w:val="18"/>
                <w:szCs w:val="18"/>
              </w:rPr>
              <w:t>në</w:t>
            </w:r>
            <w:proofErr w:type="spellEnd"/>
            <w:r w:rsidRPr="00AC14B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="00D1775B">
              <w:rPr>
                <w:rFonts w:ascii="Arial" w:hAnsi="Arial" w:cs="Arial"/>
                <w:iCs/>
                <w:sz w:val="18"/>
                <w:szCs w:val="18"/>
              </w:rPr>
              <w:t>fush</w:t>
            </w:r>
            <w:r w:rsidRPr="00AC14B0">
              <w:rPr>
                <w:rFonts w:ascii="Arial" w:hAnsi="Arial" w:cs="Arial"/>
                <w:iCs/>
                <w:sz w:val="18"/>
                <w:szCs w:val="18"/>
              </w:rPr>
              <w:t>ën</w:t>
            </w:r>
            <w:proofErr w:type="spellEnd"/>
            <w:r w:rsidRPr="00AC14B0">
              <w:rPr>
                <w:rFonts w:ascii="Arial" w:hAnsi="Arial" w:cs="Arial"/>
                <w:iCs/>
                <w:sz w:val="18"/>
                <w:szCs w:val="18"/>
              </w:rPr>
              <w:t xml:space="preserve"> e </w:t>
            </w:r>
            <w:proofErr w:type="spellStart"/>
            <w:r w:rsidRPr="00AC14B0">
              <w:rPr>
                <w:rFonts w:ascii="Arial" w:hAnsi="Arial" w:cs="Arial"/>
                <w:iCs/>
                <w:sz w:val="18"/>
                <w:szCs w:val="18"/>
              </w:rPr>
              <w:t>së</w:t>
            </w:r>
            <w:proofErr w:type="spellEnd"/>
            <w:r w:rsidRPr="00AC14B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AC14B0">
              <w:rPr>
                <w:rFonts w:ascii="Arial" w:hAnsi="Arial" w:cs="Arial"/>
                <w:iCs/>
                <w:sz w:val="18"/>
                <w:szCs w:val="18"/>
              </w:rPr>
              <w:t>drejtës</w:t>
            </w:r>
            <w:proofErr w:type="spellEnd"/>
            <w:r w:rsidRPr="00AC14B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AC14B0">
              <w:rPr>
                <w:rFonts w:ascii="Arial" w:hAnsi="Arial" w:cs="Arial"/>
                <w:iCs/>
                <w:sz w:val="18"/>
                <w:szCs w:val="18"/>
              </w:rPr>
              <w:t>penale</w:t>
            </w:r>
            <w:proofErr w:type="spellEnd"/>
            <w:r w:rsidRPr="00AC14B0">
              <w:rPr>
                <w:rFonts w:ascii="Arial" w:hAnsi="Arial" w:cs="Arial"/>
                <w:iCs/>
                <w:sz w:val="18"/>
                <w:szCs w:val="18"/>
              </w:rPr>
              <w:t xml:space="preserve">. </w:t>
            </w:r>
            <w:proofErr w:type="spellStart"/>
            <w:r w:rsidRPr="00AC14B0">
              <w:rPr>
                <w:rFonts w:ascii="Arial" w:hAnsi="Arial" w:cs="Arial"/>
                <w:iCs/>
                <w:sz w:val="18"/>
                <w:szCs w:val="18"/>
              </w:rPr>
              <w:t>Studentët</w:t>
            </w:r>
            <w:proofErr w:type="spellEnd"/>
            <w:r w:rsidRPr="00AC14B0">
              <w:rPr>
                <w:rFonts w:ascii="Arial" w:hAnsi="Arial" w:cs="Arial"/>
                <w:iCs/>
                <w:sz w:val="18"/>
                <w:szCs w:val="18"/>
              </w:rPr>
              <w:t xml:space="preserve"> do </w:t>
            </w:r>
            <w:proofErr w:type="spellStart"/>
            <w:r w:rsidRPr="00AC14B0">
              <w:rPr>
                <w:rFonts w:ascii="Arial" w:hAnsi="Arial" w:cs="Arial"/>
                <w:iCs/>
                <w:sz w:val="18"/>
                <w:szCs w:val="18"/>
              </w:rPr>
              <w:t>të</w:t>
            </w:r>
            <w:proofErr w:type="spellEnd"/>
            <w:r w:rsidRPr="00AC14B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AC14B0">
              <w:rPr>
                <w:rFonts w:ascii="Arial" w:hAnsi="Arial" w:cs="Arial"/>
                <w:iCs/>
                <w:sz w:val="18"/>
                <w:szCs w:val="18"/>
              </w:rPr>
              <w:t>punojnë</w:t>
            </w:r>
            <w:proofErr w:type="spellEnd"/>
            <w:r w:rsidRPr="00AC14B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AC14B0">
              <w:rPr>
                <w:rFonts w:ascii="Arial" w:hAnsi="Arial" w:cs="Arial"/>
                <w:iCs/>
                <w:sz w:val="18"/>
                <w:szCs w:val="18"/>
              </w:rPr>
              <w:t>në</w:t>
            </w:r>
            <w:proofErr w:type="spellEnd"/>
            <w:r w:rsidRPr="00AC14B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AC14B0">
              <w:rPr>
                <w:rFonts w:ascii="Arial" w:hAnsi="Arial" w:cs="Arial"/>
                <w:iCs/>
                <w:sz w:val="18"/>
                <w:szCs w:val="18"/>
              </w:rPr>
              <w:t>një</w:t>
            </w:r>
            <w:proofErr w:type="spellEnd"/>
            <w:r w:rsidRPr="00AC14B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AC14B0">
              <w:rPr>
                <w:rFonts w:ascii="Arial" w:hAnsi="Arial" w:cs="Arial"/>
                <w:iCs/>
                <w:sz w:val="18"/>
                <w:szCs w:val="18"/>
              </w:rPr>
              <w:t>mjedis</w:t>
            </w:r>
            <w:proofErr w:type="spellEnd"/>
            <w:r w:rsidRPr="00AC14B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AC14B0">
              <w:rPr>
                <w:rFonts w:ascii="Arial" w:hAnsi="Arial" w:cs="Arial"/>
                <w:iCs/>
                <w:sz w:val="18"/>
                <w:szCs w:val="18"/>
              </w:rPr>
              <w:t>të</w:t>
            </w:r>
            <w:proofErr w:type="spellEnd"/>
            <w:r w:rsidRPr="00AC14B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AC14B0">
              <w:rPr>
                <w:rFonts w:ascii="Arial" w:hAnsi="Arial" w:cs="Arial"/>
                <w:iCs/>
                <w:sz w:val="18"/>
                <w:szCs w:val="18"/>
              </w:rPr>
              <w:t>simuluar</w:t>
            </w:r>
            <w:proofErr w:type="spellEnd"/>
            <w:r w:rsidRPr="00AC14B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AC14B0">
              <w:rPr>
                <w:rFonts w:ascii="Arial" w:hAnsi="Arial" w:cs="Arial"/>
                <w:iCs/>
                <w:sz w:val="18"/>
                <w:szCs w:val="18"/>
              </w:rPr>
              <w:t>ligjor</w:t>
            </w:r>
            <w:proofErr w:type="spellEnd"/>
            <w:r w:rsidRPr="00AC14B0">
              <w:rPr>
                <w:rFonts w:ascii="Arial" w:hAnsi="Arial" w:cs="Arial"/>
                <w:iCs/>
                <w:sz w:val="18"/>
                <w:szCs w:val="18"/>
              </w:rPr>
              <w:t xml:space="preserve">, duke u </w:t>
            </w:r>
            <w:proofErr w:type="spellStart"/>
            <w:r w:rsidRPr="00AC14B0">
              <w:rPr>
                <w:rFonts w:ascii="Arial" w:hAnsi="Arial" w:cs="Arial"/>
                <w:iCs/>
                <w:sz w:val="18"/>
                <w:szCs w:val="18"/>
              </w:rPr>
              <w:t>angazhuar</w:t>
            </w:r>
            <w:proofErr w:type="spellEnd"/>
            <w:r w:rsidRPr="00AC14B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AC14B0">
              <w:rPr>
                <w:rFonts w:ascii="Arial" w:hAnsi="Arial" w:cs="Arial"/>
                <w:iCs/>
                <w:sz w:val="18"/>
                <w:szCs w:val="18"/>
              </w:rPr>
              <w:t>në</w:t>
            </w:r>
            <w:proofErr w:type="spellEnd"/>
            <w:r w:rsidRPr="00AC14B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AC14B0">
              <w:rPr>
                <w:rFonts w:ascii="Arial" w:hAnsi="Arial" w:cs="Arial"/>
                <w:iCs/>
                <w:sz w:val="18"/>
                <w:szCs w:val="18"/>
              </w:rPr>
              <w:t>raste</w:t>
            </w:r>
            <w:proofErr w:type="spellEnd"/>
            <w:r w:rsidRPr="00AC14B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AC14B0">
              <w:rPr>
                <w:rFonts w:ascii="Arial" w:hAnsi="Arial" w:cs="Arial"/>
                <w:iCs/>
                <w:sz w:val="18"/>
                <w:szCs w:val="18"/>
              </w:rPr>
              <w:t>të</w:t>
            </w:r>
            <w:proofErr w:type="spellEnd"/>
            <w:r w:rsidRPr="00AC14B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AC14B0">
              <w:rPr>
                <w:rFonts w:ascii="Arial" w:hAnsi="Arial" w:cs="Arial"/>
                <w:iCs/>
                <w:sz w:val="18"/>
                <w:szCs w:val="18"/>
              </w:rPr>
              <w:t>botës</w:t>
            </w:r>
            <w:proofErr w:type="spellEnd"/>
            <w:r w:rsidRPr="00AC14B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AC14B0">
              <w:rPr>
                <w:rFonts w:ascii="Arial" w:hAnsi="Arial" w:cs="Arial"/>
                <w:iCs/>
                <w:sz w:val="18"/>
                <w:szCs w:val="18"/>
              </w:rPr>
              <w:t>reale</w:t>
            </w:r>
            <w:proofErr w:type="spellEnd"/>
            <w:r w:rsidR="00C656B8">
              <w:rPr>
                <w:rFonts w:ascii="Arial" w:hAnsi="Arial" w:cs="Arial"/>
                <w:iCs/>
                <w:sz w:val="18"/>
                <w:szCs w:val="18"/>
              </w:rPr>
              <w:t xml:space="preserve">. </w:t>
            </w:r>
            <w:r w:rsidRPr="00AC14B0">
              <w:rPr>
                <w:rFonts w:ascii="Arial" w:hAnsi="Arial" w:cs="Arial"/>
                <w:iCs/>
                <w:sz w:val="18"/>
                <w:szCs w:val="18"/>
              </w:rPr>
              <w:t xml:space="preserve">Ky syllabus </w:t>
            </w:r>
            <w:proofErr w:type="spellStart"/>
            <w:r w:rsidRPr="00AC14B0">
              <w:rPr>
                <w:rFonts w:ascii="Arial" w:hAnsi="Arial" w:cs="Arial"/>
                <w:iCs/>
                <w:sz w:val="18"/>
                <w:szCs w:val="18"/>
              </w:rPr>
              <w:t>është</w:t>
            </w:r>
            <w:proofErr w:type="spellEnd"/>
            <w:r w:rsidRPr="00AC14B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AC14B0">
              <w:rPr>
                <w:rFonts w:ascii="Arial" w:hAnsi="Arial" w:cs="Arial"/>
                <w:iCs/>
                <w:sz w:val="18"/>
                <w:szCs w:val="18"/>
              </w:rPr>
              <w:t>projektuar</w:t>
            </w:r>
            <w:proofErr w:type="spellEnd"/>
            <w:r w:rsidRPr="00AC14B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AC14B0">
              <w:rPr>
                <w:rFonts w:ascii="Arial" w:hAnsi="Arial" w:cs="Arial"/>
                <w:iCs/>
                <w:sz w:val="18"/>
                <w:szCs w:val="18"/>
              </w:rPr>
              <w:t>për</w:t>
            </w:r>
            <w:proofErr w:type="spellEnd"/>
            <w:r w:rsidRPr="00AC14B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AC14B0">
              <w:rPr>
                <w:rFonts w:ascii="Arial" w:hAnsi="Arial" w:cs="Arial"/>
                <w:iCs/>
                <w:sz w:val="18"/>
                <w:szCs w:val="18"/>
              </w:rPr>
              <w:t>të</w:t>
            </w:r>
            <w:proofErr w:type="spellEnd"/>
            <w:r w:rsidRPr="00AC14B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AC14B0">
              <w:rPr>
                <w:rFonts w:ascii="Arial" w:hAnsi="Arial" w:cs="Arial"/>
                <w:iCs/>
                <w:sz w:val="18"/>
                <w:szCs w:val="18"/>
              </w:rPr>
              <w:t>zhytur</w:t>
            </w:r>
            <w:proofErr w:type="spellEnd"/>
            <w:r w:rsidRPr="00AC14B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AC14B0">
              <w:rPr>
                <w:rFonts w:ascii="Arial" w:hAnsi="Arial" w:cs="Arial"/>
                <w:iCs/>
                <w:sz w:val="18"/>
                <w:szCs w:val="18"/>
              </w:rPr>
              <w:t>studentët</w:t>
            </w:r>
            <w:proofErr w:type="spellEnd"/>
            <w:r w:rsidRPr="00AC14B0">
              <w:rPr>
                <w:rFonts w:ascii="Arial" w:hAnsi="Arial" w:cs="Arial"/>
                <w:iCs/>
                <w:sz w:val="18"/>
                <w:szCs w:val="18"/>
              </w:rPr>
              <w:t xml:space="preserve"> e </w:t>
            </w:r>
            <w:proofErr w:type="spellStart"/>
            <w:r w:rsidRPr="00AC14B0">
              <w:rPr>
                <w:rFonts w:ascii="Arial" w:hAnsi="Arial" w:cs="Arial"/>
                <w:iCs/>
                <w:sz w:val="18"/>
                <w:szCs w:val="18"/>
              </w:rPr>
              <w:t>nivelit</w:t>
            </w:r>
            <w:proofErr w:type="spellEnd"/>
            <w:r w:rsidRPr="00AC14B0">
              <w:rPr>
                <w:rFonts w:ascii="Arial" w:hAnsi="Arial" w:cs="Arial"/>
                <w:iCs/>
                <w:sz w:val="18"/>
                <w:szCs w:val="18"/>
              </w:rPr>
              <w:t xml:space="preserve"> master </w:t>
            </w:r>
            <w:proofErr w:type="spellStart"/>
            <w:r w:rsidRPr="00AC14B0">
              <w:rPr>
                <w:rFonts w:ascii="Arial" w:hAnsi="Arial" w:cs="Arial"/>
                <w:iCs/>
                <w:sz w:val="18"/>
                <w:szCs w:val="18"/>
              </w:rPr>
              <w:t>në</w:t>
            </w:r>
            <w:proofErr w:type="spellEnd"/>
            <w:r w:rsidRPr="00AC14B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AC14B0">
              <w:rPr>
                <w:rFonts w:ascii="Arial" w:hAnsi="Arial" w:cs="Arial"/>
                <w:iCs/>
                <w:sz w:val="18"/>
                <w:szCs w:val="18"/>
              </w:rPr>
              <w:t>përvojat</w:t>
            </w:r>
            <w:proofErr w:type="spellEnd"/>
            <w:r w:rsidRPr="00AC14B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AC14B0">
              <w:rPr>
                <w:rFonts w:ascii="Arial" w:hAnsi="Arial" w:cs="Arial"/>
                <w:iCs/>
                <w:sz w:val="18"/>
                <w:szCs w:val="18"/>
              </w:rPr>
              <w:t>praktike</w:t>
            </w:r>
            <w:proofErr w:type="spellEnd"/>
            <w:r w:rsidRPr="00AC14B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AC14B0">
              <w:rPr>
                <w:rFonts w:ascii="Arial" w:hAnsi="Arial" w:cs="Arial"/>
                <w:iCs/>
                <w:sz w:val="18"/>
                <w:szCs w:val="18"/>
              </w:rPr>
              <w:t>të</w:t>
            </w:r>
            <w:proofErr w:type="spellEnd"/>
            <w:r w:rsidRPr="00AC14B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AC14B0">
              <w:rPr>
                <w:rFonts w:ascii="Arial" w:hAnsi="Arial" w:cs="Arial"/>
                <w:iCs/>
                <w:sz w:val="18"/>
                <w:szCs w:val="18"/>
              </w:rPr>
              <w:t>së</w:t>
            </w:r>
            <w:proofErr w:type="spellEnd"/>
            <w:r w:rsidRPr="00AC14B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AC14B0">
              <w:rPr>
                <w:rFonts w:ascii="Arial" w:hAnsi="Arial" w:cs="Arial"/>
                <w:iCs/>
                <w:sz w:val="18"/>
                <w:szCs w:val="18"/>
              </w:rPr>
              <w:t>drejtës</w:t>
            </w:r>
            <w:proofErr w:type="spellEnd"/>
            <w:r w:rsidRPr="00AC14B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AC14B0">
              <w:rPr>
                <w:rFonts w:ascii="Arial" w:hAnsi="Arial" w:cs="Arial"/>
                <w:iCs/>
                <w:sz w:val="18"/>
                <w:szCs w:val="18"/>
              </w:rPr>
              <w:t>penale</w:t>
            </w:r>
            <w:proofErr w:type="spellEnd"/>
            <w:r w:rsidRPr="00AC14B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AC14B0">
              <w:rPr>
                <w:rFonts w:ascii="Arial" w:hAnsi="Arial" w:cs="Arial"/>
                <w:iCs/>
                <w:sz w:val="18"/>
                <w:szCs w:val="18"/>
              </w:rPr>
              <w:t>brenda</w:t>
            </w:r>
            <w:proofErr w:type="spellEnd"/>
            <w:r w:rsidRPr="00AC14B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AC14B0">
              <w:rPr>
                <w:rFonts w:ascii="Arial" w:hAnsi="Arial" w:cs="Arial"/>
                <w:iCs/>
                <w:sz w:val="18"/>
                <w:szCs w:val="18"/>
              </w:rPr>
              <w:t>një</w:t>
            </w:r>
            <w:proofErr w:type="spellEnd"/>
            <w:r w:rsidRPr="00AC14B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AC14B0">
              <w:rPr>
                <w:rFonts w:ascii="Arial" w:hAnsi="Arial" w:cs="Arial"/>
                <w:iCs/>
                <w:sz w:val="18"/>
                <w:szCs w:val="18"/>
              </w:rPr>
              <w:t>mjedisi</w:t>
            </w:r>
            <w:proofErr w:type="spellEnd"/>
            <w:r w:rsidRPr="00AC14B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AC14B0">
              <w:rPr>
                <w:rFonts w:ascii="Arial" w:hAnsi="Arial" w:cs="Arial"/>
                <w:iCs/>
                <w:sz w:val="18"/>
                <w:szCs w:val="18"/>
              </w:rPr>
              <w:t>të</w:t>
            </w:r>
            <w:proofErr w:type="spellEnd"/>
            <w:r w:rsidRPr="00AC14B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AC14B0">
              <w:rPr>
                <w:rFonts w:ascii="Arial" w:hAnsi="Arial" w:cs="Arial"/>
                <w:iCs/>
                <w:sz w:val="18"/>
                <w:szCs w:val="18"/>
              </w:rPr>
              <w:t>simuluar</w:t>
            </w:r>
            <w:proofErr w:type="spellEnd"/>
            <w:r w:rsidRPr="00AC14B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AC14B0">
              <w:rPr>
                <w:rFonts w:ascii="Arial" w:hAnsi="Arial" w:cs="Arial"/>
                <w:iCs/>
                <w:sz w:val="18"/>
                <w:szCs w:val="18"/>
              </w:rPr>
              <w:t>të</w:t>
            </w:r>
            <w:proofErr w:type="spellEnd"/>
            <w:r w:rsidRPr="00AC14B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AC14B0">
              <w:rPr>
                <w:rFonts w:ascii="Arial" w:hAnsi="Arial" w:cs="Arial"/>
                <w:iCs/>
                <w:sz w:val="18"/>
                <w:szCs w:val="18"/>
              </w:rPr>
              <w:t>klinikës</w:t>
            </w:r>
            <w:proofErr w:type="spellEnd"/>
            <w:r w:rsidRPr="00AC14B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AC14B0">
              <w:rPr>
                <w:rFonts w:ascii="Arial" w:hAnsi="Arial" w:cs="Arial"/>
                <w:iCs/>
                <w:sz w:val="18"/>
                <w:szCs w:val="18"/>
              </w:rPr>
              <w:t>ligjore</w:t>
            </w:r>
            <w:proofErr w:type="spellEnd"/>
            <w:r w:rsidRPr="00AC14B0">
              <w:rPr>
                <w:rFonts w:ascii="Arial" w:hAnsi="Arial" w:cs="Arial"/>
                <w:iCs/>
                <w:sz w:val="18"/>
                <w:szCs w:val="18"/>
              </w:rPr>
              <w:t xml:space="preserve">. Ai </w:t>
            </w:r>
            <w:proofErr w:type="spellStart"/>
            <w:r w:rsidRPr="00AC14B0">
              <w:rPr>
                <w:rFonts w:ascii="Arial" w:hAnsi="Arial" w:cs="Arial"/>
                <w:iCs/>
                <w:sz w:val="18"/>
                <w:szCs w:val="18"/>
              </w:rPr>
              <w:t>thekson</w:t>
            </w:r>
            <w:proofErr w:type="spellEnd"/>
            <w:r w:rsidRPr="00AC14B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AC14B0">
              <w:rPr>
                <w:rFonts w:ascii="Arial" w:hAnsi="Arial" w:cs="Arial"/>
                <w:iCs/>
                <w:sz w:val="18"/>
                <w:szCs w:val="18"/>
              </w:rPr>
              <w:t>zhvillimin</w:t>
            </w:r>
            <w:proofErr w:type="spellEnd"/>
            <w:r w:rsidRPr="00AC14B0">
              <w:rPr>
                <w:rFonts w:ascii="Arial" w:hAnsi="Arial" w:cs="Arial"/>
                <w:iCs/>
                <w:sz w:val="18"/>
                <w:szCs w:val="18"/>
              </w:rPr>
              <w:t xml:space="preserve"> e </w:t>
            </w:r>
            <w:proofErr w:type="spellStart"/>
            <w:r w:rsidRPr="00AC14B0">
              <w:rPr>
                <w:rFonts w:ascii="Arial" w:hAnsi="Arial" w:cs="Arial"/>
                <w:iCs/>
                <w:sz w:val="18"/>
                <w:szCs w:val="18"/>
              </w:rPr>
              <w:t>aftësive</w:t>
            </w:r>
            <w:proofErr w:type="spellEnd"/>
            <w:r w:rsidRPr="00AC14B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AC14B0">
              <w:rPr>
                <w:rFonts w:ascii="Arial" w:hAnsi="Arial" w:cs="Arial"/>
                <w:iCs/>
                <w:sz w:val="18"/>
                <w:szCs w:val="18"/>
              </w:rPr>
              <w:t>praktike</w:t>
            </w:r>
            <w:proofErr w:type="spellEnd"/>
            <w:r w:rsidRPr="00AC14B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AC14B0">
              <w:rPr>
                <w:rFonts w:ascii="Arial" w:hAnsi="Arial" w:cs="Arial"/>
                <w:iCs/>
                <w:sz w:val="18"/>
                <w:szCs w:val="18"/>
              </w:rPr>
              <w:t>ligjore</w:t>
            </w:r>
            <w:proofErr w:type="spellEnd"/>
            <w:r w:rsidRPr="00AC14B0">
              <w:rPr>
                <w:rFonts w:ascii="Arial" w:hAnsi="Arial" w:cs="Arial"/>
                <w:iCs/>
                <w:sz w:val="18"/>
                <w:szCs w:val="18"/>
              </w:rPr>
              <w:t xml:space="preserve">, </w:t>
            </w:r>
            <w:proofErr w:type="spellStart"/>
            <w:r w:rsidRPr="00AC14B0">
              <w:rPr>
                <w:rFonts w:ascii="Arial" w:hAnsi="Arial" w:cs="Arial"/>
                <w:iCs/>
                <w:sz w:val="18"/>
                <w:szCs w:val="18"/>
              </w:rPr>
              <w:t>konsideratave</w:t>
            </w:r>
            <w:proofErr w:type="spellEnd"/>
            <w:r w:rsidRPr="00AC14B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AC14B0">
              <w:rPr>
                <w:rFonts w:ascii="Arial" w:hAnsi="Arial" w:cs="Arial"/>
                <w:iCs/>
                <w:sz w:val="18"/>
                <w:szCs w:val="18"/>
              </w:rPr>
              <w:t>etike</w:t>
            </w:r>
            <w:proofErr w:type="spellEnd"/>
            <w:r w:rsidRPr="00AC14B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AC14B0">
              <w:rPr>
                <w:rFonts w:ascii="Arial" w:hAnsi="Arial" w:cs="Arial"/>
                <w:iCs/>
                <w:sz w:val="18"/>
                <w:szCs w:val="18"/>
              </w:rPr>
              <w:t>dhe</w:t>
            </w:r>
            <w:proofErr w:type="spellEnd"/>
            <w:r w:rsidRPr="00AC14B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AC14B0">
              <w:rPr>
                <w:rFonts w:ascii="Arial" w:hAnsi="Arial" w:cs="Arial"/>
                <w:iCs/>
                <w:sz w:val="18"/>
                <w:szCs w:val="18"/>
              </w:rPr>
              <w:t>praktikës</w:t>
            </w:r>
            <w:proofErr w:type="spellEnd"/>
            <w:r w:rsidRPr="00AC14B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AC14B0">
              <w:rPr>
                <w:rFonts w:ascii="Arial" w:hAnsi="Arial" w:cs="Arial"/>
                <w:iCs/>
                <w:sz w:val="18"/>
                <w:szCs w:val="18"/>
              </w:rPr>
              <w:t>reflektuese</w:t>
            </w:r>
            <w:proofErr w:type="spellEnd"/>
            <w:r w:rsidRPr="00AC14B0">
              <w:rPr>
                <w:rFonts w:ascii="Arial" w:hAnsi="Arial" w:cs="Arial"/>
                <w:iCs/>
                <w:sz w:val="18"/>
                <w:szCs w:val="18"/>
              </w:rPr>
              <w:t xml:space="preserve">, duke u </w:t>
            </w:r>
            <w:proofErr w:type="spellStart"/>
            <w:r w:rsidRPr="00AC14B0">
              <w:rPr>
                <w:rFonts w:ascii="Arial" w:hAnsi="Arial" w:cs="Arial"/>
                <w:iCs/>
                <w:sz w:val="18"/>
                <w:szCs w:val="18"/>
              </w:rPr>
              <w:t>dhënë</w:t>
            </w:r>
            <w:proofErr w:type="spellEnd"/>
            <w:r w:rsidRPr="00AC14B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AC14B0">
              <w:rPr>
                <w:rFonts w:ascii="Arial" w:hAnsi="Arial" w:cs="Arial"/>
                <w:iCs/>
                <w:sz w:val="18"/>
                <w:szCs w:val="18"/>
              </w:rPr>
              <w:t>studentëve</w:t>
            </w:r>
            <w:proofErr w:type="spellEnd"/>
            <w:r w:rsidRPr="00AC14B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AC14B0">
              <w:rPr>
                <w:rFonts w:ascii="Arial" w:hAnsi="Arial" w:cs="Arial"/>
                <w:iCs/>
                <w:sz w:val="18"/>
                <w:szCs w:val="18"/>
              </w:rPr>
              <w:t>një</w:t>
            </w:r>
            <w:proofErr w:type="spellEnd"/>
            <w:r w:rsidRPr="00AC14B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AC14B0">
              <w:rPr>
                <w:rFonts w:ascii="Arial" w:hAnsi="Arial" w:cs="Arial"/>
                <w:iCs/>
                <w:sz w:val="18"/>
                <w:szCs w:val="18"/>
              </w:rPr>
              <w:t>kuptim</w:t>
            </w:r>
            <w:proofErr w:type="spellEnd"/>
            <w:r w:rsidRPr="00AC14B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AC14B0">
              <w:rPr>
                <w:rFonts w:ascii="Arial" w:hAnsi="Arial" w:cs="Arial"/>
                <w:iCs/>
                <w:sz w:val="18"/>
                <w:szCs w:val="18"/>
              </w:rPr>
              <w:t>holistik</w:t>
            </w:r>
            <w:proofErr w:type="spellEnd"/>
            <w:r w:rsidRPr="00AC14B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AC14B0">
              <w:rPr>
                <w:rFonts w:ascii="Arial" w:hAnsi="Arial" w:cs="Arial"/>
                <w:iCs/>
                <w:sz w:val="18"/>
                <w:szCs w:val="18"/>
              </w:rPr>
              <w:t>të</w:t>
            </w:r>
            <w:proofErr w:type="spellEnd"/>
            <w:r w:rsidRPr="00AC14B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AC14B0">
              <w:rPr>
                <w:rFonts w:ascii="Arial" w:hAnsi="Arial" w:cs="Arial"/>
                <w:iCs/>
                <w:sz w:val="18"/>
                <w:szCs w:val="18"/>
              </w:rPr>
              <w:t>sfidave</w:t>
            </w:r>
            <w:proofErr w:type="spellEnd"/>
            <w:r w:rsidRPr="00AC14B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AC14B0">
              <w:rPr>
                <w:rFonts w:ascii="Arial" w:hAnsi="Arial" w:cs="Arial"/>
                <w:iCs/>
                <w:sz w:val="18"/>
                <w:szCs w:val="18"/>
              </w:rPr>
              <w:t>dhe</w:t>
            </w:r>
            <w:proofErr w:type="spellEnd"/>
            <w:r w:rsidRPr="00AC14B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AC14B0">
              <w:rPr>
                <w:rFonts w:ascii="Arial" w:hAnsi="Arial" w:cs="Arial"/>
                <w:iCs/>
                <w:sz w:val="18"/>
                <w:szCs w:val="18"/>
              </w:rPr>
              <w:t>përgjegjësive</w:t>
            </w:r>
            <w:proofErr w:type="spellEnd"/>
            <w:r w:rsidRPr="00AC14B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AC14B0">
              <w:rPr>
                <w:rFonts w:ascii="Arial" w:hAnsi="Arial" w:cs="Arial"/>
                <w:iCs/>
                <w:sz w:val="18"/>
                <w:szCs w:val="18"/>
              </w:rPr>
              <w:t>që</w:t>
            </w:r>
            <w:proofErr w:type="spellEnd"/>
            <w:r w:rsidRPr="00AC14B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AC14B0">
              <w:rPr>
                <w:rFonts w:ascii="Arial" w:hAnsi="Arial" w:cs="Arial"/>
                <w:iCs/>
                <w:sz w:val="18"/>
                <w:szCs w:val="18"/>
              </w:rPr>
              <w:t>lidhen</w:t>
            </w:r>
            <w:proofErr w:type="spellEnd"/>
            <w:r w:rsidRPr="00AC14B0">
              <w:rPr>
                <w:rFonts w:ascii="Arial" w:hAnsi="Arial" w:cs="Arial"/>
                <w:iCs/>
                <w:sz w:val="18"/>
                <w:szCs w:val="18"/>
              </w:rPr>
              <w:t xml:space="preserve"> me </w:t>
            </w:r>
            <w:proofErr w:type="spellStart"/>
            <w:r w:rsidRPr="00AC14B0">
              <w:rPr>
                <w:rFonts w:ascii="Arial" w:hAnsi="Arial" w:cs="Arial"/>
                <w:iCs/>
                <w:sz w:val="18"/>
                <w:szCs w:val="18"/>
              </w:rPr>
              <w:t>praktikën</w:t>
            </w:r>
            <w:proofErr w:type="spellEnd"/>
            <w:r w:rsidRPr="00AC14B0">
              <w:rPr>
                <w:rFonts w:ascii="Arial" w:hAnsi="Arial" w:cs="Arial"/>
                <w:iCs/>
                <w:sz w:val="18"/>
                <w:szCs w:val="18"/>
              </w:rPr>
              <w:t xml:space="preserve"> e </w:t>
            </w:r>
            <w:proofErr w:type="spellStart"/>
            <w:r w:rsidRPr="00AC14B0">
              <w:rPr>
                <w:rFonts w:ascii="Arial" w:hAnsi="Arial" w:cs="Arial"/>
                <w:iCs/>
                <w:sz w:val="18"/>
                <w:szCs w:val="18"/>
              </w:rPr>
              <w:t>së</w:t>
            </w:r>
            <w:proofErr w:type="spellEnd"/>
            <w:r w:rsidRPr="00AC14B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AC14B0">
              <w:rPr>
                <w:rFonts w:ascii="Arial" w:hAnsi="Arial" w:cs="Arial"/>
                <w:iCs/>
                <w:sz w:val="18"/>
                <w:szCs w:val="18"/>
              </w:rPr>
              <w:t>drejtës</w:t>
            </w:r>
            <w:proofErr w:type="spellEnd"/>
            <w:r w:rsidRPr="00AC14B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AC14B0">
              <w:rPr>
                <w:rFonts w:ascii="Arial" w:hAnsi="Arial" w:cs="Arial"/>
                <w:iCs/>
                <w:sz w:val="18"/>
                <w:szCs w:val="18"/>
              </w:rPr>
              <w:t>penale</w:t>
            </w:r>
            <w:proofErr w:type="spellEnd"/>
            <w:r w:rsidRPr="00AC14B0">
              <w:rPr>
                <w:rFonts w:ascii="Arial" w:hAnsi="Arial" w:cs="Arial"/>
                <w:iCs/>
                <w:sz w:val="18"/>
                <w:szCs w:val="18"/>
              </w:rPr>
              <w:t xml:space="preserve">. </w:t>
            </w:r>
            <w:proofErr w:type="spellStart"/>
            <w:r w:rsidRPr="00AC14B0">
              <w:rPr>
                <w:rFonts w:ascii="Arial" w:hAnsi="Arial" w:cs="Arial"/>
                <w:iCs/>
                <w:sz w:val="18"/>
                <w:szCs w:val="18"/>
              </w:rPr>
              <w:t>Objektivat</w:t>
            </w:r>
            <w:proofErr w:type="spellEnd"/>
            <w:r w:rsidRPr="00AC14B0">
              <w:rPr>
                <w:rFonts w:ascii="Arial" w:hAnsi="Arial" w:cs="Arial"/>
                <w:iCs/>
                <w:sz w:val="18"/>
                <w:szCs w:val="18"/>
              </w:rPr>
              <w:t>:</w:t>
            </w:r>
          </w:p>
          <w:p w14:paraId="0616F102" w14:textId="45B92C26" w:rsidR="007704DF" w:rsidRDefault="007704DF" w:rsidP="007704DF">
            <w:pPr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6155">
              <w:rPr>
                <w:rFonts w:ascii="Arial" w:hAnsi="Arial" w:cs="Arial"/>
                <w:sz w:val="18"/>
                <w:szCs w:val="18"/>
              </w:rPr>
              <w:t>Zhvill</w:t>
            </w:r>
            <w:r w:rsidR="00C656B8">
              <w:rPr>
                <w:rFonts w:ascii="Arial" w:hAnsi="Arial" w:cs="Arial"/>
                <w:sz w:val="18"/>
                <w:szCs w:val="18"/>
              </w:rPr>
              <w:t>imi</w:t>
            </w:r>
            <w:proofErr w:type="spellEnd"/>
            <w:r w:rsidR="00C656B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656B8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BE61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E6155">
              <w:rPr>
                <w:rFonts w:ascii="Arial" w:hAnsi="Arial" w:cs="Arial"/>
                <w:sz w:val="18"/>
                <w:szCs w:val="18"/>
              </w:rPr>
              <w:t>aftës</w:t>
            </w:r>
            <w:r w:rsidR="00C656B8">
              <w:rPr>
                <w:rFonts w:ascii="Arial" w:hAnsi="Arial" w:cs="Arial"/>
                <w:sz w:val="18"/>
                <w:szCs w:val="18"/>
              </w:rPr>
              <w:t>ive</w:t>
            </w:r>
            <w:proofErr w:type="spellEnd"/>
            <w:r w:rsidRPr="00BE61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E6155">
              <w:rPr>
                <w:rFonts w:ascii="Arial" w:hAnsi="Arial" w:cs="Arial"/>
                <w:sz w:val="18"/>
                <w:szCs w:val="18"/>
              </w:rPr>
              <w:t>praktike</w:t>
            </w:r>
            <w:proofErr w:type="spellEnd"/>
            <w:r w:rsidRPr="00BE61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E6155">
              <w:rPr>
                <w:rFonts w:ascii="Arial" w:hAnsi="Arial" w:cs="Arial"/>
                <w:sz w:val="18"/>
                <w:szCs w:val="18"/>
              </w:rPr>
              <w:t>ligjore</w:t>
            </w:r>
            <w:proofErr w:type="spellEnd"/>
            <w:r w:rsidRPr="00BE61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E6155">
              <w:rPr>
                <w:rFonts w:ascii="Arial" w:hAnsi="Arial" w:cs="Arial"/>
                <w:sz w:val="18"/>
                <w:szCs w:val="18"/>
              </w:rPr>
              <w:t>nëpërmjet</w:t>
            </w:r>
            <w:proofErr w:type="spellEnd"/>
            <w:r w:rsidRPr="00BE61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E6155">
              <w:rPr>
                <w:rFonts w:ascii="Arial" w:hAnsi="Arial" w:cs="Arial"/>
                <w:sz w:val="18"/>
                <w:szCs w:val="18"/>
              </w:rPr>
              <w:t>përvojave</w:t>
            </w:r>
            <w:proofErr w:type="spellEnd"/>
            <w:r w:rsidRPr="00BE61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E6155">
              <w:rPr>
                <w:rFonts w:ascii="Arial" w:hAnsi="Arial" w:cs="Arial"/>
                <w:sz w:val="18"/>
                <w:szCs w:val="18"/>
              </w:rPr>
              <w:t>praktike</w:t>
            </w:r>
            <w:proofErr w:type="spellEnd"/>
            <w:r w:rsidRPr="00BE6155">
              <w:rPr>
                <w:rFonts w:ascii="Arial" w:hAnsi="Arial" w:cs="Arial"/>
                <w:sz w:val="18"/>
                <w:szCs w:val="18"/>
              </w:rPr>
              <w:t xml:space="preserve">, duke </w:t>
            </w:r>
            <w:proofErr w:type="spellStart"/>
            <w:r w:rsidRPr="00BE6155">
              <w:rPr>
                <w:rFonts w:ascii="Arial" w:hAnsi="Arial" w:cs="Arial"/>
                <w:sz w:val="18"/>
                <w:szCs w:val="18"/>
              </w:rPr>
              <w:t>përfshirë</w:t>
            </w:r>
            <w:proofErr w:type="spellEnd"/>
            <w:r w:rsidRPr="00BE61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E6155">
              <w:rPr>
                <w:rFonts w:ascii="Arial" w:hAnsi="Arial" w:cs="Arial"/>
                <w:sz w:val="18"/>
                <w:szCs w:val="18"/>
              </w:rPr>
              <w:t>kërkimin</w:t>
            </w:r>
            <w:proofErr w:type="spellEnd"/>
            <w:r w:rsidRPr="00BE61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E6155">
              <w:rPr>
                <w:rFonts w:ascii="Arial" w:hAnsi="Arial" w:cs="Arial"/>
                <w:sz w:val="18"/>
                <w:szCs w:val="18"/>
              </w:rPr>
              <w:t>ligjor</w:t>
            </w:r>
            <w:proofErr w:type="spellEnd"/>
            <w:r w:rsidRPr="00BE615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E6155">
              <w:rPr>
                <w:rFonts w:ascii="Arial" w:hAnsi="Arial" w:cs="Arial"/>
                <w:sz w:val="18"/>
                <w:szCs w:val="18"/>
              </w:rPr>
              <w:t>analizën</w:t>
            </w:r>
            <w:proofErr w:type="spellEnd"/>
            <w:r w:rsidRPr="00BE6155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BE6155">
              <w:rPr>
                <w:rFonts w:ascii="Arial" w:hAnsi="Arial" w:cs="Arial"/>
                <w:sz w:val="18"/>
                <w:szCs w:val="18"/>
              </w:rPr>
              <w:t>rasteve</w:t>
            </w:r>
            <w:proofErr w:type="spellEnd"/>
            <w:r w:rsidRPr="00BE61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E6155">
              <w:rPr>
                <w:rFonts w:ascii="Arial" w:hAnsi="Arial" w:cs="Arial"/>
                <w:sz w:val="18"/>
                <w:szCs w:val="18"/>
              </w:rPr>
              <w:t>dhe</w:t>
            </w:r>
            <w:proofErr w:type="spellEnd"/>
            <w:r w:rsidRPr="00BE61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E6155">
              <w:rPr>
                <w:rFonts w:ascii="Arial" w:hAnsi="Arial" w:cs="Arial"/>
                <w:sz w:val="18"/>
                <w:szCs w:val="18"/>
              </w:rPr>
              <w:t>zbatimin</w:t>
            </w:r>
            <w:proofErr w:type="spellEnd"/>
            <w:r w:rsidRPr="00BE6155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BE6155">
              <w:rPr>
                <w:rFonts w:ascii="Arial" w:hAnsi="Arial" w:cs="Arial"/>
                <w:sz w:val="18"/>
                <w:szCs w:val="18"/>
              </w:rPr>
              <w:t>parimeve</w:t>
            </w:r>
            <w:proofErr w:type="spellEnd"/>
            <w:r w:rsidRPr="00BE61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E6155">
              <w:rPr>
                <w:rFonts w:ascii="Arial" w:hAnsi="Arial" w:cs="Arial"/>
                <w:sz w:val="18"/>
                <w:szCs w:val="18"/>
              </w:rPr>
              <w:t>ligjore</w:t>
            </w:r>
            <w:proofErr w:type="spellEnd"/>
            <w:r w:rsidRPr="00BE61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E6155">
              <w:rPr>
                <w:rFonts w:ascii="Arial" w:hAnsi="Arial" w:cs="Arial"/>
                <w:sz w:val="18"/>
                <w:szCs w:val="18"/>
              </w:rPr>
              <w:t>në</w:t>
            </w:r>
            <w:proofErr w:type="spellEnd"/>
            <w:r w:rsidRPr="00BE61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E6155">
              <w:rPr>
                <w:rFonts w:ascii="Arial" w:hAnsi="Arial" w:cs="Arial"/>
                <w:sz w:val="18"/>
                <w:szCs w:val="18"/>
              </w:rPr>
              <w:t>simulimin</w:t>
            </w:r>
            <w:proofErr w:type="spellEnd"/>
            <w:r w:rsidRPr="00BE6155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BE6155">
              <w:rPr>
                <w:rFonts w:ascii="Arial" w:hAnsi="Arial" w:cs="Arial"/>
                <w:sz w:val="18"/>
                <w:szCs w:val="18"/>
              </w:rPr>
              <w:t>rasteve</w:t>
            </w:r>
            <w:proofErr w:type="spellEnd"/>
            <w:r w:rsidRPr="00BE61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E6155">
              <w:rPr>
                <w:rFonts w:ascii="Arial" w:hAnsi="Arial" w:cs="Arial"/>
                <w:sz w:val="18"/>
                <w:szCs w:val="18"/>
              </w:rPr>
              <w:t>penale</w:t>
            </w:r>
            <w:proofErr w:type="spellEnd"/>
            <w:r w:rsidRPr="00BE6155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62900324" w14:textId="77777777" w:rsidR="007704DF" w:rsidRDefault="007704DF" w:rsidP="007704DF">
            <w:pPr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6155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BE61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E6155">
              <w:rPr>
                <w:rFonts w:ascii="Arial" w:hAnsi="Arial" w:cs="Arial"/>
                <w:sz w:val="18"/>
                <w:szCs w:val="18"/>
              </w:rPr>
              <w:t>zgjerojë</w:t>
            </w:r>
            <w:proofErr w:type="spellEnd"/>
            <w:r w:rsidRPr="00BE61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E6155">
              <w:rPr>
                <w:rFonts w:ascii="Arial" w:hAnsi="Arial" w:cs="Arial"/>
                <w:sz w:val="18"/>
                <w:szCs w:val="18"/>
              </w:rPr>
              <w:t>aftësinë</w:t>
            </w:r>
            <w:proofErr w:type="spellEnd"/>
            <w:r w:rsidRPr="00BE61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E6155">
              <w:rPr>
                <w:rFonts w:ascii="Arial" w:hAnsi="Arial" w:cs="Arial"/>
                <w:sz w:val="18"/>
                <w:szCs w:val="18"/>
              </w:rPr>
              <w:t>për</w:t>
            </w:r>
            <w:proofErr w:type="spellEnd"/>
            <w:r w:rsidRPr="00BE61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E6155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BE61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E6155">
              <w:rPr>
                <w:rFonts w:ascii="Arial" w:hAnsi="Arial" w:cs="Arial"/>
                <w:sz w:val="18"/>
                <w:szCs w:val="18"/>
              </w:rPr>
              <w:t>përfaqësuar</w:t>
            </w:r>
            <w:proofErr w:type="spellEnd"/>
            <w:r w:rsidRPr="00BE61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E6155">
              <w:rPr>
                <w:rFonts w:ascii="Arial" w:hAnsi="Arial" w:cs="Arial"/>
                <w:sz w:val="18"/>
                <w:szCs w:val="18"/>
              </w:rPr>
              <w:t>në</w:t>
            </w:r>
            <w:proofErr w:type="spellEnd"/>
            <w:r w:rsidRPr="00BE61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E6155">
              <w:rPr>
                <w:rFonts w:ascii="Arial" w:hAnsi="Arial" w:cs="Arial"/>
                <w:sz w:val="18"/>
                <w:szCs w:val="18"/>
              </w:rPr>
              <w:t>mënyrë</w:t>
            </w:r>
            <w:proofErr w:type="spellEnd"/>
            <w:r w:rsidRPr="00BE61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E6155">
              <w:rPr>
                <w:rFonts w:ascii="Arial" w:hAnsi="Arial" w:cs="Arial"/>
                <w:sz w:val="18"/>
                <w:szCs w:val="18"/>
              </w:rPr>
              <w:t>efektive</w:t>
            </w:r>
            <w:proofErr w:type="spellEnd"/>
            <w:r w:rsidRPr="00BE61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E6155">
              <w:rPr>
                <w:rFonts w:ascii="Arial" w:hAnsi="Arial" w:cs="Arial"/>
                <w:sz w:val="18"/>
                <w:szCs w:val="18"/>
              </w:rPr>
              <w:t>klientët</w:t>
            </w:r>
            <w:proofErr w:type="spellEnd"/>
            <w:r w:rsidRPr="00BE61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E6155">
              <w:rPr>
                <w:rFonts w:ascii="Arial" w:hAnsi="Arial" w:cs="Arial"/>
                <w:sz w:val="18"/>
                <w:szCs w:val="18"/>
              </w:rPr>
              <w:t>në</w:t>
            </w:r>
            <w:proofErr w:type="spellEnd"/>
            <w:r w:rsidRPr="00BE61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E6155">
              <w:rPr>
                <w:rFonts w:ascii="Arial" w:hAnsi="Arial" w:cs="Arial"/>
                <w:sz w:val="18"/>
                <w:szCs w:val="18"/>
              </w:rPr>
              <w:t>çështje</w:t>
            </w:r>
            <w:proofErr w:type="spellEnd"/>
            <w:r w:rsidRPr="00BE61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E6155">
              <w:rPr>
                <w:rFonts w:ascii="Arial" w:hAnsi="Arial" w:cs="Arial"/>
                <w:sz w:val="18"/>
                <w:szCs w:val="18"/>
              </w:rPr>
              <w:t>penale</w:t>
            </w:r>
            <w:proofErr w:type="spellEnd"/>
            <w:r w:rsidRPr="00BE61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E6155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BE61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E6155">
              <w:rPr>
                <w:rFonts w:ascii="Arial" w:hAnsi="Arial" w:cs="Arial"/>
                <w:sz w:val="18"/>
                <w:szCs w:val="18"/>
              </w:rPr>
              <w:t>simuluara</w:t>
            </w:r>
            <w:proofErr w:type="spellEnd"/>
            <w:r w:rsidRPr="00BE6155">
              <w:rPr>
                <w:rFonts w:ascii="Arial" w:hAnsi="Arial" w:cs="Arial"/>
                <w:sz w:val="18"/>
                <w:szCs w:val="18"/>
              </w:rPr>
              <w:t xml:space="preserve"> duke </w:t>
            </w:r>
            <w:proofErr w:type="spellStart"/>
            <w:r w:rsidRPr="00BE6155">
              <w:rPr>
                <w:rFonts w:ascii="Arial" w:hAnsi="Arial" w:cs="Arial"/>
                <w:sz w:val="18"/>
                <w:szCs w:val="18"/>
              </w:rPr>
              <w:t>lundruar</w:t>
            </w:r>
            <w:proofErr w:type="spellEnd"/>
            <w:r w:rsidRPr="00BE61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E6155">
              <w:rPr>
                <w:rFonts w:ascii="Arial" w:hAnsi="Arial" w:cs="Arial"/>
                <w:sz w:val="18"/>
                <w:szCs w:val="18"/>
              </w:rPr>
              <w:t>në</w:t>
            </w:r>
            <w:proofErr w:type="spellEnd"/>
            <w:r w:rsidRPr="00BE61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E6155">
              <w:rPr>
                <w:rFonts w:ascii="Arial" w:hAnsi="Arial" w:cs="Arial"/>
                <w:sz w:val="18"/>
                <w:szCs w:val="18"/>
              </w:rPr>
              <w:t>procedurat</w:t>
            </w:r>
            <w:proofErr w:type="spellEnd"/>
            <w:r w:rsidRPr="00BE61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E6155">
              <w:rPr>
                <w:rFonts w:ascii="Arial" w:hAnsi="Arial" w:cs="Arial"/>
                <w:sz w:val="18"/>
                <w:szCs w:val="18"/>
              </w:rPr>
              <w:t>ligjore</w:t>
            </w:r>
            <w:proofErr w:type="spellEnd"/>
            <w:r w:rsidRPr="00BE6155">
              <w:rPr>
                <w:rFonts w:ascii="Arial" w:hAnsi="Arial" w:cs="Arial"/>
                <w:sz w:val="18"/>
                <w:szCs w:val="18"/>
              </w:rPr>
              <w:t xml:space="preserve">, duke </w:t>
            </w:r>
            <w:proofErr w:type="spellStart"/>
            <w:r w:rsidRPr="00BE6155">
              <w:rPr>
                <w:rFonts w:ascii="Arial" w:hAnsi="Arial" w:cs="Arial"/>
                <w:sz w:val="18"/>
                <w:szCs w:val="18"/>
              </w:rPr>
              <w:t>ndërtuar</w:t>
            </w:r>
            <w:proofErr w:type="spellEnd"/>
            <w:r w:rsidRPr="00BE61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E6155">
              <w:rPr>
                <w:rFonts w:ascii="Arial" w:hAnsi="Arial" w:cs="Arial"/>
                <w:sz w:val="18"/>
                <w:szCs w:val="18"/>
              </w:rPr>
              <w:t>argumente</w:t>
            </w:r>
            <w:proofErr w:type="spellEnd"/>
            <w:r w:rsidRPr="00BE61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E6155">
              <w:rPr>
                <w:rFonts w:ascii="Arial" w:hAnsi="Arial" w:cs="Arial"/>
                <w:sz w:val="18"/>
                <w:szCs w:val="18"/>
              </w:rPr>
              <w:t>ligjore</w:t>
            </w:r>
            <w:proofErr w:type="spellEnd"/>
            <w:r w:rsidRPr="00BE61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E6155">
              <w:rPr>
                <w:rFonts w:ascii="Arial" w:hAnsi="Arial" w:cs="Arial"/>
                <w:sz w:val="18"/>
                <w:szCs w:val="18"/>
              </w:rPr>
              <w:t>bindëse</w:t>
            </w:r>
            <w:proofErr w:type="spellEnd"/>
            <w:r w:rsidRPr="00BE61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E6155">
              <w:rPr>
                <w:rFonts w:ascii="Arial" w:hAnsi="Arial" w:cs="Arial"/>
                <w:sz w:val="18"/>
                <w:szCs w:val="18"/>
              </w:rPr>
              <w:t>dhe</w:t>
            </w:r>
            <w:proofErr w:type="spellEnd"/>
            <w:r w:rsidRPr="00BE6155">
              <w:rPr>
                <w:rFonts w:ascii="Arial" w:hAnsi="Arial" w:cs="Arial"/>
                <w:sz w:val="18"/>
                <w:szCs w:val="18"/>
              </w:rPr>
              <w:t xml:space="preserve"> duke u </w:t>
            </w:r>
            <w:proofErr w:type="spellStart"/>
            <w:r w:rsidRPr="00BE6155">
              <w:rPr>
                <w:rFonts w:ascii="Arial" w:hAnsi="Arial" w:cs="Arial"/>
                <w:sz w:val="18"/>
                <w:szCs w:val="18"/>
              </w:rPr>
              <w:t>angazhuar</w:t>
            </w:r>
            <w:proofErr w:type="spellEnd"/>
            <w:r w:rsidRPr="00BE61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E6155">
              <w:rPr>
                <w:rFonts w:ascii="Arial" w:hAnsi="Arial" w:cs="Arial"/>
                <w:sz w:val="18"/>
                <w:szCs w:val="18"/>
              </w:rPr>
              <w:t>në</w:t>
            </w:r>
            <w:proofErr w:type="spellEnd"/>
            <w:r w:rsidRPr="00BE61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E6155">
              <w:rPr>
                <w:rFonts w:ascii="Arial" w:hAnsi="Arial" w:cs="Arial"/>
                <w:sz w:val="18"/>
                <w:szCs w:val="18"/>
              </w:rPr>
              <w:t>negociata</w:t>
            </w:r>
            <w:proofErr w:type="spellEnd"/>
            <w:r w:rsidRPr="00BE6155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49D5602F" w14:textId="218DCF04" w:rsidR="007704DF" w:rsidRDefault="00C656B8" w:rsidP="007704DF">
            <w:pPr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656B8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C656B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="007704DF" w:rsidRPr="00BE6155">
              <w:rPr>
                <w:rFonts w:ascii="Arial" w:hAnsi="Arial" w:cs="Arial"/>
                <w:sz w:val="18"/>
                <w:szCs w:val="18"/>
              </w:rPr>
              <w:t>hvillo</w:t>
            </w:r>
            <w:r>
              <w:rPr>
                <w:rFonts w:ascii="Arial" w:hAnsi="Arial" w:cs="Arial"/>
                <w:sz w:val="18"/>
                <w:szCs w:val="18"/>
              </w:rPr>
              <w:t>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704DF" w:rsidRPr="00BE6155">
              <w:rPr>
                <w:rFonts w:ascii="Arial" w:hAnsi="Arial" w:cs="Arial"/>
                <w:sz w:val="18"/>
                <w:szCs w:val="18"/>
              </w:rPr>
              <w:t>aftësitë</w:t>
            </w:r>
            <w:proofErr w:type="spellEnd"/>
            <w:r w:rsidR="007704DF" w:rsidRPr="00BE61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704DF" w:rsidRPr="00BE6155">
              <w:rPr>
                <w:rFonts w:ascii="Arial" w:hAnsi="Arial" w:cs="Arial"/>
                <w:sz w:val="18"/>
                <w:szCs w:val="18"/>
              </w:rPr>
              <w:t>negociuese</w:t>
            </w:r>
            <w:proofErr w:type="spellEnd"/>
            <w:r w:rsidR="007704DF" w:rsidRPr="00BE61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704DF" w:rsidRPr="00BE6155">
              <w:rPr>
                <w:rFonts w:ascii="Arial" w:hAnsi="Arial" w:cs="Arial"/>
                <w:sz w:val="18"/>
                <w:szCs w:val="18"/>
              </w:rPr>
              <w:t>dhe</w:t>
            </w:r>
            <w:proofErr w:type="spellEnd"/>
            <w:r w:rsidR="007704DF" w:rsidRPr="00BE61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704DF" w:rsidRPr="00BE6155">
              <w:rPr>
                <w:rFonts w:ascii="Arial" w:hAnsi="Arial" w:cs="Arial"/>
                <w:sz w:val="18"/>
                <w:szCs w:val="18"/>
              </w:rPr>
              <w:t>komunikuese</w:t>
            </w:r>
            <w:proofErr w:type="spellEnd"/>
            <w:r w:rsidR="007704DF" w:rsidRPr="00BE61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704DF" w:rsidRPr="00BE6155">
              <w:rPr>
                <w:rFonts w:ascii="Arial" w:hAnsi="Arial" w:cs="Arial"/>
                <w:sz w:val="18"/>
                <w:szCs w:val="18"/>
              </w:rPr>
              <w:t>për</w:t>
            </w:r>
            <w:proofErr w:type="spellEnd"/>
            <w:r w:rsidR="007704DF" w:rsidRPr="00BE61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704DF" w:rsidRPr="00BE6155">
              <w:rPr>
                <w:rFonts w:ascii="Arial" w:hAnsi="Arial" w:cs="Arial"/>
                <w:sz w:val="18"/>
                <w:szCs w:val="18"/>
              </w:rPr>
              <w:t>përfaqësimin</w:t>
            </w:r>
            <w:proofErr w:type="spellEnd"/>
            <w:r w:rsidR="007704DF" w:rsidRPr="00BE6155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="007704DF" w:rsidRPr="00BE6155">
              <w:rPr>
                <w:rFonts w:ascii="Arial" w:hAnsi="Arial" w:cs="Arial"/>
                <w:sz w:val="18"/>
                <w:szCs w:val="18"/>
              </w:rPr>
              <w:t>suksesshëm</w:t>
            </w:r>
            <w:proofErr w:type="spellEnd"/>
            <w:r w:rsidR="007704DF" w:rsidRPr="00BE61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704DF" w:rsidRPr="00BE6155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="007704DF" w:rsidRPr="00BE61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704DF" w:rsidRPr="00BE6155">
              <w:rPr>
                <w:rFonts w:ascii="Arial" w:hAnsi="Arial" w:cs="Arial"/>
                <w:sz w:val="18"/>
                <w:szCs w:val="18"/>
              </w:rPr>
              <w:t>klientit</w:t>
            </w:r>
            <w:proofErr w:type="spellEnd"/>
            <w:r w:rsidR="007704DF" w:rsidRPr="00BE6155">
              <w:rPr>
                <w:rFonts w:ascii="Arial" w:hAnsi="Arial" w:cs="Arial"/>
                <w:sz w:val="18"/>
                <w:szCs w:val="18"/>
              </w:rPr>
              <w:t xml:space="preserve">, duke </w:t>
            </w:r>
            <w:proofErr w:type="spellStart"/>
            <w:r w:rsidR="007704DF" w:rsidRPr="00BE6155">
              <w:rPr>
                <w:rFonts w:ascii="Arial" w:hAnsi="Arial" w:cs="Arial"/>
                <w:sz w:val="18"/>
                <w:szCs w:val="18"/>
              </w:rPr>
              <w:t>përfshirë</w:t>
            </w:r>
            <w:proofErr w:type="spellEnd"/>
            <w:r w:rsidR="007704DF" w:rsidRPr="00BE61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704DF" w:rsidRPr="00BE6155">
              <w:rPr>
                <w:rFonts w:ascii="Arial" w:hAnsi="Arial" w:cs="Arial"/>
                <w:sz w:val="18"/>
                <w:szCs w:val="18"/>
              </w:rPr>
              <w:t>aftësinë</w:t>
            </w:r>
            <w:proofErr w:type="spellEnd"/>
            <w:r w:rsidR="007704DF" w:rsidRPr="00BE61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704DF" w:rsidRPr="00BE6155">
              <w:rPr>
                <w:rFonts w:ascii="Arial" w:hAnsi="Arial" w:cs="Arial"/>
                <w:sz w:val="18"/>
                <w:szCs w:val="18"/>
              </w:rPr>
              <w:t>për</w:t>
            </w:r>
            <w:proofErr w:type="spellEnd"/>
            <w:r w:rsidR="007704DF" w:rsidRPr="00BE61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704DF" w:rsidRPr="00BE6155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="007704DF" w:rsidRPr="00BE61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704DF" w:rsidRPr="00BE6155">
              <w:rPr>
                <w:rFonts w:ascii="Arial" w:hAnsi="Arial" w:cs="Arial"/>
                <w:sz w:val="18"/>
                <w:szCs w:val="18"/>
              </w:rPr>
              <w:t>artikuluar</w:t>
            </w:r>
            <w:proofErr w:type="spellEnd"/>
            <w:r w:rsidR="007704DF" w:rsidRPr="00BE61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704DF" w:rsidRPr="00BE6155">
              <w:rPr>
                <w:rFonts w:ascii="Arial" w:hAnsi="Arial" w:cs="Arial"/>
                <w:sz w:val="18"/>
                <w:szCs w:val="18"/>
              </w:rPr>
              <w:t>pozicionet</w:t>
            </w:r>
            <w:proofErr w:type="spellEnd"/>
            <w:r w:rsidR="007704DF" w:rsidRPr="00BE61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704DF" w:rsidRPr="00BE6155">
              <w:rPr>
                <w:rFonts w:ascii="Arial" w:hAnsi="Arial" w:cs="Arial"/>
                <w:sz w:val="18"/>
                <w:szCs w:val="18"/>
              </w:rPr>
              <w:t>ligjore</w:t>
            </w:r>
            <w:proofErr w:type="spellEnd"/>
            <w:r w:rsidR="007704DF" w:rsidRPr="00BE61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704DF" w:rsidRPr="00BE6155">
              <w:rPr>
                <w:rFonts w:ascii="Arial" w:hAnsi="Arial" w:cs="Arial"/>
                <w:sz w:val="18"/>
                <w:szCs w:val="18"/>
              </w:rPr>
              <w:t>në</w:t>
            </w:r>
            <w:proofErr w:type="spellEnd"/>
            <w:r w:rsidR="007704DF" w:rsidRPr="00BE61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704DF" w:rsidRPr="00BE6155">
              <w:rPr>
                <w:rFonts w:ascii="Arial" w:hAnsi="Arial" w:cs="Arial"/>
                <w:sz w:val="18"/>
                <w:szCs w:val="18"/>
              </w:rPr>
              <w:t>mënyrë</w:t>
            </w:r>
            <w:proofErr w:type="spellEnd"/>
            <w:r w:rsidR="007704DF" w:rsidRPr="00BE61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704DF" w:rsidRPr="00BE6155">
              <w:rPr>
                <w:rFonts w:ascii="Arial" w:hAnsi="Arial" w:cs="Arial"/>
                <w:sz w:val="18"/>
                <w:szCs w:val="18"/>
              </w:rPr>
              <w:t>bindëse</w:t>
            </w:r>
            <w:proofErr w:type="spellEnd"/>
            <w:r w:rsidR="007704DF" w:rsidRPr="00BE61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704DF" w:rsidRPr="00BE6155">
              <w:rPr>
                <w:rFonts w:ascii="Arial" w:hAnsi="Arial" w:cs="Arial"/>
                <w:sz w:val="18"/>
                <w:szCs w:val="18"/>
              </w:rPr>
              <w:t>dhe</w:t>
            </w:r>
            <w:proofErr w:type="spellEnd"/>
            <w:r w:rsidR="007704DF" w:rsidRPr="00BE61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704DF" w:rsidRPr="00BE6155">
              <w:rPr>
                <w:rFonts w:ascii="Arial" w:hAnsi="Arial" w:cs="Arial"/>
                <w:sz w:val="18"/>
                <w:szCs w:val="18"/>
              </w:rPr>
              <w:t>për</w:t>
            </w:r>
            <w:proofErr w:type="spellEnd"/>
            <w:r w:rsidR="007704DF" w:rsidRPr="00BE61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704DF" w:rsidRPr="00BE6155">
              <w:rPr>
                <w:rFonts w:ascii="Arial" w:hAnsi="Arial" w:cs="Arial"/>
                <w:sz w:val="18"/>
                <w:szCs w:val="18"/>
              </w:rPr>
              <w:t>t'u</w:t>
            </w:r>
            <w:proofErr w:type="spellEnd"/>
            <w:r w:rsidR="007704DF" w:rsidRPr="00BE61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704DF" w:rsidRPr="00BE6155">
              <w:rPr>
                <w:rFonts w:ascii="Arial" w:hAnsi="Arial" w:cs="Arial"/>
                <w:sz w:val="18"/>
                <w:szCs w:val="18"/>
              </w:rPr>
              <w:t>angazhuar</w:t>
            </w:r>
            <w:proofErr w:type="spellEnd"/>
            <w:r w:rsidR="007704DF" w:rsidRPr="00BE61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704DF" w:rsidRPr="00BE6155">
              <w:rPr>
                <w:rFonts w:ascii="Arial" w:hAnsi="Arial" w:cs="Arial"/>
                <w:sz w:val="18"/>
                <w:szCs w:val="18"/>
              </w:rPr>
              <w:t>në</w:t>
            </w:r>
            <w:proofErr w:type="spellEnd"/>
            <w:r w:rsidR="007704DF" w:rsidRPr="00BE6155">
              <w:rPr>
                <w:rFonts w:ascii="Arial" w:hAnsi="Arial" w:cs="Arial"/>
                <w:sz w:val="18"/>
                <w:szCs w:val="18"/>
              </w:rPr>
              <w:t xml:space="preserve"> dialog </w:t>
            </w:r>
            <w:proofErr w:type="spellStart"/>
            <w:r w:rsidR="007704DF" w:rsidRPr="00BE6155">
              <w:rPr>
                <w:rFonts w:ascii="Arial" w:hAnsi="Arial" w:cs="Arial"/>
                <w:sz w:val="18"/>
                <w:szCs w:val="18"/>
              </w:rPr>
              <w:t>konstruktiv</w:t>
            </w:r>
            <w:proofErr w:type="spellEnd"/>
            <w:r w:rsidR="007704DF" w:rsidRPr="00BE6155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5E2AF02A" w14:textId="26226896" w:rsidR="00C656B8" w:rsidRDefault="00C656B8" w:rsidP="00C656B8">
            <w:pPr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656B8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fitoj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04DF" w:rsidRPr="00BE61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704DF" w:rsidRPr="00BE6155">
              <w:rPr>
                <w:rFonts w:ascii="Arial" w:hAnsi="Arial" w:cs="Arial"/>
                <w:sz w:val="18"/>
                <w:szCs w:val="18"/>
              </w:rPr>
              <w:t>kompetenca</w:t>
            </w:r>
            <w:proofErr w:type="spellEnd"/>
            <w:proofErr w:type="gramEnd"/>
            <w:r w:rsidR="007704DF" w:rsidRPr="00BE61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704DF" w:rsidRPr="00BE6155">
              <w:rPr>
                <w:rFonts w:ascii="Arial" w:hAnsi="Arial" w:cs="Arial"/>
                <w:sz w:val="18"/>
                <w:szCs w:val="18"/>
              </w:rPr>
              <w:t>në</w:t>
            </w:r>
            <w:proofErr w:type="spellEnd"/>
            <w:r w:rsidR="007704DF" w:rsidRPr="00BE61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drejtimin</w:t>
            </w:r>
            <w:proofErr w:type="spellEnd"/>
            <w:r w:rsidR="007704DF" w:rsidRPr="00BE6155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="007704DF" w:rsidRPr="00BE6155">
              <w:rPr>
                <w:rFonts w:ascii="Arial" w:hAnsi="Arial" w:cs="Arial"/>
                <w:sz w:val="18"/>
                <w:szCs w:val="18"/>
              </w:rPr>
              <w:t>procedurave</w:t>
            </w:r>
            <w:proofErr w:type="spellEnd"/>
            <w:r w:rsidR="007704DF" w:rsidRPr="00BE61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704DF" w:rsidRPr="00BE6155">
              <w:rPr>
                <w:rFonts w:ascii="Arial" w:hAnsi="Arial" w:cs="Arial"/>
                <w:sz w:val="18"/>
                <w:szCs w:val="18"/>
              </w:rPr>
              <w:t>ligjore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penale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03C72C69" w14:textId="74BB8644" w:rsidR="007704DF" w:rsidRPr="00AC14B0" w:rsidRDefault="007704DF" w:rsidP="00C656B8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0DCF">
              <w:rPr>
                <w:rFonts w:ascii="Arial" w:hAnsi="Arial" w:cs="Arial"/>
                <w:sz w:val="18"/>
                <w:szCs w:val="18"/>
              </w:rPr>
              <w:t>Qëllimet</w:t>
            </w:r>
            <w:proofErr w:type="spellEnd"/>
            <w:r w:rsidRPr="00860D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60DCF">
              <w:rPr>
                <w:rFonts w:ascii="Arial" w:hAnsi="Arial" w:cs="Arial"/>
                <w:sz w:val="18"/>
                <w:szCs w:val="18"/>
              </w:rPr>
              <w:t>dhe</w:t>
            </w:r>
            <w:proofErr w:type="spellEnd"/>
            <w:r w:rsidRPr="00860D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60DCF">
              <w:rPr>
                <w:rFonts w:ascii="Arial" w:hAnsi="Arial" w:cs="Arial"/>
                <w:sz w:val="18"/>
                <w:szCs w:val="18"/>
              </w:rPr>
              <w:t>objektivat</w:t>
            </w:r>
            <w:proofErr w:type="spellEnd"/>
            <w:r w:rsidRPr="00860D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60DCF">
              <w:rPr>
                <w:rFonts w:ascii="Arial" w:hAnsi="Arial" w:cs="Arial"/>
                <w:sz w:val="18"/>
                <w:szCs w:val="18"/>
              </w:rPr>
              <w:t>përputhen</w:t>
            </w:r>
            <w:proofErr w:type="spellEnd"/>
            <w:r w:rsidRPr="00860DCF">
              <w:rPr>
                <w:rFonts w:ascii="Arial" w:hAnsi="Arial" w:cs="Arial"/>
                <w:sz w:val="18"/>
                <w:szCs w:val="18"/>
              </w:rPr>
              <w:t xml:space="preserve"> me </w:t>
            </w:r>
            <w:proofErr w:type="spellStart"/>
            <w:r w:rsidRPr="00860DCF">
              <w:rPr>
                <w:rFonts w:ascii="Arial" w:hAnsi="Arial" w:cs="Arial"/>
                <w:sz w:val="18"/>
                <w:szCs w:val="18"/>
              </w:rPr>
              <w:t>rezultatet</w:t>
            </w:r>
            <w:proofErr w:type="spellEnd"/>
            <w:r w:rsidRPr="00860DCF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860DCF">
              <w:rPr>
                <w:rFonts w:ascii="Arial" w:hAnsi="Arial" w:cs="Arial"/>
                <w:sz w:val="18"/>
                <w:szCs w:val="18"/>
              </w:rPr>
              <w:t>përcaktuara</w:t>
            </w:r>
            <w:proofErr w:type="spellEnd"/>
            <w:r w:rsidRPr="00860D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60DCF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860D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60DCF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860D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60DCF">
              <w:rPr>
                <w:rFonts w:ascii="Arial" w:hAnsi="Arial" w:cs="Arial"/>
                <w:sz w:val="18"/>
                <w:szCs w:val="18"/>
              </w:rPr>
              <w:t>mësuarit</w:t>
            </w:r>
            <w:proofErr w:type="spellEnd"/>
            <w:r w:rsidRPr="00860DCF">
              <w:rPr>
                <w:rFonts w:ascii="Arial" w:hAnsi="Arial" w:cs="Arial"/>
                <w:sz w:val="18"/>
                <w:szCs w:val="18"/>
              </w:rPr>
              <w:t xml:space="preserve">, duke </w:t>
            </w:r>
            <w:proofErr w:type="spellStart"/>
            <w:r w:rsidRPr="00860DCF">
              <w:rPr>
                <w:rFonts w:ascii="Arial" w:hAnsi="Arial" w:cs="Arial"/>
                <w:sz w:val="18"/>
                <w:szCs w:val="18"/>
              </w:rPr>
              <w:t>siguruar</w:t>
            </w:r>
            <w:proofErr w:type="spellEnd"/>
            <w:r w:rsidRPr="00860D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60DCF">
              <w:rPr>
                <w:rFonts w:ascii="Arial" w:hAnsi="Arial" w:cs="Arial"/>
                <w:sz w:val="18"/>
                <w:szCs w:val="18"/>
              </w:rPr>
              <w:t>një</w:t>
            </w:r>
            <w:proofErr w:type="spellEnd"/>
            <w:r w:rsidRPr="00860D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60DCF">
              <w:rPr>
                <w:rFonts w:ascii="Arial" w:hAnsi="Arial" w:cs="Arial"/>
                <w:sz w:val="18"/>
                <w:szCs w:val="18"/>
              </w:rPr>
              <w:t>qasje</w:t>
            </w:r>
            <w:proofErr w:type="spellEnd"/>
            <w:r w:rsidRPr="00860D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60DCF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860D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60DCF">
              <w:rPr>
                <w:rFonts w:ascii="Arial" w:hAnsi="Arial" w:cs="Arial"/>
                <w:sz w:val="18"/>
                <w:szCs w:val="18"/>
              </w:rPr>
              <w:t>fokusuar</w:t>
            </w:r>
            <w:proofErr w:type="spellEnd"/>
            <w:r w:rsidRPr="00860D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60DCF">
              <w:rPr>
                <w:rFonts w:ascii="Arial" w:hAnsi="Arial" w:cs="Arial"/>
                <w:sz w:val="18"/>
                <w:szCs w:val="18"/>
              </w:rPr>
              <w:t>dhe</w:t>
            </w:r>
            <w:proofErr w:type="spellEnd"/>
            <w:r w:rsidRPr="00860D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60DCF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860D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60DCF">
              <w:rPr>
                <w:rFonts w:ascii="Arial" w:hAnsi="Arial" w:cs="Arial"/>
                <w:sz w:val="18"/>
                <w:szCs w:val="18"/>
              </w:rPr>
              <w:t>strukturuar</w:t>
            </w:r>
            <w:proofErr w:type="spellEnd"/>
            <w:r w:rsidRPr="00860D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60DCF">
              <w:rPr>
                <w:rFonts w:ascii="Arial" w:hAnsi="Arial" w:cs="Arial"/>
                <w:sz w:val="18"/>
                <w:szCs w:val="18"/>
              </w:rPr>
              <w:t>për</w:t>
            </w:r>
            <w:proofErr w:type="spellEnd"/>
            <w:r w:rsidRPr="00860D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60DCF">
              <w:rPr>
                <w:rFonts w:ascii="Arial" w:hAnsi="Arial" w:cs="Arial"/>
                <w:sz w:val="18"/>
                <w:szCs w:val="18"/>
              </w:rPr>
              <w:t>arritjen</w:t>
            </w:r>
            <w:proofErr w:type="spellEnd"/>
            <w:r w:rsidRPr="00860DCF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860DCF">
              <w:rPr>
                <w:rFonts w:ascii="Arial" w:hAnsi="Arial" w:cs="Arial"/>
                <w:sz w:val="18"/>
                <w:szCs w:val="18"/>
              </w:rPr>
              <w:t>njohurive</w:t>
            </w:r>
            <w:proofErr w:type="spellEnd"/>
            <w:r w:rsidRPr="00860DC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860DCF">
              <w:rPr>
                <w:rFonts w:ascii="Arial" w:hAnsi="Arial" w:cs="Arial"/>
                <w:sz w:val="18"/>
                <w:szCs w:val="18"/>
              </w:rPr>
              <w:t>aftësive</w:t>
            </w:r>
            <w:proofErr w:type="spellEnd"/>
            <w:r w:rsidRPr="00860D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60DCF">
              <w:rPr>
                <w:rFonts w:ascii="Arial" w:hAnsi="Arial" w:cs="Arial"/>
                <w:sz w:val="18"/>
                <w:szCs w:val="18"/>
              </w:rPr>
              <w:t>dhe</w:t>
            </w:r>
            <w:proofErr w:type="spellEnd"/>
            <w:r w:rsidRPr="00860D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60DCF">
              <w:rPr>
                <w:rFonts w:ascii="Arial" w:hAnsi="Arial" w:cs="Arial"/>
                <w:sz w:val="18"/>
                <w:szCs w:val="18"/>
              </w:rPr>
              <w:t>qëndrimeve</w:t>
            </w:r>
            <w:proofErr w:type="spellEnd"/>
            <w:r w:rsidRPr="00860D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60DCF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860D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60DCF">
              <w:rPr>
                <w:rFonts w:ascii="Arial" w:hAnsi="Arial" w:cs="Arial"/>
                <w:sz w:val="18"/>
                <w:szCs w:val="18"/>
              </w:rPr>
              <w:t>dëshiruara</w:t>
            </w:r>
            <w:proofErr w:type="spellEnd"/>
            <w:r w:rsidRPr="00860D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60DCF">
              <w:rPr>
                <w:rFonts w:ascii="Arial" w:hAnsi="Arial" w:cs="Arial"/>
                <w:sz w:val="18"/>
                <w:szCs w:val="18"/>
              </w:rPr>
              <w:t>në</w:t>
            </w:r>
            <w:proofErr w:type="spellEnd"/>
            <w:r w:rsidRPr="00860D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60DCF">
              <w:rPr>
                <w:rFonts w:ascii="Arial" w:hAnsi="Arial" w:cs="Arial"/>
                <w:sz w:val="18"/>
                <w:szCs w:val="18"/>
              </w:rPr>
              <w:t>fushën</w:t>
            </w:r>
            <w:proofErr w:type="spellEnd"/>
            <w:r w:rsidRPr="00860DCF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="00C656B8">
              <w:rPr>
                <w:rFonts w:ascii="Arial" w:hAnsi="Arial" w:cs="Arial"/>
                <w:sz w:val="18"/>
                <w:szCs w:val="18"/>
              </w:rPr>
              <w:t>t</w:t>
            </w:r>
            <w:r w:rsidRPr="00860DCF">
              <w:rPr>
                <w:rFonts w:ascii="Arial" w:hAnsi="Arial" w:cs="Arial"/>
                <w:sz w:val="18"/>
                <w:szCs w:val="18"/>
              </w:rPr>
              <w:t>ë</w:t>
            </w:r>
            <w:proofErr w:type="spellEnd"/>
            <w:r w:rsidRPr="00860D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60DCF">
              <w:rPr>
                <w:rFonts w:ascii="Arial" w:hAnsi="Arial" w:cs="Arial"/>
                <w:sz w:val="18"/>
                <w:szCs w:val="18"/>
              </w:rPr>
              <w:t>drejtës</w:t>
            </w:r>
            <w:proofErr w:type="spellEnd"/>
            <w:r w:rsidRPr="00860D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60DCF">
              <w:rPr>
                <w:rFonts w:ascii="Arial" w:hAnsi="Arial" w:cs="Arial"/>
                <w:sz w:val="18"/>
                <w:szCs w:val="18"/>
              </w:rPr>
              <w:t>penale</w:t>
            </w:r>
            <w:proofErr w:type="spellEnd"/>
            <w:r w:rsidR="00C656B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7704DF" w:rsidRPr="0097252E" w14:paraId="0EFABBF6" w14:textId="77777777" w:rsidTr="005C15CD">
        <w:tc>
          <w:tcPr>
            <w:tcW w:w="19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</w:tcPr>
          <w:p w14:paraId="0404421C" w14:textId="3A5F29E3" w:rsidR="007704DF" w:rsidRPr="001B34CE" w:rsidRDefault="005C15CD" w:rsidP="00531D2E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5C15CD">
              <w:rPr>
                <w:rFonts w:ascii="Arial" w:hAnsi="Arial" w:cs="Arial"/>
                <w:b/>
                <w:sz w:val="17"/>
                <w:szCs w:val="17"/>
              </w:rPr>
              <w:t>Rezultatet</w:t>
            </w:r>
            <w:proofErr w:type="spellEnd"/>
            <w:r w:rsidRPr="005C15CD">
              <w:rPr>
                <w:rFonts w:ascii="Arial" w:hAnsi="Arial" w:cs="Arial"/>
                <w:b/>
                <w:sz w:val="17"/>
                <w:szCs w:val="17"/>
              </w:rPr>
              <w:t xml:space="preserve"> e </w:t>
            </w:r>
            <w:proofErr w:type="spellStart"/>
            <w:r w:rsidRPr="005C15CD">
              <w:rPr>
                <w:rFonts w:ascii="Arial" w:hAnsi="Arial" w:cs="Arial"/>
                <w:b/>
                <w:sz w:val="17"/>
                <w:szCs w:val="17"/>
              </w:rPr>
              <w:t>të</w:t>
            </w:r>
            <w:proofErr w:type="spellEnd"/>
            <w:r w:rsidRPr="005C15CD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5C15CD">
              <w:rPr>
                <w:rFonts w:ascii="Arial" w:hAnsi="Arial" w:cs="Arial"/>
                <w:b/>
                <w:sz w:val="17"/>
                <w:szCs w:val="17"/>
              </w:rPr>
              <w:t>nx</w:t>
            </w:r>
            <w:r>
              <w:rPr>
                <w:rFonts w:ascii="Arial" w:hAnsi="Arial" w:cs="Arial"/>
                <w:b/>
                <w:sz w:val="17"/>
                <w:szCs w:val="17"/>
              </w:rPr>
              <w:t>ë</w:t>
            </w:r>
            <w:r w:rsidRPr="005C15CD">
              <w:rPr>
                <w:rFonts w:ascii="Arial" w:hAnsi="Arial" w:cs="Arial"/>
                <w:b/>
                <w:sz w:val="17"/>
                <w:szCs w:val="17"/>
              </w:rPr>
              <w:t>nit</w:t>
            </w:r>
            <w:proofErr w:type="spellEnd"/>
            <w:r w:rsidRPr="005C15CD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5C15CD">
              <w:rPr>
                <w:rFonts w:ascii="Arial" w:hAnsi="Arial" w:cs="Arial"/>
                <w:b/>
                <w:sz w:val="17"/>
                <w:szCs w:val="17"/>
              </w:rPr>
              <w:t>të</w:t>
            </w:r>
            <w:proofErr w:type="spellEnd"/>
            <w:r w:rsidRPr="005C15CD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5C15CD">
              <w:rPr>
                <w:rFonts w:ascii="Arial" w:hAnsi="Arial" w:cs="Arial"/>
                <w:b/>
                <w:sz w:val="17"/>
                <w:szCs w:val="17"/>
              </w:rPr>
              <w:t>lëndës</w:t>
            </w:r>
            <w:proofErr w:type="spellEnd"/>
          </w:p>
        </w:tc>
        <w:tc>
          <w:tcPr>
            <w:tcW w:w="7388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3268E1BF" w14:textId="607FCEDE" w:rsidR="007704DF" w:rsidRPr="00AC14B0" w:rsidRDefault="007704DF" w:rsidP="00AC14B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C14B0">
              <w:rPr>
                <w:rFonts w:ascii="Arial" w:hAnsi="Arial" w:cs="Arial"/>
                <w:sz w:val="18"/>
                <w:szCs w:val="18"/>
              </w:rPr>
              <w:t>Rezultatet</w:t>
            </w:r>
            <w:proofErr w:type="spellEnd"/>
            <w:r w:rsidRPr="00AC14B0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="00C656B8">
              <w:rPr>
                <w:rFonts w:ascii="Arial" w:hAnsi="Arial" w:cs="Arial"/>
                <w:sz w:val="18"/>
                <w:szCs w:val="18"/>
              </w:rPr>
              <w:t>nx</w:t>
            </w:r>
            <w:r w:rsidRPr="00AC14B0">
              <w:rPr>
                <w:rFonts w:ascii="Arial" w:hAnsi="Arial" w:cs="Arial"/>
                <w:sz w:val="18"/>
                <w:szCs w:val="18"/>
              </w:rPr>
              <w:t>ë</w:t>
            </w:r>
            <w:r w:rsidR="00C656B8">
              <w:rPr>
                <w:rFonts w:ascii="Arial" w:hAnsi="Arial" w:cs="Arial"/>
                <w:sz w:val="18"/>
                <w:szCs w:val="18"/>
              </w:rPr>
              <w:t>nit</w:t>
            </w:r>
            <w:proofErr w:type="spellEnd"/>
            <w:r w:rsidR="00C656B8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01D74927" w14:textId="0E65F1F7" w:rsidR="007704DF" w:rsidRPr="00AC14B0" w:rsidRDefault="007704DF" w:rsidP="00AC14B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14B0"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  <w:proofErr w:type="spellStart"/>
            <w:r w:rsidRPr="00AC14B0">
              <w:rPr>
                <w:rFonts w:ascii="Arial" w:hAnsi="Arial" w:cs="Arial"/>
                <w:sz w:val="18"/>
                <w:szCs w:val="18"/>
              </w:rPr>
              <w:t>Zhvillo</w:t>
            </w:r>
            <w:r w:rsidR="00C656B8">
              <w:rPr>
                <w:rFonts w:ascii="Arial" w:hAnsi="Arial" w:cs="Arial"/>
                <w:sz w:val="18"/>
                <w:szCs w:val="18"/>
              </w:rPr>
              <w:t>j</w:t>
            </w:r>
            <w:proofErr w:type="spellEnd"/>
            <w:r w:rsidRPr="00AC14B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C14B0">
              <w:rPr>
                <w:rFonts w:ascii="Arial" w:hAnsi="Arial" w:cs="Arial"/>
                <w:sz w:val="18"/>
                <w:szCs w:val="18"/>
              </w:rPr>
              <w:t>dhe</w:t>
            </w:r>
            <w:proofErr w:type="spellEnd"/>
            <w:r w:rsidRPr="00AC14B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C14B0">
              <w:rPr>
                <w:rFonts w:ascii="Arial" w:hAnsi="Arial" w:cs="Arial"/>
                <w:sz w:val="18"/>
                <w:szCs w:val="18"/>
              </w:rPr>
              <w:t>demonstro</w:t>
            </w:r>
            <w:r w:rsidR="00C656B8">
              <w:rPr>
                <w:rFonts w:ascii="Arial" w:hAnsi="Arial" w:cs="Arial"/>
                <w:sz w:val="18"/>
                <w:szCs w:val="18"/>
              </w:rPr>
              <w:t>j</w:t>
            </w:r>
            <w:proofErr w:type="spellEnd"/>
            <w:r w:rsidRPr="00AC14B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C14B0">
              <w:rPr>
                <w:rFonts w:ascii="Arial" w:hAnsi="Arial" w:cs="Arial"/>
                <w:sz w:val="18"/>
                <w:szCs w:val="18"/>
              </w:rPr>
              <w:t>aftësi</w:t>
            </w:r>
            <w:proofErr w:type="spellEnd"/>
            <w:r w:rsidRPr="00AC14B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C14B0">
              <w:rPr>
                <w:rFonts w:ascii="Arial" w:hAnsi="Arial" w:cs="Arial"/>
                <w:sz w:val="18"/>
                <w:szCs w:val="18"/>
              </w:rPr>
              <w:t>praktike</w:t>
            </w:r>
            <w:proofErr w:type="spellEnd"/>
            <w:r w:rsidRPr="00AC14B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C14B0">
              <w:rPr>
                <w:rFonts w:ascii="Arial" w:hAnsi="Arial" w:cs="Arial"/>
                <w:sz w:val="18"/>
                <w:szCs w:val="18"/>
              </w:rPr>
              <w:t>ligjore</w:t>
            </w:r>
            <w:proofErr w:type="spellEnd"/>
            <w:r w:rsidRPr="00AC14B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C14B0">
              <w:rPr>
                <w:rFonts w:ascii="Arial" w:hAnsi="Arial" w:cs="Arial"/>
                <w:sz w:val="18"/>
                <w:szCs w:val="18"/>
              </w:rPr>
              <w:t>në</w:t>
            </w:r>
            <w:proofErr w:type="spellEnd"/>
            <w:r w:rsidRPr="00AC14B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656B8">
              <w:rPr>
                <w:rFonts w:ascii="Arial" w:hAnsi="Arial" w:cs="Arial"/>
                <w:sz w:val="18"/>
                <w:szCs w:val="18"/>
              </w:rPr>
              <w:t>fush</w:t>
            </w:r>
            <w:r w:rsidRPr="00AC14B0">
              <w:rPr>
                <w:rFonts w:ascii="Arial" w:hAnsi="Arial" w:cs="Arial"/>
                <w:sz w:val="18"/>
                <w:szCs w:val="18"/>
              </w:rPr>
              <w:t>ën</w:t>
            </w:r>
            <w:proofErr w:type="spellEnd"/>
            <w:r w:rsidRPr="00AC14B0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AC14B0">
              <w:rPr>
                <w:rFonts w:ascii="Arial" w:hAnsi="Arial" w:cs="Arial"/>
                <w:sz w:val="18"/>
                <w:szCs w:val="18"/>
              </w:rPr>
              <w:t>së</w:t>
            </w:r>
            <w:proofErr w:type="spellEnd"/>
            <w:r w:rsidRPr="00AC14B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C14B0">
              <w:rPr>
                <w:rFonts w:ascii="Arial" w:hAnsi="Arial" w:cs="Arial"/>
                <w:sz w:val="18"/>
                <w:szCs w:val="18"/>
              </w:rPr>
              <w:t>drejtës</w:t>
            </w:r>
            <w:proofErr w:type="spellEnd"/>
            <w:r w:rsidRPr="00AC14B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C14B0">
              <w:rPr>
                <w:rFonts w:ascii="Arial" w:hAnsi="Arial" w:cs="Arial"/>
                <w:sz w:val="18"/>
                <w:szCs w:val="18"/>
              </w:rPr>
              <w:t>penale</w:t>
            </w:r>
            <w:proofErr w:type="spellEnd"/>
            <w:r w:rsidRPr="00AC14B0">
              <w:rPr>
                <w:rFonts w:ascii="Arial" w:hAnsi="Arial" w:cs="Arial"/>
                <w:sz w:val="18"/>
                <w:szCs w:val="18"/>
              </w:rPr>
              <w:t xml:space="preserve">, duke </w:t>
            </w:r>
            <w:proofErr w:type="spellStart"/>
            <w:r w:rsidRPr="00AC14B0">
              <w:rPr>
                <w:rFonts w:ascii="Arial" w:hAnsi="Arial" w:cs="Arial"/>
                <w:sz w:val="18"/>
                <w:szCs w:val="18"/>
              </w:rPr>
              <w:t>përfshirë</w:t>
            </w:r>
            <w:proofErr w:type="spellEnd"/>
            <w:r w:rsidRPr="00AC14B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C14B0">
              <w:rPr>
                <w:rFonts w:ascii="Arial" w:hAnsi="Arial" w:cs="Arial"/>
                <w:sz w:val="18"/>
                <w:szCs w:val="18"/>
              </w:rPr>
              <w:t>kërkimin</w:t>
            </w:r>
            <w:proofErr w:type="spellEnd"/>
            <w:r w:rsidRPr="00AC14B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C14B0">
              <w:rPr>
                <w:rFonts w:ascii="Arial" w:hAnsi="Arial" w:cs="Arial"/>
                <w:sz w:val="18"/>
                <w:szCs w:val="18"/>
              </w:rPr>
              <w:t>ligjor</w:t>
            </w:r>
            <w:proofErr w:type="spellEnd"/>
            <w:r w:rsidRPr="00AC14B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AC14B0">
              <w:rPr>
                <w:rFonts w:ascii="Arial" w:hAnsi="Arial" w:cs="Arial"/>
                <w:sz w:val="18"/>
                <w:szCs w:val="18"/>
              </w:rPr>
              <w:t>analizën</w:t>
            </w:r>
            <w:proofErr w:type="spellEnd"/>
            <w:r w:rsidRPr="00AC14B0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AC14B0">
              <w:rPr>
                <w:rFonts w:ascii="Arial" w:hAnsi="Arial" w:cs="Arial"/>
                <w:sz w:val="18"/>
                <w:szCs w:val="18"/>
              </w:rPr>
              <w:t>rasteve</w:t>
            </w:r>
            <w:proofErr w:type="spellEnd"/>
            <w:r w:rsidRPr="00AC14B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AC14B0">
              <w:rPr>
                <w:rFonts w:ascii="Arial" w:hAnsi="Arial" w:cs="Arial"/>
                <w:sz w:val="18"/>
                <w:szCs w:val="18"/>
              </w:rPr>
              <w:t>intervistimin</w:t>
            </w:r>
            <w:proofErr w:type="spellEnd"/>
            <w:r w:rsidRPr="00AC14B0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AC14B0">
              <w:rPr>
                <w:rFonts w:ascii="Arial" w:hAnsi="Arial" w:cs="Arial"/>
                <w:sz w:val="18"/>
                <w:szCs w:val="18"/>
              </w:rPr>
              <w:t>klientit</w:t>
            </w:r>
            <w:proofErr w:type="spellEnd"/>
            <w:r w:rsidRPr="00AC14B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C14B0">
              <w:rPr>
                <w:rFonts w:ascii="Arial" w:hAnsi="Arial" w:cs="Arial"/>
                <w:sz w:val="18"/>
                <w:szCs w:val="18"/>
              </w:rPr>
              <w:t>dhe</w:t>
            </w:r>
            <w:proofErr w:type="spellEnd"/>
            <w:r w:rsidRPr="00AC14B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C14B0">
              <w:rPr>
                <w:rFonts w:ascii="Arial" w:hAnsi="Arial" w:cs="Arial"/>
                <w:sz w:val="18"/>
                <w:szCs w:val="18"/>
              </w:rPr>
              <w:t>advokimin</w:t>
            </w:r>
            <w:proofErr w:type="spellEnd"/>
            <w:r w:rsidRPr="00AC14B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C14B0">
              <w:rPr>
                <w:rFonts w:ascii="Arial" w:hAnsi="Arial" w:cs="Arial"/>
                <w:sz w:val="18"/>
                <w:szCs w:val="18"/>
              </w:rPr>
              <w:t>në</w:t>
            </w:r>
            <w:proofErr w:type="spellEnd"/>
            <w:r w:rsidRPr="00AC14B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C14B0">
              <w:rPr>
                <w:rFonts w:ascii="Arial" w:hAnsi="Arial" w:cs="Arial"/>
                <w:sz w:val="18"/>
                <w:szCs w:val="18"/>
              </w:rPr>
              <w:t>sallën</w:t>
            </w:r>
            <w:proofErr w:type="spellEnd"/>
            <w:r w:rsidRPr="00AC14B0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AC14B0">
              <w:rPr>
                <w:rFonts w:ascii="Arial" w:hAnsi="Arial" w:cs="Arial"/>
                <w:sz w:val="18"/>
                <w:szCs w:val="18"/>
              </w:rPr>
              <w:t>gjyqit</w:t>
            </w:r>
            <w:proofErr w:type="spellEnd"/>
            <w:r w:rsidRPr="00AC14B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B1E0F98" w14:textId="7291862B" w:rsidR="007704DF" w:rsidRPr="00AC14B0" w:rsidRDefault="00C656B8" w:rsidP="00AC14B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7704DF" w:rsidRPr="00AC14B0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 w:rsidR="007704DF" w:rsidRPr="00AC14B0">
              <w:rPr>
                <w:rFonts w:ascii="Arial" w:hAnsi="Arial" w:cs="Arial"/>
                <w:sz w:val="18"/>
                <w:szCs w:val="18"/>
              </w:rPr>
              <w:t>Përfaqësoj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704DF" w:rsidRPr="00AC14B0">
              <w:rPr>
                <w:rFonts w:ascii="Arial" w:hAnsi="Arial" w:cs="Arial"/>
                <w:sz w:val="18"/>
                <w:szCs w:val="18"/>
              </w:rPr>
              <w:t>në</w:t>
            </w:r>
            <w:proofErr w:type="spellEnd"/>
            <w:r w:rsidR="00F62F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704DF" w:rsidRPr="00AC14B0">
              <w:rPr>
                <w:rFonts w:ascii="Arial" w:hAnsi="Arial" w:cs="Arial"/>
                <w:sz w:val="18"/>
                <w:szCs w:val="18"/>
              </w:rPr>
              <w:t>mënyrë</w:t>
            </w:r>
            <w:proofErr w:type="spellEnd"/>
            <w:r w:rsidR="007704DF" w:rsidRPr="00AC14B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704DF" w:rsidRPr="00AC14B0">
              <w:rPr>
                <w:rFonts w:ascii="Arial" w:hAnsi="Arial" w:cs="Arial"/>
                <w:sz w:val="18"/>
                <w:szCs w:val="18"/>
              </w:rPr>
              <w:t>efektive</w:t>
            </w:r>
            <w:proofErr w:type="spellEnd"/>
            <w:r w:rsidR="007704DF" w:rsidRPr="00AC14B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704DF" w:rsidRPr="00AC14B0">
              <w:rPr>
                <w:rFonts w:ascii="Arial" w:hAnsi="Arial" w:cs="Arial"/>
                <w:sz w:val="18"/>
                <w:szCs w:val="18"/>
              </w:rPr>
              <w:t>klientët</w:t>
            </w:r>
            <w:proofErr w:type="spellEnd"/>
            <w:r w:rsidR="007704DF" w:rsidRPr="00AC14B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704DF" w:rsidRPr="00AC14B0">
              <w:rPr>
                <w:rFonts w:ascii="Arial" w:hAnsi="Arial" w:cs="Arial"/>
                <w:sz w:val="18"/>
                <w:szCs w:val="18"/>
              </w:rPr>
              <w:t>në</w:t>
            </w:r>
            <w:proofErr w:type="spellEnd"/>
            <w:r w:rsidR="007704DF" w:rsidRPr="00AC14B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704DF" w:rsidRPr="00AC14B0">
              <w:rPr>
                <w:rFonts w:ascii="Arial" w:hAnsi="Arial" w:cs="Arial"/>
                <w:sz w:val="18"/>
                <w:szCs w:val="18"/>
              </w:rPr>
              <w:t>çështje</w:t>
            </w:r>
            <w:proofErr w:type="spellEnd"/>
            <w:r w:rsidR="007704DF" w:rsidRPr="00AC14B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704DF" w:rsidRPr="00AC14B0">
              <w:rPr>
                <w:rFonts w:ascii="Arial" w:hAnsi="Arial" w:cs="Arial"/>
                <w:sz w:val="18"/>
                <w:szCs w:val="18"/>
              </w:rPr>
              <w:t>penale</w:t>
            </w:r>
            <w:proofErr w:type="spellEnd"/>
            <w:r w:rsidR="007704DF" w:rsidRPr="00AC14B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704DF" w:rsidRPr="00AC14B0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="007704DF" w:rsidRPr="00AC14B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704DF" w:rsidRPr="00AC14B0">
              <w:rPr>
                <w:rFonts w:ascii="Arial" w:hAnsi="Arial" w:cs="Arial"/>
                <w:sz w:val="18"/>
                <w:szCs w:val="18"/>
              </w:rPr>
              <w:t>simuluara</w:t>
            </w:r>
            <w:proofErr w:type="spellEnd"/>
            <w:r w:rsidR="007704DF" w:rsidRPr="00AC14B0">
              <w:rPr>
                <w:rFonts w:ascii="Arial" w:hAnsi="Arial" w:cs="Arial"/>
                <w:sz w:val="18"/>
                <w:szCs w:val="18"/>
              </w:rPr>
              <w:t xml:space="preserve">, duke </w:t>
            </w:r>
            <w:proofErr w:type="spellStart"/>
            <w:r w:rsidR="007704DF" w:rsidRPr="00AC14B0">
              <w:rPr>
                <w:rFonts w:ascii="Arial" w:hAnsi="Arial" w:cs="Arial"/>
                <w:sz w:val="18"/>
                <w:szCs w:val="18"/>
              </w:rPr>
              <w:t>treguar</w:t>
            </w:r>
            <w:proofErr w:type="spellEnd"/>
            <w:r w:rsidR="007704DF" w:rsidRPr="00AC14B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704DF" w:rsidRPr="00AC14B0">
              <w:rPr>
                <w:rFonts w:ascii="Arial" w:hAnsi="Arial" w:cs="Arial"/>
                <w:sz w:val="18"/>
                <w:szCs w:val="18"/>
              </w:rPr>
              <w:t>aftësinë</w:t>
            </w:r>
            <w:proofErr w:type="spellEnd"/>
            <w:r w:rsidR="007704DF" w:rsidRPr="00AC14B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704DF" w:rsidRPr="00AC14B0">
              <w:rPr>
                <w:rFonts w:ascii="Arial" w:hAnsi="Arial" w:cs="Arial"/>
                <w:sz w:val="18"/>
                <w:szCs w:val="18"/>
              </w:rPr>
              <w:t>për</w:t>
            </w:r>
            <w:proofErr w:type="spellEnd"/>
            <w:r w:rsidR="007704DF" w:rsidRPr="00AC14B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704DF" w:rsidRPr="00AC14B0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="007704DF" w:rsidRPr="00AC14B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704DF" w:rsidRPr="00AC14B0">
              <w:rPr>
                <w:rFonts w:ascii="Arial" w:hAnsi="Arial" w:cs="Arial"/>
                <w:sz w:val="18"/>
                <w:szCs w:val="18"/>
              </w:rPr>
              <w:t>lundruar</w:t>
            </w:r>
            <w:proofErr w:type="spellEnd"/>
            <w:r w:rsidR="007704DF" w:rsidRPr="00AC14B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704DF" w:rsidRPr="00AC14B0">
              <w:rPr>
                <w:rFonts w:ascii="Arial" w:hAnsi="Arial" w:cs="Arial"/>
                <w:sz w:val="18"/>
                <w:szCs w:val="18"/>
              </w:rPr>
              <w:t>në</w:t>
            </w:r>
            <w:proofErr w:type="spellEnd"/>
            <w:r w:rsidR="007704DF" w:rsidRPr="00AC14B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704DF" w:rsidRPr="00AC14B0">
              <w:rPr>
                <w:rFonts w:ascii="Arial" w:hAnsi="Arial" w:cs="Arial"/>
                <w:sz w:val="18"/>
                <w:szCs w:val="18"/>
              </w:rPr>
              <w:t>procedurat</w:t>
            </w:r>
            <w:proofErr w:type="spellEnd"/>
            <w:r w:rsidR="007704DF" w:rsidRPr="00AC14B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704DF" w:rsidRPr="00AC14B0">
              <w:rPr>
                <w:rFonts w:ascii="Arial" w:hAnsi="Arial" w:cs="Arial"/>
                <w:sz w:val="18"/>
                <w:szCs w:val="18"/>
              </w:rPr>
              <w:t>ligjore</w:t>
            </w:r>
            <w:proofErr w:type="spellEnd"/>
            <w:r w:rsidR="007704DF" w:rsidRPr="00AC14B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7704DF" w:rsidRPr="00AC14B0">
              <w:rPr>
                <w:rFonts w:ascii="Arial" w:hAnsi="Arial" w:cs="Arial"/>
                <w:sz w:val="18"/>
                <w:szCs w:val="18"/>
              </w:rPr>
              <w:t>për</w:t>
            </w:r>
            <w:proofErr w:type="spellEnd"/>
            <w:r w:rsidR="007704DF" w:rsidRPr="00AC14B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704DF" w:rsidRPr="00AC14B0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="007704DF" w:rsidRPr="00AC14B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704DF" w:rsidRPr="00AC14B0">
              <w:rPr>
                <w:rFonts w:ascii="Arial" w:hAnsi="Arial" w:cs="Arial"/>
                <w:sz w:val="18"/>
                <w:szCs w:val="18"/>
              </w:rPr>
              <w:t>mbrojtur</w:t>
            </w:r>
            <w:proofErr w:type="spellEnd"/>
            <w:r w:rsidR="007704DF" w:rsidRPr="00AC14B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704DF" w:rsidRPr="00AC14B0">
              <w:rPr>
                <w:rFonts w:ascii="Arial" w:hAnsi="Arial" w:cs="Arial"/>
                <w:sz w:val="18"/>
                <w:szCs w:val="18"/>
              </w:rPr>
              <w:t>klientë</w:t>
            </w:r>
            <w:r w:rsidR="00F62F03">
              <w:rPr>
                <w:rFonts w:ascii="Arial" w:hAnsi="Arial" w:cs="Arial"/>
                <w:sz w:val="18"/>
                <w:szCs w:val="18"/>
              </w:rPr>
              <w:t>t</w:t>
            </w:r>
            <w:proofErr w:type="spellEnd"/>
            <w:r w:rsidR="007704DF" w:rsidRPr="00AC14B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704DF" w:rsidRPr="00AC14B0">
              <w:rPr>
                <w:rFonts w:ascii="Arial" w:hAnsi="Arial" w:cs="Arial"/>
                <w:sz w:val="18"/>
                <w:szCs w:val="18"/>
              </w:rPr>
              <w:t>dhe</w:t>
            </w:r>
            <w:proofErr w:type="spellEnd"/>
            <w:r w:rsidR="007704DF" w:rsidRPr="00AC14B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704DF" w:rsidRPr="00AC14B0">
              <w:rPr>
                <w:rFonts w:ascii="Arial" w:hAnsi="Arial" w:cs="Arial"/>
                <w:sz w:val="18"/>
                <w:szCs w:val="18"/>
              </w:rPr>
              <w:t>për</w:t>
            </w:r>
            <w:proofErr w:type="spellEnd"/>
            <w:r w:rsidR="007704DF" w:rsidRPr="00AC14B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704DF" w:rsidRPr="00AC14B0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="007704DF" w:rsidRPr="00AC14B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704DF" w:rsidRPr="00AC14B0">
              <w:rPr>
                <w:rFonts w:ascii="Arial" w:hAnsi="Arial" w:cs="Arial"/>
                <w:sz w:val="18"/>
                <w:szCs w:val="18"/>
              </w:rPr>
              <w:t>negociuar</w:t>
            </w:r>
            <w:proofErr w:type="spellEnd"/>
            <w:r w:rsidR="007704DF" w:rsidRPr="00AC14B0">
              <w:rPr>
                <w:rFonts w:ascii="Arial" w:hAnsi="Arial" w:cs="Arial"/>
                <w:sz w:val="18"/>
                <w:szCs w:val="18"/>
              </w:rPr>
              <w:t xml:space="preserve"> me </w:t>
            </w:r>
            <w:proofErr w:type="spellStart"/>
            <w:r w:rsidR="007704DF" w:rsidRPr="00AC14B0">
              <w:rPr>
                <w:rFonts w:ascii="Arial" w:hAnsi="Arial" w:cs="Arial"/>
                <w:sz w:val="18"/>
                <w:szCs w:val="18"/>
              </w:rPr>
              <w:t>palët</w:t>
            </w:r>
            <w:proofErr w:type="spellEnd"/>
            <w:r w:rsidR="007704DF" w:rsidRPr="00AC14B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704DF" w:rsidRPr="00AC14B0">
              <w:rPr>
                <w:rFonts w:ascii="Arial" w:hAnsi="Arial" w:cs="Arial"/>
                <w:sz w:val="18"/>
                <w:szCs w:val="18"/>
              </w:rPr>
              <w:t>kundërshtare</w:t>
            </w:r>
            <w:proofErr w:type="spellEnd"/>
            <w:r w:rsidR="007704DF" w:rsidRPr="00AC14B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B491D6E" w14:textId="4801F6CD" w:rsidR="007704DF" w:rsidRPr="00AC14B0" w:rsidRDefault="00C656B8" w:rsidP="00AC14B0">
            <w:pPr>
              <w:spacing w:after="0" w:line="240" w:lineRule="auto"/>
              <w:jc w:val="both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7704DF" w:rsidRPr="00AC14B0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 w:rsidR="007704DF" w:rsidRPr="00AC14B0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="007704DF" w:rsidRPr="00AC14B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704DF" w:rsidRPr="00AC14B0">
              <w:rPr>
                <w:rFonts w:ascii="Arial" w:hAnsi="Arial" w:cs="Arial"/>
                <w:sz w:val="18"/>
                <w:szCs w:val="18"/>
              </w:rPr>
              <w:t>angazhohen</w:t>
            </w:r>
            <w:proofErr w:type="spellEnd"/>
            <w:r w:rsidR="007704DF" w:rsidRPr="00AC14B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704DF" w:rsidRPr="00AC14B0">
              <w:rPr>
                <w:rFonts w:ascii="Arial" w:hAnsi="Arial" w:cs="Arial"/>
                <w:sz w:val="18"/>
                <w:szCs w:val="18"/>
              </w:rPr>
              <w:t>në</w:t>
            </w:r>
            <w:proofErr w:type="spellEnd"/>
            <w:r w:rsidR="007704DF" w:rsidRPr="00AC14B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704DF" w:rsidRPr="00AC14B0">
              <w:rPr>
                <w:rFonts w:ascii="Arial" w:hAnsi="Arial" w:cs="Arial"/>
                <w:sz w:val="18"/>
                <w:szCs w:val="18"/>
              </w:rPr>
              <w:t>reflektim</w:t>
            </w:r>
            <w:proofErr w:type="spellEnd"/>
            <w:r w:rsidR="007704DF" w:rsidRPr="00AC14B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704DF" w:rsidRPr="00AC14B0">
              <w:rPr>
                <w:rFonts w:ascii="Arial" w:hAnsi="Arial" w:cs="Arial"/>
                <w:sz w:val="18"/>
                <w:szCs w:val="18"/>
              </w:rPr>
              <w:t>kritik</w:t>
            </w:r>
            <w:proofErr w:type="spellEnd"/>
            <w:r w:rsidR="007704DF" w:rsidRPr="00AC14B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704DF" w:rsidRPr="00AC14B0">
              <w:rPr>
                <w:rFonts w:ascii="Arial" w:hAnsi="Arial" w:cs="Arial"/>
                <w:sz w:val="18"/>
                <w:szCs w:val="18"/>
              </w:rPr>
              <w:t>mbi</w:t>
            </w:r>
            <w:proofErr w:type="spellEnd"/>
            <w:r w:rsidR="007704DF" w:rsidRPr="00AC14B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704DF" w:rsidRPr="00AC14B0">
              <w:rPr>
                <w:rFonts w:ascii="Arial" w:hAnsi="Arial" w:cs="Arial"/>
                <w:sz w:val="18"/>
                <w:szCs w:val="18"/>
              </w:rPr>
              <w:t>përvojat</w:t>
            </w:r>
            <w:proofErr w:type="spellEnd"/>
            <w:r w:rsidR="007704DF" w:rsidRPr="00AC14B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704DF" w:rsidRPr="00AC14B0">
              <w:rPr>
                <w:rFonts w:ascii="Arial" w:hAnsi="Arial" w:cs="Arial"/>
                <w:sz w:val="18"/>
                <w:szCs w:val="18"/>
              </w:rPr>
              <w:t>individuale</w:t>
            </w:r>
            <w:proofErr w:type="spellEnd"/>
            <w:r w:rsidR="007704DF" w:rsidRPr="00AC14B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704DF" w:rsidRPr="00AC14B0">
              <w:rPr>
                <w:rFonts w:ascii="Arial" w:hAnsi="Arial" w:cs="Arial"/>
                <w:sz w:val="18"/>
                <w:szCs w:val="18"/>
              </w:rPr>
              <w:t>dhe</w:t>
            </w:r>
            <w:proofErr w:type="spellEnd"/>
            <w:r w:rsidR="007704DF" w:rsidRPr="00AC14B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704DF" w:rsidRPr="00AC14B0">
              <w:rPr>
                <w:rFonts w:ascii="Arial" w:hAnsi="Arial" w:cs="Arial"/>
                <w:sz w:val="18"/>
                <w:szCs w:val="18"/>
              </w:rPr>
              <w:t>ekipore</w:t>
            </w:r>
            <w:proofErr w:type="spellEnd"/>
            <w:r w:rsidR="007704DF" w:rsidRPr="00AC14B0">
              <w:rPr>
                <w:rFonts w:ascii="Arial" w:hAnsi="Arial" w:cs="Arial"/>
                <w:sz w:val="18"/>
                <w:szCs w:val="18"/>
              </w:rPr>
              <w:t xml:space="preserve">, duke </w:t>
            </w:r>
            <w:proofErr w:type="spellStart"/>
            <w:r w:rsidR="007704DF" w:rsidRPr="00AC14B0">
              <w:rPr>
                <w:rFonts w:ascii="Arial" w:hAnsi="Arial" w:cs="Arial"/>
                <w:sz w:val="18"/>
                <w:szCs w:val="18"/>
              </w:rPr>
              <w:t>identifikuar</w:t>
            </w:r>
            <w:proofErr w:type="spellEnd"/>
            <w:r w:rsidR="007704DF" w:rsidRPr="00AC14B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704DF" w:rsidRPr="00AC14B0">
              <w:rPr>
                <w:rFonts w:ascii="Arial" w:hAnsi="Arial" w:cs="Arial"/>
                <w:sz w:val="18"/>
                <w:szCs w:val="18"/>
              </w:rPr>
              <w:t>pikat</w:t>
            </w:r>
            <w:proofErr w:type="spellEnd"/>
            <w:r w:rsidR="007704DF" w:rsidRPr="00AC14B0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="007704DF" w:rsidRPr="00AC14B0">
              <w:rPr>
                <w:rFonts w:ascii="Arial" w:hAnsi="Arial" w:cs="Arial"/>
                <w:sz w:val="18"/>
                <w:szCs w:val="18"/>
              </w:rPr>
              <w:t>forta</w:t>
            </w:r>
            <w:proofErr w:type="spellEnd"/>
            <w:r w:rsidR="007704DF" w:rsidRPr="00AC14B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7704DF" w:rsidRPr="00AC14B0">
              <w:rPr>
                <w:rFonts w:ascii="Arial" w:hAnsi="Arial" w:cs="Arial"/>
                <w:sz w:val="18"/>
                <w:szCs w:val="18"/>
              </w:rPr>
              <w:t>fushat</w:t>
            </w:r>
            <w:proofErr w:type="spellEnd"/>
            <w:r w:rsidR="007704DF" w:rsidRPr="00AC14B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704DF" w:rsidRPr="00AC14B0">
              <w:rPr>
                <w:rFonts w:ascii="Arial" w:hAnsi="Arial" w:cs="Arial"/>
                <w:sz w:val="18"/>
                <w:szCs w:val="18"/>
              </w:rPr>
              <w:t>për</w:t>
            </w:r>
            <w:proofErr w:type="spellEnd"/>
            <w:r w:rsidR="007704DF" w:rsidRPr="00AC14B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704DF" w:rsidRPr="00AC14B0">
              <w:rPr>
                <w:rFonts w:ascii="Arial" w:hAnsi="Arial" w:cs="Arial"/>
                <w:sz w:val="18"/>
                <w:szCs w:val="18"/>
              </w:rPr>
              <w:t>përmirësim</w:t>
            </w:r>
            <w:proofErr w:type="spellEnd"/>
            <w:r w:rsidR="007704DF" w:rsidRPr="00AC14B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704DF" w:rsidRPr="00AC14B0">
              <w:rPr>
                <w:rFonts w:ascii="Arial" w:hAnsi="Arial" w:cs="Arial"/>
                <w:sz w:val="18"/>
                <w:szCs w:val="18"/>
              </w:rPr>
              <w:t>dhe</w:t>
            </w:r>
            <w:proofErr w:type="spellEnd"/>
            <w:r w:rsidR="007704DF" w:rsidRPr="00AC14B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704DF" w:rsidRPr="00AC14B0">
              <w:rPr>
                <w:rFonts w:ascii="Arial" w:hAnsi="Arial" w:cs="Arial"/>
                <w:sz w:val="18"/>
                <w:szCs w:val="18"/>
              </w:rPr>
              <w:t>dilemat</w:t>
            </w:r>
            <w:proofErr w:type="spellEnd"/>
            <w:r w:rsidR="007704DF" w:rsidRPr="00AC14B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704DF" w:rsidRPr="00AC14B0">
              <w:rPr>
                <w:rFonts w:ascii="Arial" w:hAnsi="Arial" w:cs="Arial"/>
                <w:sz w:val="18"/>
                <w:szCs w:val="18"/>
              </w:rPr>
              <w:t>etike</w:t>
            </w:r>
            <w:proofErr w:type="spellEnd"/>
            <w:r w:rsidR="007704DF" w:rsidRPr="00AC14B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704DF" w:rsidRPr="00AC14B0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="007704DF" w:rsidRPr="00AC14B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704DF" w:rsidRPr="00AC14B0">
              <w:rPr>
                <w:rFonts w:ascii="Arial" w:hAnsi="Arial" w:cs="Arial"/>
                <w:sz w:val="18"/>
                <w:szCs w:val="18"/>
              </w:rPr>
              <w:t>hasura</w:t>
            </w:r>
            <w:proofErr w:type="spellEnd"/>
            <w:r w:rsidR="007704DF" w:rsidRPr="00AC14B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704DF" w:rsidRPr="00AC14B0">
              <w:rPr>
                <w:rFonts w:ascii="Arial" w:hAnsi="Arial" w:cs="Arial"/>
                <w:sz w:val="18"/>
                <w:szCs w:val="18"/>
              </w:rPr>
              <w:t>gjatë</w:t>
            </w:r>
            <w:proofErr w:type="spellEnd"/>
            <w:r w:rsidR="007704DF" w:rsidRPr="00AC14B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704DF" w:rsidRPr="00AC14B0">
              <w:rPr>
                <w:rFonts w:ascii="Arial" w:hAnsi="Arial" w:cs="Arial"/>
                <w:sz w:val="18"/>
                <w:szCs w:val="18"/>
              </w:rPr>
              <w:t>praktikës</w:t>
            </w:r>
            <w:proofErr w:type="spellEnd"/>
            <w:r w:rsidR="007704DF" w:rsidRPr="00AC14B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62F03">
              <w:rPr>
                <w:rFonts w:ascii="Arial" w:hAnsi="Arial" w:cs="Arial"/>
                <w:sz w:val="18"/>
                <w:szCs w:val="18"/>
              </w:rPr>
              <w:t>t</w:t>
            </w:r>
            <w:r w:rsidR="007704DF" w:rsidRPr="00AC14B0">
              <w:rPr>
                <w:rFonts w:ascii="Arial" w:hAnsi="Arial" w:cs="Arial"/>
                <w:sz w:val="18"/>
                <w:szCs w:val="18"/>
              </w:rPr>
              <w:t>ë</w:t>
            </w:r>
            <w:proofErr w:type="spellEnd"/>
            <w:r w:rsidR="007704DF" w:rsidRPr="00AC14B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704DF" w:rsidRPr="00AC14B0">
              <w:rPr>
                <w:rFonts w:ascii="Arial" w:hAnsi="Arial" w:cs="Arial"/>
                <w:sz w:val="18"/>
                <w:szCs w:val="18"/>
              </w:rPr>
              <w:t>së</w:t>
            </w:r>
            <w:proofErr w:type="spellEnd"/>
            <w:r w:rsidR="007704DF" w:rsidRPr="00AC14B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704DF" w:rsidRPr="00AC14B0">
              <w:rPr>
                <w:rFonts w:ascii="Arial" w:hAnsi="Arial" w:cs="Arial"/>
                <w:sz w:val="18"/>
                <w:szCs w:val="18"/>
              </w:rPr>
              <w:t>drejtës</w:t>
            </w:r>
            <w:proofErr w:type="spellEnd"/>
            <w:r w:rsidR="007704DF" w:rsidRPr="00AC14B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704DF" w:rsidRPr="00AC14B0">
              <w:rPr>
                <w:rFonts w:ascii="Arial" w:hAnsi="Arial" w:cs="Arial"/>
                <w:sz w:val="18"/>
                <w:szCs w:val="18"/>
              </w:rPr>
              <w:t>penale</w:t>
            </w:r>
            <w:proofErr w:type="spellEnd"/>
            <w:r w:rsidR="007704DF" w:rsidRPr="00AC14B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704DF" w:rsidRPr="001B34CE" w14:paraId="38C17C7B" w14:textId="77777777" w:rsidTr="005C15CD">
        <w:trPr>
          <w:trHeight w:hRule="exact" w:val="505"/>
        </w:trPr>
        <w:tc>
          <w:tcPr>
            <w:tcW w:w="1962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44098C48" w14:textId="5403A10A" w:rsidR="007704DF" w:rsidRPr="001B34CE" w:rsidRDefault="005C15CD" w:rsidP="00531D2E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5C15CD">
              <w:rPr>
                <w:rFonts w:ascii="Arial" w:hAnsi="Arial" w:cs="Arial"/>
                <w:b/>
                <w:sz w:val="17"/>
                <w:szCs w:val="17"/>
              </w:rPr>
              <w:t>Përmbajtja</w:t>
            </w:r>
            <w:proofErr w:type="spellEnd"/>
            <w:r w:rsidRPr="005C15CD">
              <w:rPr>
                <w:rFonts w:ascii="Arial" w:hAnsi="Arial" w:cs="Arial"/>
                <w:b/>
                <w:sz w:val="17"/>
                <w:szCs w:val="17"/>
              </w:rPr>
              <w:t xml:space="preserve"> e </w:t>
            </w:r>
            <w:proofErr w:type="spellStart"/>
            <w:r w:rsidRPr="005C15CD">
              <w:rPr>
                <w:rFonts w:ascii="Arial" w:hAnsi="Arial" w:cs="Arial"/>
                <w:b/>
                <w:sz w:val="17"/>
                <w:szCs w:val="17"/>
              </w:rPr>
              <w:t>lëndës</w:t>
            </w:r>
            <w:proofErr w:type="spellEnd"/>
          </w:p>
        </w:tc>
        <w:tc>
          <w:tcPr>
            <w:tcW w:w="5769" w:type="dxa"/>
            <w:gridSpan w:val="3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14:paraId="3D577DAC" w14:textId="6B02B6E2" w:rsidR="007704DF" w:rsidRPr="001B34CE" w:rsidRDefault="007704DF" w:rsidP="00531D2E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1B34CE">
              <w:rPr>
                <w:rFonts w:ascii="Arial" w:hAnsi="Arial" w:cs="Arial"/>
                <w:b/>
                <w:sz w:val="17"/>
                <w:szCs w:val="17"/>
              </w:rPr>
              <w:t>Plani</w:t>
            </w:r>
            <w:proofErr w:type="spellEnd"/>
            <w:r w:rsidRPr="001B34CE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="005C15CD">
              <w:rPr>
                <w:rFonts w:ascii="Arial" w:hAnsi="Arial" w:cs="Arial"/>
                <w:b/>
                <w:sz w:val="17"/>
                <w:szCs w:val="17"/>
              </w:rPr>
              <w:t>javor</w:t>
            </w:r>
            <w:proofErr w:type="spellEnd"/>
            <w:r w:rsidR="005C15CD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F2F2F2"/>
          </w:tcPr>
          <w:p w14:paraId="607D0F51" w14:textId="77777777" w:rsidR="007704DF" w:rsidRPr="001B34CE" w:rsidRDefault="007704DF" w:rsidP="00531D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B34CE">
              <w:rPr>
                <w:rFonts w:ascii="Arial" w:hAnsi="Arial" w:cs="Arial"/>
                <w:b/>
                <w:sz w:val="17"/>
                <w:szCs w:val="17"/>
              </w:rPr>
              <w:t>Java</w:t>
            </w:r>
          </w:p>
        </w:tc>
      </w:tr>
      <w:tr w:rsidR="007704DF" w:rsidRPr="001B34CE" w14:paraId="0D55735E" w14:textId="77777777" w:rsidTr="005C15CD">
        <w:trPr>
          <w:trHeight w:hRule="exact" w:val="288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71D13D4B" w14:textId="77777777" w:rsidR="007704DF" w:rsidRPr="001B34CE" w:rsidRDefault="007704DF" w:rsidP="00531D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295272" w14:textId="1175775F" w:rsidR="007704DF" w:rsidRPr="00321C66" w:rsidRDefault="007704DF" w:rsidP="00531D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21C66">
              <w:rPr>
                <w:rFonts w:ascii="Arial" w:hAnsi="Arial" w:cs="Arial"/>
                <w:sz w:val="18"/>
                <w:szCs w:val="18"/>
              </w:rPr>
              <w:t>Hyrje</w:t>
            </w:r>
            <w:proofErr w:type="spellEnd"/>
            <w:r w:rsidRPr="00321C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1C66">
              <w:rPr>
                <w:rFonts w:ascii="Arial" w:hAnsi="Arial" w:cs="Arial"/>
                <w:sz w:val="18"/>
                <w:szCs w:val="18"/>
              </w:rPr>
              <w:t>në</w:t>
            </w:r>
            <w:proofErr w:type="spellEnd"/>
            <w:r w:rsidRPr="00321C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1C66">
              <w:rPr>
                <w:rFonts w:ascii="Arial" w:hAnsi="Arial" w:cs="Arial"/>
                <w:sz w:val="18"/>
                <w:szCs w:val="18"/>
              </w:rPr>
              <w:t>Klinikën</w:t>
            </w:r>
            <w:proofErr w:type="spellEnd"/>
            <w:r w:rsidRPr="00321C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62F03">
              <w:rPr>
                <w:rFonts w:ascii="Arial" w:hAnsi="Arial" w:cs="Arial"/>
                <w:sz w:val="18"/>
                <w:szCs w:val="18"/>
              </w:rPr>
              <w:t>Juridike</w:t>
            </w:r>
            <w:proofErr w:type="spellEnd"/>
            <w:r w:rsidRPr="00321C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1C66">
              <w:rPr>
                <w:rFonts w:ascii="Arial" w:hAnsi="Arial" w:cs="Arial"/>
                <w:sz w:val="18"/>
                <w:szCs w:val="18"/>
              </w:rPr>
              <w:t>Penale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634C9DFA" w14:textId="77777777" w:rsidR="007704DF" w:rsidRPr="00321C66" w:rsidRDefault="007704DF" w:rsidP="00531D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C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704DF" w:rsidRPr="001B34CE" w14:paraId="11BA3E7D" w14:textId="77777777" w:rsidTr="005C15CD">
        <w:trPr>
          <w:trHeight w:hRule="exact" w:val="333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223784B6" w14:textId="77777777" w:rsidR="007704DF" w:rsidRPr="001B34CE" w:rsidRDefault="007704DF" w:rsidP="00531D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EB105C" w14:textId="77777777" w:rsidR="007704DF" w:rsidRPr="00321C66" w:rsidRDefault="007704DF" w:rsidP="00531D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21C66">
              <w:rPr>
                <w:rFonts w:ascii="Arial" w:hAnsi="Arial" w:cs="Arial"/>
                <w:sz w:val="18"/>
                <w:szCs w:val="18"/>
              </w:rPr>
              <w:t>Kërkimi</w:t>
            </w:r>
            <w:proofErr w:type="spellEnd"/>
            <w:r w:rsidRPr="00321C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1C66">
              <w:rPr>
                <w:rFonts w:ascii="Arial" w:hAnsi="Arial" w:cs="Arial"/>
                <w:sz w:val="18"/>
                <w:szCs w:val="18"/>
              </w:rPr>
              <w:t>ligjor</w:t>
            </w:r>
            <w:proofErr w:type="spellEnd"/>
            <w:r w:rsidRPr="00321C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1C66">
              <w:rPr>
                <w:rFonts w:ascii="Arial" w:hAnsi="Arial" w:cs="Arial"/>
                <w:sz w:val="18"/>
                <w:szCs w:val="18"/>
              </w:rPr>
              <w:t>dhe</w:t>
            </w:r>
            <w:proofErr w:type="spellEnd"/>
            <w:r w:rsidRPr="00321C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1C66">
              <w:rPr>
                <w:rFonts w:ascii="Arial" w:hAnsi="Arial" w:cs="Arial"/>
                <w:sz w:val="18"/>
                <w:szCs w:val="18"/>
              </w:rPr>
              <w:t>analiza</w:t>
            </w:r>
            <w:proofErr w:type="spellEnd"/>
            <w:r w:rsidRPr="00321C66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321C66">
              <w:rPr>
                <w:rFonts w:ascii="Arial" w:hAnsi="Arial" w:cs="Arial"/>
                <w:sz w:val="18"/>
                <w:szCs w:val="18"/>
              </w:rPr>
              <w:t>rasteve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42DF75E2" w14:textId="77777777" w:rsidR="007704DF" w:rsidRPr="00321C66" w:rsidRDefault="007704DF" w:rsidP="00531D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C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704DF" w:rsidRPr="001B34CE" w14:paraId="1F6403C2" w14:textId="77777777" w:rsidTr="005C15CD">
        <w:trPr>
          <w:trHeight w:hRule="exact" w:val="288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30FBFDA7" w14:textId="77777777" w:rsidR="007704DF" w:rsidRPr="001B34CE" w:rsidRDefault="007704DF" w:rsidP="00531D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3ECB01" w14:textId="2B146250" w:rsidR="007704DF" w:rsidRPr="00321C66" w:rsidRDefault="007704DF" w:rsidP="00531D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21C66">
              <w:rPr>
                <w:rFonts w:ascii="Arial" w:hAnsi="Arial" w:cs="Arial"/>
                <w:sz w:val="18"/>
                <w:szCs w:val="18"/>
              </w:rPr>
              <w:t>Aftësitë</w:t>
            </w:r>
            <w:proofErr w:type="spellEnd"/>
            <w:r w:rsidRPr="00321C66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321C66">
              <w:rPr>
                <w:rFonts w:ascii="Arial" w:hAnsi="Arial" w:cs="Arial"/>
                <w:sz w:val="18"/>
                <w:szCs w:val="18"/>
              </w:rPr>
              <w:t>intervistimit</w:t>
            </w:r>
            <w:proofErr w:type="spellEnd"/>
            <w:r w:rsidRPr="00321C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1C66">
              <w:rPr>
                <w:rFonts w:ascii="Arial" w:hAnsi="Arial" w:cs="Arial"/>
                <w:sz w:val="18"/>
                <w:szCs w:val="18"/>
              </w:rPr>
              <w:t>dhe</w:t>
            </w:r>
            <w:proofErr w:type="spellEnd"/>
            <w:r w:rsidRPr="00321C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1C66">
              <w:rPr>
                <w:rFonts w:ascii="Arial" w:hAnsi="Arial" w:cs="Arial"/>
                <w:sz w:val="18"/>
                <w:szCs w:val="18"/>
              </w:rPr>
              <w:t>komunikimit</w:t>
            </w:r>
            <w:proofErr w:type="spellEnd"/>
            <w:r w:rsidRPr="00321C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2F03">
              <w:rPr>
                <w:rFonts w:ascii="Arial" w:hAnsi="Arial" w:cs="Arial"/>
                <w:sz w:val="18"/>
                <w:szCs w:val="18"/>
              </w:rPr>
              <w:t>me</w:t>
            </w:r>
            <w:r w:rsidRPr="00321C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1C66">
              <w:rPr>
                <w:rFonts w:ascii="Arial" w:hAnsi="Arial" w:cs="Arial"/>
                <w:sz w:val="18"/>
                <w:szCs w:val="18"/>
              </w:rPr>
              <w:t>klient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59FECF50" w14:textId="77777777" w:rsidR="007704DF" w:rsidRPr="00321C66" w:rsidRDefault="007704DF" w:rsidP="00531D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C6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704DF" w:rsidRPr="001B34CE" w14:paraId="39D75908" w14:textId="77777777" w:rsidTr="005C15CD">
        <w:trPr>
          <w:trHeight w:hRule="exact" w:val="288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5AF0FF31" w14:textId="77777777" w:rsidR="007704DF" w:rsidRPr="001B34CE" w:rsidRDefault="007704DF" w:rsidP="00531D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7AF335" w14:textId="77777777" w:rsidR="007704DF" w:rsidRPr="00321C66" w:rsidRDefault="007704DF" w:rsidP="00531D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21C66">
              <w:rPr>
                <w:rFonts w:ascii="Arial" w:hAnsi="Arial" w:cs="Arial"/>
                <w:sz w:val="18"/>
                <w:szCs w:val="18"/>
              </w:rPr>
              <w:t>Hartimi</w:t>
            </w:r>
            <w:proofErr w:type="spellEnd"/>
            <w:r w:rsidRPr="00321C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1C66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321C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1C66">
              <w:rPr>
                <w:rFonts w:ascii="Arial" w:hAnsi="Arial" w:cs="Arial"/>
                <w:sz w:val="18"/>
                <w:szCs w:val="18"/>
              </w:rPr>
              <w:t>dokumenteve</w:t>
            </w:r>
            <w:proofErr w:type="spellEnd"/>
            <w:r w:rsidRPr="00321C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1C66">
              <w:rPr>
                <w:rFonts w:ascii="Arial" w:hAnsi="Arial" w:cs="Arial"/>
                <w:sz w:val="18"/>
                <w:szCs w:val="18"/>
              </w:rPr>
              <w:t>ligjore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09D1347D" w14:textId="77777777" w:rsidR="007704DF" w:rsidRPr="00321C66" w:rsidRDefault="007704DF" w:rsidP="00531D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C6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704DF" w:rsidRPr="001B34CE" w14:paraId="30DD4B48" w14:textId="77777777" w:rsidTr="005C15CD">
        <w:trPr>
          <w:trHeight w:hRule="exact" w:val="315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157F5589" w14:textId="77777777" w:rsidR="007704DF" w:rsidRPr="001B34CE" w:rsidRDefault="007704DF" w:rsidP="00531D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012323" w14:textId="77777777" w:rsidR="007704DF" w:rsidRPr="00321C66" w:rsidRDefault="007704DF" w:rsidP="00531D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21C66">
              <w:rPr>
                <w:rFonts w:ascii="Arial" w:hAnsi="Arial" w:cs="Arial"/>
                <w:sz w:val="18"/>
                <w:szCs w:val="18"/>
              </w:rPr>
              <w:t>Zhvillimi</w:t>
            </w:r>
            <w:proofErr w:type="spellEnd"/>
            <w:r w:rsidRPr="00321C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1C66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321C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1C66">
              <w:rPr>
                <w:rFonts w:ascii="Arial" w:hAnsi="Arial" w:cs="Arial"/>
                <w:sz w:val="18"/>
                <w:szCs w:val="18"/>
              </w:rPr>
              <w:t>strategjive</w:t>
            </w:r>
            <w:proofErr w:type="spellEnd"/>
            <w:r w:rsidRPr="00321C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1C66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321C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1C66">
              <w:rPr>
                <w:rFonts w:ascii="Arial" w:hAnsi="Arial" w:cs="Arial"/>
                <w:sz w:val="18"/>
                <w:szCs w:val="18"/>
              </w:rPr>
              <w:t>rasteve</w:t>
            </w:r>
            <w:proofErr w:type="spellEnd"/>
            <w:r w:rsidRPr="00321C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1C66">
              <w:rPr>
                <w:rFonts w:ascii="Arial" w:hAnsi="Arial" w:cs="Arial"/>
                <w:sz w:val="18"/>
                <w:szCs w:val="18"/>
              </w:rPr>
              <w:t>bazuar</w:t>
            </w:r>
            <w:proofErr w:type="spellEnd"/>
            <w:r w:rsidRPr="00321C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1C66">
              <w:rPr>
                <w:rFonts w:ascii="Arial" w:hAnsi="Arial" w:cs="Arial"/>
                <w:sz w:val="18"/>
                <w:szCs w:val="18"/>
              </w:rPr>
              <w:t>në</w:t>
            </w:r>
            <w:proofErr w:type="spellEnd"/>
            <w:r w:rsidRPr="00321C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1C66">
              <w:rPr>
                <w:rFonts w:ascii="Arial" w:hAnsi="Arial" w:cs="Arial"/>
                <w:sz w:val="18"/>
                <w:szCs w:val="18"/>
              </w:rPr>
              <w:t>analizën</w:t>
            </w:r>
            <w:proofErr w:type="spellEnd"/>
            <w:r w:rsidRPr="00321C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1C66">
              <w:rPr>
                <w:rFonts w:ascii="Arial" w:hAnsi="Arial" w:cs="Arial"/>
                <w:sz w:val="18"/>
                <w:szCs w:val="18"/>
              </w:rPr>
              <w:t>ligjore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33ADE2A9" w14:textId="77777777" w:rsidR="007704DF" w:rsidRPr="00321C66" w:rsidRDefault="007704DF" w:rsidP="00531D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C6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704DF" w:rsidRPr="001B34CE" w14:paraId="1812089C" w14:textId="77777777" w:rsidTr="005C15CD">
        <w:trPr>
          <w:trHeight w:hRule="exact" w:val="288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349DD37C" w14:textId="77777777" w:rsidR="007704DF" w:rsidRPr="001B34CE" w:rsidRDefault="007704DF" w:rsidP="00531D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C71D15" w14:textId="77777777" w:rsidR="007704DF" w:rsidRPr="00321C66" w:rsidRDefault="007704DF" w:rsidP="00531D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21C66">
              <w:rPr>
                <w:rFonts w:ascii="Arial" w:hAnsi="Arial" w:cs="Arial"/>
                <w:sz w:val="18"/>
                <w:szCs w:val="18"/>
              </w:rPr>
              <w:t>Simulimi</w:t>
            </w:r>
            <w:proofErr w:type="spellEnd"/>
            <w:r w:rsidRPr="00321C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1C66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321C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1C66">
              <w:rPr>
                <w:rFonts w:ascii="Arial" w:hAnsi="Arial" w:cs="Arial"/>
                <w:sz w:val="18"/>
                <w:szCs w:val="18"/>
              </w:rPr>
              <w:t>procedimeve</w:t>
            </w:r>
            <w:proofErr w:type="spellEnd"/>
            <w:r w:rsidRPr="00321C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1C66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321C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1C66">
              <w:rPr>
                <w:rFonts w:ascii="Arial" w:hAnsi="Arial" w:cs="Arial"/>
                <w:sz w:val="18"/>
                <w:szCs w:val="18"/>
              </w:rPr>
              <w:t>sallës</w:t>
            </w:r>
            <w:proofErr w:type="spellEnd"/>
            <w:r w:rsidRPr="00321C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1C66">
              <w:rPr>
                <w:rFonts w:ascii="Arial" w:hAnsi="Arial" w:cs="Arial"/>
                <w:sz w:val="18"/>
                <w:szCs w:val="18"/>
              </w:rPr>
              <w:t>së</w:t>
            </w:r>
            <w:proofErr w:type="spellEnd"/>
            <w:r w:rsidRPr="00321C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1C66">
              <w:rPr>
                <w:rFonts w:ascii="Arial" w:hAnsi="Arial" w:cs="Arial"/>
                <w:sz w:val="18"/>
                <w:szCs w:val="18"/>
              </w:rPr>
              <w:t>gjyqit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62B36AB8" w14:textId="77777777" w:rsidR="007704DF" w:rsidRPr="00321C66" w:rsidRDefault="007704DF" w:rsidP="00531D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C6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704DF" w:rsidRPr="001B34CE" w14:paraId="08C3AA3F" w14:textId="77777777" w:rsidTr="005C15CD">
        <w:trPr>
          <w:trHeight w:hRule="exact" w:val="450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06E11481" w14:textId="77777777" w:rsidR="007704DF" w:rsidRPr="001B34CE" w:rsidRDefault="007704DF" w:rsidP="00531D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DC4573" w14:textId="77777777" w:rsidR="007704DF" w:rsidRPr="00321C66" w:rsidRDefault="007704DF" w:rsidP="00531D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21C66">
              <w:rPr>
                <w:rFonts w:ascii="Arial" w:hAnsi="Arial" w:cs="Arial"/>
                <w:sz w:val="18"/>
                <w:szCs w:val="18"/>
              </w:rPr>
              <w:t>Praktika</w:t>
            </w:r>
            <w:proofErr w:type="spellEnd"/>
            <w:r w:rsidRPr="00321C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1C66">
              <w:rPr>
                <w:rFonts w:ascii="Arial" w:hAnsi="Arial" w:cs="Arial"/>
                <w:sz w:val="18"/>
                <w:szCs w:val="18"/>
              </w:rPr>
              <w:t>në</w:t>
            </w:r>
            <w:proofErr w:type="spellEnd"/>
            <w:r w:rsidRPr="00321C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1C66">
              <w:rPr>
                <w:rFonts w:ascii="Arial" w:hAnsi="Arial" w:cs="Arial"/>
                <w:sz w:val="18"/>
                <w:szCs w:val="18"/>
              </w:rPr>
              <w:t>mbrojtjen</w:t>
            </w:r>
            <w:proofErr w:type="spellEnd"/>
            <w:r w:rsidRPr="00321C66">
              <w:rPr>
                <w:rFonts w:ascii="Arial" w:hAnsi="Arial" w:cs="Arial"/>
                <w:sz w:val="18"/>
                <w:szCs w:val="18"/>
              </w:rPr>
              <w:t xml:space="preserve"> me </w:t>
            </w:r>
            <w:proofErr w:type="spellStart"/>
            <w:r w:rsidRPr="00321C66">
              <w:rPr>
                <w:rFonts w:ascii="Arial" w:hAnsi="Arial" w:cs="Arial"/>
                <w:sz w:val="18"/>
                <w:szCs w:val="18"/>
              </w:rPr>
              <w:t>gojë</w:t>
            </w:r>
            <w:proofErr w:type="spellEnd"/>
            <w:r w:rsidRPr="00321C6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21C66">
              <w:rPr>
                <w:rFonts w:ascii="Arial" w:hAnsi="Arial" w:cs="Arial"/>
                <w:sz w:val="18"/>
                <w:szCs w:val="18"/>
              </w:rPr>
              <w:t>ekzaminimin</w:t>
            </w:r>
            <w:proofErr w:type="spellEnd"/>
            <w:r w:rsidRPr="00321C66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321C66">
              <w:rPr>
                <w:rFonts w:ascii="Arial" w:hAnsi="Arial" w:cs="Arial"/>
                <w:sz w:val="18"/>
                <w:szCs w:val="18"/>
              </w:rPr>
              <w:t>dëshmitarëve</w:t>
            </w:r>
            <w:proofErr w:type="spellEnd"/>
            <w:r w:rsidRPr="00321C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1C66">
              <w:rPr>
                <w:rFonts w:ascii="Arial" w:hAnsi="Arial" w:cs="Arial"/>
                <w:sz w:val="18"/>
                <w:szCs w:val="18"/>
              </w:rPr>
              <w:t>dhe</w:t>
            </w:r>
            <w:proofErr w:type="spellEnd"/>
            <w:r w:rsidRPr="00321C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1C66">
              <w:rPr>
                <w:rFonts w:ascii="Arial" w:hAnsi="Arial" w:cs="Arial"/>
                <w:sz w:val="18"/>
                <w:szCs w:val="18"/>
              </w:rPr>
              <w:t>shqyrtimin</w:t>
            </w:r>
            <w:proofErr w:type="spellEnd"/>
            <w:r w:rsidRPr="00321C66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321C66">
              <w:rPr>
                <w:rFonts w:ascii="Arial" w:hAnsi="Arial" w:cs="Arial"/>
                <w:sz w:val="18"/>
                <w:szCs w:val="18"/>
              </w:rPr>
              <w:t>kundërt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3461032D" w14:textId="77777777" w:rsidR="007704DF" w:rsidRPr="00321C66" w:rsidRDefault="007704DF" w:rsidP="00531D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C6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704DF" w:rsidRPr="001B34CE" w14:paraId="4C1B1E88" w14:textId="77777777" w:rsidTr="005C15CD">
        <w:trPr>
          <w:trHeight w:hRule="exact" w:val="288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5566DEA5" w14:textId="77777777" w:rsidR="007704DF" w:rsidRPr="001B34CE" w:rsidRDefault="007704DF" w:rsidP="00531D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783CC7" w14:textId="383916CC" w:rsidR="007704DF" w:rsidRPr="00321C66" w:rsidRDefault="00F62F03" w:rsidP="00531D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Vizite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studimore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2DC07A28" w14:textId="77777777" w:rsidR="007704DF" w:rsidRPr="00321C66" w:rsidRDefault="007704DF" w:rsidP="00531D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C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704DF" w:rsidRPr="001B34CE" w14:paraId="7CA932F4" w14:textId="77777777" w:rsidTr="005C15CD">
        <w:trPr>
          <w:trHeight w:hRule="exact" w:val="288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476F249E" w14:textId="77777777" w:rsidR="007704DF" w:rsidRPr="001B34CE" w:rsidRDefault="007704DF" w:rsidP="00531D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DC99BE" w14:textId="77777777" w:rsidR="007704DF" w:rsidRPr="00321C66" w:rsidRDefault="007704DF" w:rsidP="00531D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21C66">
              <w:rPr>
                <w:rFonts w:ascii="Arial" w:hAnsi="Arial" w:cs="Arial"/>
                <w:sz w:val="18"/>
                <w:szCs w:val="18"/>
              </w:rPr>
              <w:t>Teknikat</w:t>
            </w:r>
            <w:proofErr w:type="spellEnd"/>
            <w:r w:rsidRPr="00321C66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321C66">
              <w:rPr>
                <w:rFonts w:ascii="Arial" w:hAnsi="Arial" w:cs="Arial"/>
                <w:sz w:val="18"/>
                <w:szCs w:val="18"/>
              </w:rPr>
              <w:t>negocimit</w:t>
            </w:r>
            <w:proofErr w:type="spellEnd"/>
            <w:r w:rsidRPr="00321C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1C66">
              <w:rPr>
                <w:rFonts w:ascii="Arial" w:hAnsi="Arial" w:cs="Arial"/>
                <w:sz w:val="18"/>
                <w:szCs w:val="18"/>
              </w:rPr>
              <w:t>në</w:t>
            </w:r>
            <w:proofErr w:type="spellEnd"/>
            <w:r w:rsidRPr="00321C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1C66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321C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1C66">
              <w:rPr>
                <w:rFonts w:ascii="Arial" w:hAnsi="Arial" w:cs="Arial"/>
                <w:sz w:val="18"/>
                <w:szCs w:val="18"/>
              </w:rPr>
              <w:t>drejtën</w:t>
            </w:r>
            <w:proofErr w:type="spellEnd"/>
            <w:r w:rsidRPr="00321C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1C66">
              <w:rPr>
                <w:rFonts w:ascii="Arial" w:hAnsi="Arial" w:cs="Arial"/>
                <w:sz w:val="18"/>
                <w:szCs w:val="18"/>
              </w:rPr>
              <w:t>penale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6302C76B" w14:textId="77777777" w:rsidR="007704DF" w:rsidRPr="00321C66" w:rsidRDefault="007704DF" w:rsidP="00531D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C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7704DF" w:rsidRPr="001B34CE" w14:paraId="6991D530" w14:textId="77777777" w:rsidTr="005C15CD">
        <w:trPr>
          <w:trHeight w:hRule="exact" w:val="288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0214A7BE" w14:textId="77777777" w:rsidR="007704DF" w:rsidRPr="001B34CE" w:rsidRDefault="007704DF" w:rsidP="00531D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73C31E" w14:textId="77777777" w:rsidR="007704DF" w:rsidRPr="00321C66" w:rsidRDefault="007704DF" w:rsidP="00531D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21C66">
              <w:rPr>
                <w:rFonts w:ascii="Arial" w:hAnsi="Arial" w:cs="Arial"/>
                <w:sz w:val="18"/>
                <w:szCs w:val="18"/>
              </w:rPr>
              <w:t>Simulimi</w:t>
            </w:r>
            <w:proofErr w:type="spellEnd"/>
            <w:r w:rsidRPr="00321C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1C66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321C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1C66">
              <w:rPr>
                <w:rFonts w:ascii="Arial" w:hAnsi="Arial" w:cs="Arial"/>
                <w:sz w:val="18"/>
                <w:szCs w:val="18"/>
              </w:rPr>
              <w:t>seancave</w:t>
            </w:r>
            <w:proofErr w:type="spellEnd"/>
            <w:r w:rsidRPr="00321C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1C66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321C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1C66">
              <w:rPr>
                <w:rFonts w:ascii="Arial" w:hAnsi="Arial" w:cs="Arial"/>
                <w:sz w:val="18"/>
                <w:szCs w:val="18"/>
              </w:rPr>
              <w:t>ndërmjetësimit</w:t>
            </w:r>
            <w:proofErr w:type="spellEnd"/>
            <w:r w:rsidRPr="00321C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1C66">
              <w:rPr>
                <w:rFonts w:ascii="Arial" w:hAnsi="Arial" w:cs="Arial"/>
                <w:sz w:val="18"/>
                <w:szCs w:val="18"/>
              </w:rPr>
              <w:t>në</w:t>
            </w:r>
            <w:proofErr w:type="spellEnd"/>
            <w:r w:rsidRPr="00321C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1C66">
              <w:rPr>
                <w:rFonts w:ascii="Arial" w:hAnsi="Arial" w:cs="Arial"/>
                <w:sz w:val="18"/>
                <w:szCs w:val="18"/>
              </w:rPr>
              <w:t>çështjet</w:t>
            </w:r>
            <w:proofErr w:type="spellEnd"/>
            <w:r w:rsidRPr="00321C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1C66">
              <w:rPr>
                <w:rFonts w:ascii="Arial" w:hAnsi="Arial" w:cs="Arial"/>
                <w:sz w:val="18"/>
                <w:szCs w:val="18"/>
              </w:rPr>
              <w:t>penale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0D113E5B" w14:textId="77777777" w:rsidR="007704DF" w:rsidRPr="00321C66" w:rsidRDefault="007704DF" w:rsidP="00531D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C6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7704DF" w:rsidRPr="001B34CE" w14:paraId="24320763" w14:textId="77777777" w:rsidTr="005C15CD">
        <w:trPr>
          <w:trHeight w:hRule="exact" w:val="459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1AAC921E" w14:textId="77777777" w:rsidR="007704DF" w:rsidRPr="001B34CE" w:rsidRDefault="007704DF" w:rsidP="00531D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6E5027" w14:textId="77777777" w:rsidR="007704DF" w:rsidRPr="00321C66" w:rsidRDefault="007704DF" w:rsidP="00531D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21C66">
              <w:rPr>
                <w:rFonts w:ascii="Arial" w:hAnsi="Arial" w:cs="Arial"/>
                <w:sz w:val="18"/>
                <w:szCs w:val="18"/>
              </w:rPr>
              <w:t>Diskutimi</w:t>
            </w:r>
            <w:proofErr w:type="spellEnd"/>
            <w:r w:rsidRPr="00321C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1C66">
              <w:rPr>
                <w:rFonts w:ascii="Arial" w:hAnsi="Arial" w:cs="Arial"/>
                <w:sz w:val="18"/>
                <w:szCs w:val="18"/>
              </w:rPr>
              <w:t>dhe</w:t>
            </w:r>
            <w:proofErr w:type="spellEnd"/>
            <w:r w:rsidRPr="00321C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1C66">
              <w:rPr>
                <w:rFonts w:ascii="Arial" w:hAnsi="Arial" w:cs="Arial"/>
                <w:sz w:val="18"/>
                <w:szCs w:val="18"/>
              </w:rPr>
              <w:t>analiza</w:t>
            </w:r>
            <w:proofErr w:type="spellEnd"/>
            <w:r w:rsidRPr="00321C66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321C66">
              <w:rPr>
                <w:rFonts w:ascii="Arial" w:hAnsi="Arial" w:cs="Arial"/>
                <w:sz w:val="18"/>
                <w:szCs w:val="18"/>
              </w:rPr>
              <w:t>dilemave</w:t>
            </w:r>
            <w:proofErr w:type="spellEnd"/>
            <w:r w:rsidRPr="00321C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1C66">
              <w:rPr>
                <w:rFonts w:ascii="Arial" w:hAnsi="Arial" w:cs="Arial"/>
                <w:sz w:val="18"/>
                <w:szCs w:val="18"/>
              </w:rPr>
              <w:t>etike</w:t>
            </w:r>
            <w:proofErr w:type="spellEnd"/>
            <w:r w:rsidRPr="00321C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1C66">
              <w:rPr>
                <w:rFonts w:ascii="Arial" w:hAnsi="Arial" w:cs="Arial"/>
                <w:sz w:val="18"/>
                <w:szCs w:val="18"/>
              </w:rPr>
              <w:t>të</w:t>
            </w:r>
            <w:proofErr w:type="spellEnd"/>
            <w:r w:rsidRPr="00321C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1C66">
              <w:rPr>
                <w:rFonts w:ascii="Arial" w:hAnsi="Arial" w:cs="Arial"/>
                <w:sz w:val="18"/>
                <w:szCs w:val="18"/>
              </w:rPr>
              <w:t>hasura</w:t>
            </w:r>
            <w:proofErr w:type="spellEnd"/>
            <w:r w:rsidRPr="00321C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1C66">
              <w:rPr>
                <w:rFonts w:ascii="Arial" w:hAnsi="Arial" w:cs="Arial"/>
                <w:sz w:val="18"/>
                <w:szCs w:val="18"/>
              </w:rPr>
              <w:t>në</w:t>
            </w:r>
            <w:proofErr w:type="spellEnd"/>
            <w:r w:rsidRPr="00321C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1C66">
              <w:rPr>
                <w:rFonts w:ascii="Arial" w:hAnsi="Arial" w:cs="Arial"/>
                <w:sz w:val="18"/>
                <w:szCs w:val="18"/>
              </w:rPr>
              <w:t>rastet</w:t>
            </w:r>
            <w:proofErr w:type="spellEnd"/>
            <w:r w:rsidRPr="00321C66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321C66">
              <w:rPr>
                <w:rFonts w:ascii="Arial" w:hAnsi="Arial" w:cs="Arial"/>
                <w:sz w:val="18"/>
                <w:szCs w:val="18"/>
              </w:rPr>
              <w:t>klinikave</w:t>
            </w:r>
            <w:proofErr w:type="spellEnd"/>
            <w:r w:rsidRPr="00321C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1C66">
              <w:rPr>
                <w:rFonts w:ascii="Arial" w:hAnsi="Arial" w:cs="Arial"/>
                <w:sz w:val="18"/>
                <w:szCs w:val="18"/>
              </w:rPr>
              <w:t>ligjore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4805DE68" w14:textId="77777777" w:rsidR="007704DF" w:rsidRPr="00321C66" w:rsidRDefault="007704DF" w:rsidP="00531D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C6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7704DF" w:rsidRPr="001B34CE" w14:paraId="53EB1665" w14:textId="77777777" w:rsidTr="005C15CD">
        <w:trPr>
          <w:trHeight w:hRule="exact" w:val="288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2E521F02" w14:textId="77777777" w:rsidR="007704DF" w:rsidRPr="001B34CE" w:rsidRDefault="007704DF" w:rsidP="00531D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7C527D" w14:textId="77777777" w:rsidR="007704DF" w:rsidRPr="00321C66" w:rsidRDefault="007704DF" w:rsidP="00531D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21C66">
              <w:rPr>
                <w:rFonts w:ascii="Arial" w:hAnsi="Arial" w:cs="Arial"/>
                <w:sz w:val="18"/>
                <w:szCs w:val="18"/>
              </w:rPr>
              <w:t>Vendimmarrja</w:t>
            </w:r>
            <w:proofErr w:type="spellEnd"/>
            <w:r w:rsidRPr="00321C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1C66">
              <w:rPr>
                <w:rFonts w:ascii="Arial" w:hAnsi="Arial" w:cs="Arial"/>
                <w:sz w:val="18"/>
                <w:szCs w:val="18"/>
              </w:rPr>
              <w:t>etike</w:t>
            </w:r>
            <w:proofErr w:type="spellEnd"/>
            <w:r w:rsidRPr="00321C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1C66">
              <w:rPr>
                <w:rFonts w:ascii="Arial" w:hAnsi="Arial" w:cs="Arial"/>
                <w:sz w:val="18"/>
                <w:szCs w:val="18"/>
              </w:rPr>
              <w:t>në</w:t>
            </w:r>
            <w:proofErr w:type="spellEnd"/>
            <w:r w:rsidRPr="00321C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1C66">
              <w:rPr>
                <w:rFonts w:ascii="Arial" w:hAnsi="Arial" w:cs="Arial"/>
                <w:sz w:val="18"/>
                <w:szCs w:val="18"/>
              </w:rPr>
              <w:t>praktikën</w:t>
            </w:r>
            <w:proofErr w:type="spellEnd"/>
            <w:r w:rsidRPr="00321C66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321C66">
              <w:rPr>
                <w:rFonts w:ascii="Arial" w:hAnsi="Arial" w:cs="Arial"/>
                <w:sz w:val="18"/>
                <w:szCs w:val="18"/>
              </w:rPr>
              <w:t>së</w:t>
            </w:r>
            <w:proofErr w:type="spellEnd"/>
            <w:r w:rsidRPr="00321C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1C66">
              <w:rPr>
                <w:rFonts w:ascii="Arial" w:hAnsi="Arial" w:cs="Arial"/>
                <w:sz w:val="18"/>
                <w:szCs w:val="18"/>
              </w:rPr>
              <w:t>drejtës</w:t>
            </w:r>
            <w:proofErr w:type="spellEnd"/>
            <w:r w:rsidRPr="00321C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1C66">
              <w:rPr>
                <w:rFonts w:ascii="Arial" w:hAnsi="Arial" w:cs="Arial"/>
                <w:sz w:val="18"/>
                <w:szCs w:val="18"/>
              </w:rPr>
              <w:t>penale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7F75592D" w14:textId="77777777" w:rsidR="007704DF" w:rsidRPr="00321C66" w:rsidRDefault="007704DF" w:rsidP="00531D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C6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7704DF" w:rsidRPr="001B34CE" w14:paraId="2769481D" w14:textId="77777777" w:rsidTr="005C15CD">
        <w:trPr>
          <w:trHeight w:hRule="exact" w:val="288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7CC7150D" w14:textId="77777777" w:rsidR="007704DF" w:rsidRPr="001B34CE" w:rsidRDefault="007704DF" w:rsidP="00531D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7F974B" w14:textId="77777777" w:rsidR="007704DF" w:rsidRPr="00321C66" w:rsidRDefault="007704DF" w:rsidP="00531D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21C66">
              <w:rPr>
                <w:rFonts w:ascii="Arial" w:hAnsi="Arial" w:cs="Arial"/>
                <w:sz w:val="18"/>
                <w:szCs w:val="18"/>
              </w:rPr>
              <w:t>Reflektim</w:t>
            </w:r>
            <w:proofErr w:type="spellEnd"/>
            <w:r w:rsidRPr="00321C66">
              <w:rPr>
                <w:rFonts w:ascii="Arial" w:hAnsi="Arial" w:cs="Arial"/>
                <w:sz w:val="18"/>
                <w:szCs w:val="18"/>
              </w:rPr>
              <w:t xml:space="preserve"> individual </w:t>
            </w:r>
            <w:proofErr w:type="spellStart"/>
            <w:r w:rsidRPr="00321C66">
              <w:rPr>
                <w:rFonts w:ascii="Arial" w:hAnsi="Arial" w:cs="Arial"/>
                <w:sz w:val="18"/>
                <w:szCs w:val="18"/>
              </w:rPr>
              <w:t>dhe</w:t>
            </w:r>
            <w:proofErr w:type="spellEnd"/>
            <w:r w:rsidRPr="00321C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1C66">
              <w:rPr>
                <w:rFonts w:ascii="Arial" w:hAnsi="Arial" w:cs="Arial"/>
                <w:sz w:val="18"/>
                <w:szCs w:val="18"/>
              </w:rPr>
              <w:t>grupor</w:t>
            </w:r>
            <w:proofErr w:type="spellEnd"/>
            <w:r w:rsidRPr="00321C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1C66">
              <w:rPr>
                <w:rFonts w:ascii="Arial" w:hAnsi="Arial" w:cs="Arial"/>
                <w:sz w:val="18"/>
                <w:szCs w:val="18"/>
              </w:rPr>
              <w:t>mbi</w:t>
            </w:r>
            <w:proofErr w:type="spellEnd"/>
            <w:r w:rsidRPr="00321C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1C66">
              <w:rPr>
                <w:rFonts w:ascii="Arial" w:hAnsi="Arial" w:cs="Arial"/>
                <w:sz w:val="18"/>
                <w:szCs w:val="18"/>
              </w:rPr>
              <w:t>përvojën</w:t>
            </w:r>
            <w:proofErr w:type="spellEnd"/>
            <w:r w:rsidRPr="00321C66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321C66">
              <w:rPr>
                <w:rFonts w:ascii="Arial" w:hAnsi="Arial" w:cs="Arial"/>
                <w:sz w:val="18"/>
                <w:szCs w:val="18"/>
              </w:rPr>
              <w:t>klinikës</w:t>
            </w:r>
            <w:proofErr w:type="spellEnd"/>
            <w:r w:rsidRPr="00321C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1C66">
              <w:rPr>
                <w:rFonts w:ascii="Arial" w:hAnsi="Arial" w:cs="Arial"/>
                <w:sz w:val="18"/>
                <w:szCs w:val="18"/>
              </w:rPr>
              <w:t>ligjore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45DC16F3" w14:textId="77777777" w:rsidR="007704DF" w:rsidRPr="001B34CE" w:rsidRDefault="007704DF" w:rsidP="00531D2E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1B34CE">
              <w:rPr>
                <w:rFonts w:ascii="Arial" w:hAnsi="Arial" w:cs="Arial"/>
                <w:color w:val="404040"/>
                <w:sz w:val="17"/>
                <w:szCs w:val="17"/>
              </w:rPr>
              <w:t>13</w:t>
            </w:r>
          </w:p>
        </w:tc>
      </w:tr>
      <w:tr w:rsidR="007704DF" w:rsidRPr="001B34CE" w14:paraId="5BE0A8B5" w14:textId="77777777" w:rsidTr="005C15CD">
        <w:trPr>
          <w:trHeight w:hRule="exact" w:val="288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0D00403A" w14:textId="77777777" w:rsidR="007704DF" w:rsidRPr="001B34CE" w:rsidRDefault="007704DF" w:rsidP="00531D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ACB3AE" w14:textId="77777777" w:rsidR="007704DF" w:rsidRPr="00321C66" w:rsidRDefault="007704DF" w:rsidP="00531D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21C66">
              <w:rPr>
                <w:rFonts w:ascii="Arial" w:hAnsi="Arial" w:cs="Arial"/>
                <w:sz w:val="18"/>
                <w:szCs w:val="18"/>
              </w:rPr>
              <w:t>Vizitë</w:t>
            </w:r>
            <w:proofErr w:type="spellEnd"/>
            <w:r w:rsidRPr="00321C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1C66">
              <w:rPr>
                <w:rFonts w:ascii="Arial" w:hAnsi="Arial" w:cs="Arial"/>
                <w:sz w:val="18"/>
                <w:szCs w:val="18"/>
              </w:rPr>
              <w:t>në</w:t>
            </w:r>
            <w:proofErr w:type="spellEnd"/>
            <w:r w:rsidRPr="00321C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1C66">
              <w:rPr>
                <w:rFonts w:ascii="Arial" w:hAnsi="Arial" w:cs="Arial"/>
                <w:sz w:val="18"/>
                <w:szCs w:val="18"/>
              </w:rPr>
              <w:t>terren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45760668" w14:textId="77777777" w:rsidR="007704DF" w:rsidRPr="001B34CE" w:rsidRDefault="007704DF" w:rsidP="00531D2E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1B34CE">
              <w:rPr>
                <w:rFonts w:ascii="Arial" w:hAnsi="Arial" w:cs="Arial"/>
                <w:color w:val="404040"/>
                <w:sz w:val="17"/>
                <w:szCs w:val="17"/>
              </w:rPr>
              <w:t>14</w:t>
            </w:r>
          </w:p>
        </w:tc>
      </w:tr>
      <w:tr w:rsidR="007704DF" w:rsidRPr="001B34CE" w14:paraId="427C791E" w14:textId="77777777" w:rsidTr="005C15CD">
        <w:trPr>
          <w:trHeight w:hRule="exact" w:val="288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</w:tcPr>
          <w:p w14:paraId="54B51B4B" w14:textId="77777777" w:rsidR="007704DF" w:rsidRPr="001B34CE" w:rsidRDefault="007704DF" w:rsidP="00531D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69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42E4E988" w14:textId="10DC3DC4" w:rsidR="007704DF" w:rsidRPr="00321C66" w:rsidRDefault="007704DF" w:rsidP="00531D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21C66">
              <w:rPr>
                <w:rFonts w:ascii="Arial" w:hAnsi="Arial" w:cs="Arial"/>
                <w:sz w:val="18"/>
                <w:szCs w:val="18"/>
              </w:rPr>
              <w:t>Prezantimet</w:t>
            </w:r>
            <w:proofErr w:type="spellEnd"/>
            <w:r w:rsidRPr="00321C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1C66">
              <w:rPr>
                <w:rFonts w:ascii="Arial" w:hAnsi="Arial" w:cs="Arial"/>
                <w:sz w:val="18"/>
                <w:szCs w:val="18"/>
              </w:rPr>
              <w:t>mbi</w:t>
            </w:r>
            <w:proofErr w:type="spellEnd"/>
            <w:r w:rsidRPr="00321C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1C66">
              <w:rPr>
                <w:rFonts w:ascii="Arial" w:hAnsi="Arial" w:cs="Arial"/>
                <w:sz w:val="18"/>
                <w:szCs w:val="18"/>
              </w:rPr>
              <w:t>rastet</w:t>
            </w:r>
            <w:proofErr w:type="spellEnd"/>
            <w:r w:rsidRPr="00321C66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321C66">
              <w:rPr>
                <w:rFonts w:ascii="Arial" w:hAnsi="Arial" w:cs="Arial"/>
                <w:sz w:val="18"/>
                <w:szCs w:val="18"/>
              </w:rPr>
              <w:t>simuluara</w:t>
            </w:r>
            <w:proofErr w:type="spellEnd"/>
            <w:r w:rsidRPr="00321C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1C66">
              <w:rPr>
                <w:rFonts w:ascii="Arial" w:hAnsi="Arial" w:cs="Arial"/>
                <w:sz w:val="18"/>
                <w:szCs w:val="18"/>
              </w:rPr>
              <w:t>penale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62DFE5B7" w14:textId="77777777" w:rsidR="007704DF" w:rsidRPr="001B34CE" w:rsidRDefault="007704DF" w:rsidP="00531D2E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1B34CE">
              <w:rPr>
                <w:rFonts w:ascii="Arial" w:hAnsi="Arial" w:cs="Arial"/>
                <w:color w:val="404040"/>
                <w:sz w:val="17"/>
                <w:szCs w:val="17"/>
              </w:rPr>
              <w:t>15</w:t>
            </w:r>
          </w:p>
        </w:tc>
      </w:tr>
      <w:tr w:rsidR="007704DF" w:rsidRPr="001B34CE" w14:paraId="2A7952F6" w14:textId="77777777" w:rsidTr="005C15CD">
        <w:trPr>
          <w:trHeight w:hRule="exact" w:val="288"/>
        </w:trPr>
        <w:tc>
          <w:tcPr>
            <w:tcW w:w="1962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3C3F535C" w14:textId="77777777" w:rsidR="007704DF" w:rsidRPr="001B34CE" w:rsidRDefault="007704DF" w:rsidP="00531D2E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646DB3A1" w14:textId="77777777" w:rsidR="007704DF" w:rsidRPr="001B34CE" w:rsidRDefault="007704DF" w:rsidP="00531D2E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5F912511" w14:textId="3A4FD248" w:rsidR="007704DF" w:rsidRPr="001B34CE" w:rsidRDefault="005C15CD" w:rsidP="00531D2E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5C15CD">
              <w:rPr>
                <w:rFonts w:ascii="Arial" w:hAnsi="Arial" w:cs="Arial"/>
                <w:b/>
                <w:sz w:val="17"/>
                <w:szCs w:val="17"/>
              </w:rPr>
              <w:t>Metodat</w:t>
            </w:r>
            <w:proofErr w:type="spellEnd"/>
            <w:r w:rsidRPr="005C15CD">
              <w:rPr>
                <w:rFonts w:ascii="Arial" w:hAnsi="Arial" w:cs="Arial"/>
                <w:b/>
                <w:sz w:val="17"/>
                <w:szCs w:val="17"/>
              </w:rPr>
              <w:t xml:space="preserve"> e </w:t>
            </w:r>
            <w:proofErr w:type="spellStart"/>
            <w:r w:rsidRPr="005C15CD">
              <w:rPr>
                <w:rFonts w:ascii="Arial" w:hAnsi="Arial" w:cs="Arial"/>
                <w:b/>
                <w:sz w:val="17"/>
                <w:szCs w:val="17"/>
              </w:rPr>
              <w:t>mësimdhënies</w:t>
            </w:r>
            <w:proofErr w:type="spellEnd"/>
          </w:p>
        </w:tc>
        <w:tc>
          <w:tcPr>
            <w:tcW w:w="5769" w:type="dxa"/>
            <w:gridSpan w:val="3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14:paraId="5E47E77F" w14:textId="06FAB89E" w:rsidR="007704DF" w:rsidRPr="001B34CE" w:rsidRDefault="005C15CD" w:rsidP="00531D2E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5C15CD">
              <w:rPr>
                <w:rFonts w:ascii="Arial" w:hAnsi="Arial" w:cs="Arial"/>
                <w:b/>
                <w:sz w:val="17"/>
                <w:szCs w:val="17"/>
              </w:rPr>
              <w:t>Aktivitetet</w:t>
            </w:r>
            <w:proofErr w:type="spellEnd"/>
            <w:r w:rsidRPr="005C15CD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5C15CD">
              <w:rPr>
                <w:rFonts w:ascii="Arial" w:hAnsi="Arial" w:cs="Arial"/>
                <w:b/>
                <w:sz w:val="17"/>
                <w:szCs w:val="17"/>
              </w:rPr>
              <w:t>mësimore</w:t>
            </w:r>
            <w:proofErr w:type="spellEnd"/>
          </w:p>
        </w:tc>
        <w:tc>
          <w:tcPr>
            <w:tcW w:w="1619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F2F2F2"/>
          </w:tcPr>
          <w:p w14:paraId="0788E9AD" w14:textId="77777777" w:rsidR="007704DF" w:rsidRPr="001B34CE" w:rsidRDefault="007704DF" w:rsidP="00531D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1B34CE">
              <w:rPr>
                <w:rFonts w:ascii="Arial" w:hAnsi="Arial" w:cs="Arial"/>
                <w:b/>
                <w:sz w:val="17"/>
                <w:szCs w:val="17"/>
              </w:rPr>
              <w:t>Pesha</w:t>
            </w:r>
            <w:proofErr w:type="spellEnd"/>
            <w:r w:rsidRPr="001B34CE">
              <w:rPr>
                <w:rFonts w:ascii="Arial" w:hAnsi="Arial" w:cs="Arial"/>
                <w:b/>
                <w:sz w:val="17"/>
                <w:szCs w:val="17"/>
              </w:rPr>
              <w:t xml:space="preserve"> (%)</w:t>
            </w:r>
          </w:p>
        </w:tc>
      </w:tr>
      <w:tr w:rsidR="007704DF" w:rsidRPr="001B34CE" w14:paraId="6A7369C4" w14:textId="77777777" w:rsidTr="005C15CD">
        <w:trPr>
          <w:trHeight w:hRule="exact" w:val="288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0B707B4A" w14:textId="77777777" w:rsidR="007704DF" w:rsidRPr="001B34CE" w:rsidRDefault="007704DF" w:rsidP="00531D2E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368A24" w14:textId="740BA938" w:rsidR="007704DF" w:rsidRPr="001B34CE" w:rsidRDefault="007704DF" w:rsidP="007704D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</w:pPr>
            <w:proofErr w:type="spellStart"/>
            <w:r w:rsidRPr="001B34CE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L</w:t>
            </w:r>
            <w:r w:rsidR="00F62F03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igjerata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485E7320" w14:textId="3D76FD7E" w:rsidR="007704DF" w:rsidRPr="001B34CE" w:rsidRDefault="008D19CE" w:rsidP="00531D2E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30</w:t>
            </w:r>
            <w:r w:rsidR="007704DF">
              <w:rPr>
                <w:rFonts w:ascii="Arial" w:hAnsi="Arial" w:cs="Arial"/>
                <w:color w:val="404040"/>
                <w:sz w:val="17"/>
                <w:szCs w:val="17"/>
              </w:rPr>
              <w:t>%</w:t>
            </w:r>
          </w:p>
        </w:tc>
      </w:tr>
      <w:tr w:rsidR="007704DF" w:rsidRPr="001B34CE" w14:paraId="7CF57390" w14:textId="77777777" w:rsidTr="005C15CD">
        <w:trPr>
          <w:trHeight w:hRule="exact" w:val="288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68AD678E" w14:textId="77777777" w:rsidR="007704DF" w:rsidRPr="001B34CE" w:rsidRDefault="007704DF" w:rsidP="00531D2E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6AAD3E" w14:textId="77777777" w:rsidR="007704DF" w:rsidRPr="001B34CE" w:rsidRDefault="007704DF" w:rsidP="007704D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</w:pPr>
            <w:proofErr w:type="spellStart"/>
            <w:r w:rsidRPr="00A43AFC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Ushtrimet</w:t>
            </w:r>
            <w:proofErr w:type="spellEnd"/>
            <w:r w:rsidRPr="00A43AFC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 e </w:t>
            </w:r>
            <w:proofErr w:type="spellStart"/>
            <w:r w:rsidRPr="00A43AFC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simulimit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1A850AA1" w14:textId="1249D75F" w:rsidR="007704DF" w:rsidRPr="001B34CE" w:rsidRDefault="007704DF" w:rsidP="00531D2E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2</w:t>
            </w:r>
            <w:r w:rsidR="008D19CE">
              <w:rPr>
                <w:rFonts w:ascii="Arial" w:hAnsi="Arial" w:cs="Arial"/>
                <w:color w:val="404040"/>
                <w:sz w:val="17"/>
                <w:szCs w:val="17"/>
              </w:rPr>
              <w:t>0</w:t>
            </w:r>
            <w:r>
              <w:rPr>
                <w:rFonts w:ascii="Arial" w:hAnsi="Arial" w:cs="Arial"/>
                <w:color w:val="404040"/>
                <w:sz w:val="17"/>
                <w:szCs w:val="17"/>
              </w:rPr>
              <w:t>%</w:t>
            </w:r>
          </w:p>
        </w:tc>
      </w:tr>
      <w:tr w:rsidR="007704DF" w:rsidRPr="001B34CE" w14:paraId="5204C632" w14:textId="77777777" w:rsidTr="005C15CD">
        <w:trPr>
          <w:trHeight w:hRule="exact" w:val="288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6F5F5A8A" w14:textId="77777777" w:rsidR="007704DF" w:rsidRPr="001B34CE" w:rsidRDefault="007704DF" w:rsidP="00531D2E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214A75" w14:textId="77777777" w:rsidR="007704DF" w:rsidRPr="001B34CE" w:rsidRDefault="007704DF" w:rsidP="007704D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</w:pPr>
            <w:proofErr w:type="spellStart"/>
            <w:r w:rsidRPr="001B34CE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Vizitat</w:t>
            </w:r>
            <w:proofErr w:type="spellEnd"/>
            <w:r w:rsidRPr="001B34CE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1B34CE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studimore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70323AC0" w14:textId="77777777" w:rsidR="007704DF" w:rsidRPr="001B34CE" w:rsidRDefault="007704DF" w:rsidP="00A43AFC">
            <w:p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 xml:space="preserve">            15%</w:t>
            </w:r>
          </w:p>
        </w:tc>
      </w:tr>
      <w:tr w:rsidR="007704DF" w:rsidRPr="001B34CE" w14:paraId="19A099F5" w14:textId="77777777" w:rsidTr="008D19CE">
        <w:trPr>
          <w:trHeight w:hRule="exact" w:val="486"/>
        </w:trPr>
        <w:tc>
          <w:tcPr>
            <w:tcW w:w="1962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1C343C1D" w14:textId="77777777" w:rsidR="007704DF" w:rsidRPr="001B34CE" w:rsidRDefault="007704DF" w:rsidP="00531D2E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3CEA30" w14:textId="06365F01" w:rsidR="008D19CE" w:rsidRPr="008D19CE" w:rsidRDefault="00F62F03" w:rsidP="008D19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Seanca</w:t>
            </w:r>
            <w:proofErr w:type="spellEnd"/>
            <w:r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simuluar</w:t>
            </w:r>
            <w:proofErr w:type="spellEnd"/>
            <w:r w:rsidR="007704DF">
              <w:t xml:space="preserve"> </w:t>
            </w:r>
            <w:proofErr w:type="spellStart"/>
            <w:r w:rsidR="007704DF">
              <w:t>dhe</w:t>
            </w:r>
            <w:proofErr w:type="spellEnd"/>
            <w:r w:rsidR="007704DF">
              <w:t xml:space="preserve"> </w:t>
            </w:r>
            <w:proofErr w:type="spellStart"/>
            <w:r w:rsidR="007704DF" w:rsidRPr="00A43AFC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analiza</w:t>
            </w:r>
            <w:proofErr w:type="spellEnd"/>
            <w:r w:rsidR="007704DF" w:rsidRPr="00A43AFC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 e </w:t>
            </w:r>
            <w:proofErr w:type="spellStart"/>
            <w:r w:rsidR="007704DF" w:rsidRPr="00A43AFC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çështjeve</w:t>
            </w:r>
            <w:proofErr w:type="spellEnd"/>
            <w:r w:rsidR="007704DF" w:rsidRPr="00A43AFC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="007704DF" w:rsidRPr="00A43AFC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dhe</w:t>
            </w:r>
            <w:proofErr w:type="spellEnd"/>
            <w:r w:rsidR="007704DF" w:rsidRPr="00A43AFC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="007704DF" w:rsidRPr="00A43AFC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diskutimet</w:t>
            </w:r>
            <w:proofErr w:type="spellEnd"/>
          </w:p>
          <w:p w14:paraId="455D06DB" w14:textId="0176ABF0" w:rsidR="007704DF" w:rsidRPr="001B34CE" w:rsidRDefault="007704DF" w:rsidP="007704D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</w:pPr>
            <w:proofErr w:type="spellStart"/>
            <w:r w:rsidRPr="00A43AFC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Analiza</w:t>
            </w:r>
            <w:proofErr w:type="spellEnd"/>
            <w:r w:rsidRPr="00A43AFC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 e </w:t>
            </w:r>
            <w:proofErr w:type="spellStart"/>
            <w:r w:rsidRPr="00A43AFC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rastev</w:t>
            </w:r>
            <w:r w:rsidR="00F62F03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e</w:t>
            </w:r>
            <w:proofErr w:type="spellEnd"/>
            <w:r w:rsidRPr="00A43AFC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43AFC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dhe</w:t>
            </w:r>
            <w:proofErr w:type="spellEnd"/>
            <w:r w:rsidRPr="00A43AFC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A43AFC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diskutimet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1CDCCFCF" w14:textId="18E791A9" w:rsidR="007704DF" w:rsidRDefault="007704DF" w:rsidP="00A43AFC">
            <w:p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 xml:space="preserve">            20%</w:t>
            </w:r>
          </w:p>
          <w:p w14:paraId="06CBAD6E" w14:textId="63B2DE1A" w:rsidR="008D19CE" w:rsidRDefault="008D19CE" w:rsidP="00A43AFC">
            <w:p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 xml:space="preserve">             15%</w:t>
            </w:r>
          </w:p>
          <w:p w14:paraId="5E1D0047" w14:textId="77777777" w:rsidR="007704DF" w:rsidRDefault="007704DF" w:rsidP="00201E60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</w:tr>
      <w:tr w:rsidR="007704DF" w:rsidRPr="001B34CE" w14:paraId="2C60A774" w14:textId="77777777" w:rsidTr="005C15CD">
        <w:trPr>
          <w:trHeight w:hRule="exact" w:val="288"/>
        </w:trPr>
        <w:tc>
          <w:tcPr>
            <w:tcW w:w="1962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413F10A3" w14:textId="77777777" w:rsidR="007704DF" w:rsidRPr="001B34CE" w:rsidRDefault="007704DF" w:rsidP="00531D2E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1B34CE">
              <w:rPr>
                <w:rFonts w:ascii="Arial" w:hAnsi="Arial" w:cs="Arial"/>
                <w:b/>
                <w:sz w:val="17"/>
                <w:szCs w:val="17"/>
              </w:rPr>
              <w:t>Metodat</w:t>
            </w:r>
            <w:proofErr w:type="spellEnd"/>
            <w:r w:rsidRPr="001B34CE">
              <w:rPr>
                <w:rFonts w:ascii="Arial" w:hAnsi="Arial" w:cs="Arial"/>
                <w:b/>
                <w:sz w:val="17"/>
                <w:szCs w:val="17"/>
              </w:rPr>
              <w:t xml:space="preserve"> e </w:t>
            </w:r>
            <w:proofErr w:type="spellStart"/>
            <w:r w:rsidRPr="001B34CE">
              <w:rPr>
                <w:rFonts w:ascii="Arial" w:hAnsi="Arial" w:cs="Arial"/>
                <w:b/>
                <w:sz w:val="17"/>
                <w:szCs w:val="17"/>
              </w:rPr>
              <w:t>vlerësimit</w:t>
            </w:r>
            <w:proofErr w:type="spellEnd"/>
          </w:p>
        </w:tc>
        <w:tc>
          <w:tcPr>
            <w:tcW w:w="3232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14:paraId="2B6E25BE" w14:textId="5435D5AE" w:rsidR="007704DF" w:rsidRPr="001B34CE" w:rsidRDefault="005C15CD" w:rsidP="00531D2E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5C15CD">
              <w:rPr>
                <w:rFonts w:ascii="Arial" w:hAnsi="Arial" w:cs="Arial"/>
                <w:b/>
                <w:sz w:val="17"/>
                <w:szCs w:val="17"/>
              </w:rPr>
              <w:t>Metodat</w:t>
            </w:r>
            <w:proofErr w:type="spellEnd"/>
            <w:r w:rsidRPr="005C15CD">
              <w:rPr>
                <w:rFonts w:ascii="Arial" w:hAnsi="Arial" w:cs="Arial"/>
                <w:b/>
                <w:sz w:val="17"/>
                <w:szCs w:val="17"/>
              </w:rPr>
              <w:t xml:space="preserve"> e </w:t>
            </w:r>
            <w:proofErr w:type="spellStart"/>
            <w:r w:rsidRPr="005C15CD">
              <w:rPr>
                <w:rFonts w:ascii="Arial" w:hAnsi="Arial" w:cs="Arial"/>
                <w:b/>
                <w:sz w:val="17"/>
                <w:szCs w:val="17"/>
              </w:rPr>
              <w:t>vlerësimit</w:t>
            </w:r>
            <w:proofErr w:type="spellEnd"/>
          </w:p>
        </w:tc>
        <w:tc>
          <w:tcPr>
            <w:tcW w:w="1253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14:paraId="3BAAAC69" w14:textId="77777777" w:rsidR="007704DF" w:rsidRPr="001B34CE" w:rsidRDefault="007704DF" w:rsidP="00531D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1B34CE">
              <w:rPr>
                <w:rFonts w:ascii="Arial" w:hAnsi="Arial" w:cs="Arial"/>
                <w:b/>
                <w:sz w:val="17"/>
                <w:szCs w:val="17"/>
              </w:rPr>
              <w:t>Numri</w:t>
            </w:r>
            <w:proofErr w:type="spellEnd"/>
          </w:p>
        </w:tc>
        <w:tc>
          <w:tcPr>
            <w:tcW w:w="1284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14:paraId="1DA50F70" w14:textId="77777777" w:rsidR="007704DF" w:rsidRPr="001B34CE" w:rsidRDefault="007704DF" w:rsidP="00531D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B34CE">
              <w:rPr>
                <w:rFonts w:ascii="Arial" w:hAnsi="Arial" w:cs="Arial"/>
                <w:b/>
                <w:sz w:val="17"/>
                <w:szCs w:val="17"/>
              </w:rPr>
              <w:t>Java</w:t>
            </w:r>
          </w:p>
        </w:tc>
        <w:tc>
          <w:tcPr>
            <w:tcW w:w="1619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F2F2F2"/>
          </w:tcPr>
          <w:p w14:paraId="604E069D" w14:textId="77777777" w:rsidR="007704DF" w:rsidRPr="001B34CE" w:rsidRDefault="007704DF" w:rsidP="00531D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1B34CE">
              <w:rPr>
                <w:rFonts w:ascii="Arial" w:hAnsi="Arial" w:cs="Arial"/>
                <w:b/>
                <w:sz w:val="17"/>
                <w:szCs w:val="17"/>
              </w:rPr>
              <w:t>Pesha</w:t>
            </w:r>
            <w:proofErr w:type="spellEnd"/>
            <w:r w:rsidRPr="001B34CE">
              <w:rPr>
                <w:rFonts w:ascii="Arial" w:hAnsi="Arial" w:cs="Arial"/>
                <w:b/>
                <w:sz w:val="17"/>
                <w:szCs w:val="17"/>
              </w:rPr>
              <w:t xml:space="preserve"> (%)</w:t>
            </w:r>
          </w:p>
        </w:tc>
      </w:tr>
      <w:tr w:rsidR="007704DF" w:rsidRPr="001B34CE" w14:paraId="624D2EEE" w14:textId="77777777" w:rsidTr="005C15CD">
        <w:trPr>
          <w:trHeight w:hRule="exact" w:val="288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</w:tcPr>
          <w:p w14:paraId="1304CEA2" w14:textId="77777777" w:rsidR="007704DF" w:rsidRPr="001B34CE" w:rsidRDefault="007704DF" w:rsidP="00531D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3A77C6E3" w14:textId="77777777" w:rsidR="007704DF" w:rsidRPr="001B34CE" w:rsidRDefault="007704DF" w:rsidP="007704D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Pjesëmarrja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2015C87C" w14:textId="77777777" w:rsidR="007704DF" w:rsidRPr="001B34CE" w:rsidRDefault="007704DF" w:rsidP="00531D2E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15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7EB9049A" w14:textId="77777777" w:rsidR="007704DF" w:rsidRPr="001B34CE" w:rsidRDefault="007704DF" w:rsidP="00531D2E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1-15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1AF273B2" w14:textId="77777777" w:rsidR="007704DF" w:rsidRPr="001B34CE" w:rsidRDefault="007704DF" w:rsidP="00531D2E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10%</w:t>
            </w:r>
          </w:p>
        </w:tc>
      </w:tr>
      <w:tr w:rsidR="007704DF" w:rsidRPr="001B34CE" w14:paraId="7B4B2AF9" w14:textId="77777777" w:rsidTr="005C15CD">
        <w:trPr>
          <w:trHeight w:hRule="exact" w:val="414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</w:tcPr>
          <w:p w14:paraId="460E544D" w14:textId="77777777" w:rsidR="007704DF" w:rsidRPr="001B34CE" w:rsidRDefault="007704DF" w:rsidP="00531D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2EC4E0C5" w14:textId="77777777" w:rsidR="007704DF" w:rsidRPr="001B34CE" w:rsidRDefault="007704DF" w:rsidP="007704D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</w:pPr>
            <w:proofErr w:type="spellStart"/>
            <w:r w:rsidRPr="0068285C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Detyrat</w:t>
            </w:r>
            <w:proofErr w:type="spellEnd"/>
            <w:r w:rsidRPr="0068285C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 e </w:t>
            </w:r>
            <w:proofErr w:type="spellStart"/>
            <w:r w:rsidRPr="0068285C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kërkimit</w:t>
            </w:r>
            <w:proofErr w:type="spellEnd"/>
            <w:r w:rsidRPr="0068285C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68285C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ligjor</w:t>
            </w:r>
            <w:proofErr w:type="spellEnd"/>
            <w:r w:rsidRPr="0068285C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68285C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dhe</w:t>
            </w:r>
            <w:proofErr w:type="spellEnd"/>
            <w:r w:rsidRPr="0068285C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68285C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të</w:t>
            </w:r>
            <w:proofErr w:type="spellEnd"/>
            <w:r w:rsidRPr="0068285C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68285C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analizës</w:t>
            </w:r>
            <w:proofErr w:type="spellEnd"/>
            <w:r w:rsidRPr="0068285C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68285C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së</w:t>
            </w:r>
            <w:proofErr w:type="spellEnd"/>
            <w:r w:rsidRPr="0068285C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68285C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rasteve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51EFB464" w14:textId="77777777" w:rsidR="007704DF" w:rsidRPr="001B34CE" w:rsidRDefault="007704DF" w:rsidP="00531D2E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73E83D76" w14:textId="77777777" w:rsidR="007704DF" w:rsidRPr="001B34CE" w:rsidRDefault="007704DF" w:rsidP="00531D2E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15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2F8ACF9B" w14:textId="77777777" w:rsidR="007704DF" w:rsidRPr="001B34CE" w:rsidRDefault="007704DF" w:rsidP="00531D2E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20%</w:t>
            </w:r>
          </w:p>
        </w:tc>
      </w:tr>
      <w:tr w:rsidR="007704DF" w:rsidRPr="001B34CE" w14:paraId="65814F9E" w14:textId="77777777" w:rsidTr="008D19CE">
        <w:trPr>
          <w:trHeight w:hRule="exact" w:val="270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</w:tcPr>
          <w:p w14:paraId="0DBC7F1B" w14:textId="77777777" w:rsidR="007704DF" w:rsidRPr="001B34CE" w:rsidRDefault="007704DF" w:rsidP="00531D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1364F0F9" w14:textId="40AEB489" w:rsidR="007704DF" w:rsidRPr="001B34CE" w:rsidRDefault="007704DF" w:rsidP="007704D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</w:pPr>
            <w:proofErr w:type="spellStart"/>
            <w:r w:rsidRPr="0068285C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Përfaqësimi</w:t>
            </w:r>
            <w:proofErr w:type="spellEnd"/>
            <w:r w:rsidRPr="0068285C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68285C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i</w:t>
            </w:r>
            <w:proofErr w:type="spellEnd"/>
            <w:r w:rsidRPr="0068285C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68285C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simuluar</w:t>
            </w:r>
            <w:proofErr w:type="spellEnd"/>
            <w:r w:rsidRPr="0068285C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68285C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i</w:t>
            </w:r>
            <w:proofErr w:type="spellEnd"/>
            <w:r w:rsidRPr="0068285C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68285C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klientit</w:t>
            </w:r>
            <w:proofErr w:type="spellEnd"/>
            <w:r w:rsidRPr="0068285C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227D42D8" w14:textId="77777777" w:rsidR="007704DF" w:rsidRPr="001B34CE" w:rsidRDefault="007704DF" w:rsidP="00531D2E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3A7A2FC3" w14:textId="77777777" w:rsidR="007704DF" w:rsidRPr="001B34CE" w:rsidRDefault="007704DF" w:rsidP="00531D2E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13,15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7C8716C4" w14:textId="77777777" w:rsidR="007704DF" w:rsidRPr="001B34CE" w:rsidRDefault="007704DF" w:rsidP="00531D2E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30 %</w:t>
            </w:r>
          </w:p>
        </w:tc>
      </w:tr>
      <w:tr w:rsidR="007704DF" w:rsidRPr="001B34CE" w14:paraId="2B9BCDE3" w14:textId="77777777" w:rsidTr="00F62F03">
        <w:trPr>
          <w:trHeight w:hRule="exact" w:val="999"/>
        </w:trPr>
        <w:tc>
          <w:tcPr>
            <w:tcW w:w="1962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</w:tcPr>
          <w:p w14:paraId="2CD84853" w14:textId="77777777" w:rsidR="007704DF" w:rsidRPr="001B34CE" w:rsidRDefault="007704DF" w:rsidP="00531D2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005B6F86" w14:textId="1537E7FA" w:rsidR="007704DF" w:rsidRDefault="007704DF" w:rsidP="007704D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Përmbledhje</w:t>
            </w:r>
            <w:proofErr w:type="spellEnd"/>
            <w:r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vizitave</w:t>
            </w:r>
            <w:proofErr w:type="spellEnd"/>
            <w:r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studim</w:t>
            </w:r>
            <w:r w:rsidR="008D19CE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ore</w:t>
            </w:r>
            <w:proofErr w:type="spellEnd"/>
          </w:p>
          <w:p w14:paraId="4ED21336" w14:textId="12303F13" w:rsidR="007704DF" w:rsidRDefault="007704DF" w:rsidP="007704D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</w:pPr>
            <w:proofErr w:type="spellStart"/>
            <w:r w:rsidRPr="0068285C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Prezantimi</w:t>
            </w:r>
            <w:proofErr w:type="spellEnd"/>
            <w:r w:rsidRPr="0068285C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68285C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përfundimtar</w:t>
            </w:r>
            <w:proofErr w:type="spellEnd"/>
            <w:r w:rsidRPr="0068285C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68285C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mbi</w:t>
            </w:r>
            <w:proofErr w:type="spellEnd"/>
            <w:r w:rsidRPr="0068285C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68285C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një</w:t>
            </w:r>
            <w:proofErr w:type="spellEnd"/>
            <w:r w:rsidRPr="0068285C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68285C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rast</w:t>
            </w:r>
            <w:proofErr w:type="spellEnd"/>
            <w:r w:rsidRPr="0068285C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68285C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të</w:t>
            </w:r>
            <w:proofErr w:type="spellEnd"/>
            <w:r w:rsidRPr="0068285C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68285C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plotë</w:t>
            </w:r>
            <w:proofErr w:type="spellEnd"/>
            <w:r w:rsidRPr="0068285C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68285C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të</w:t>
            </w:r>
            <w:proofErr w:type="spellEnd"/>
            <w:r w:rsidRPr="0068285C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68285C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klinikës</w:t>
            </w:r>
            <w:proofErr w:type="spellEnd"/>
            <w:r w:rsidRPr="0068285C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68285C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ligjore</w:t>
            </w:r>
            <w:proofErr w:type="spellEnd"/>
            <w:r w:rsidR="008D19CE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 (</w:t>
            </w:r>
            <w:proofErr w:type="spellStart"/>
            <w:r w:rsidR="008D19CE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seanca</w:t>
            </w:r>
            <w:proofErr w:type="spellEnd"/>
            <w:r w:rsidR="008D19CE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 e </w:t>
            </w:r>
            <w:proofErr w:type="spellStart"/>
            <w:r w:rsidR="008D19CE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simuluar</w:t>
            </w:r>
            <w:proofErr w:type="spellEnd"/>
            <w:r w:rsidR="008D19CE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)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6C37ECE9" w14:textId="77777777" w:rsidR="007704DF" w:rsidRDefault="007704DF" w:rsidP="00531D2E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2</w:t>
            </w:r>
          </w:p>
          <w:p w14:paraId="38889D42" w14:textId="77777777" w:rsidR="007704DF" w:rsidRDefault="007704DF" w:rsidP="00531D2E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  <w:p w14:paraId="6C05B521" w14:textId="77777777" w:rsidR="007704DF" w:rsidRDefault="007704DF" w:rsidP="00531D2E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3202B01F" w14:textId="77777777" w:rsidR="007704DF" w:rsidRDefault="007704DF" w:rsidP="00531D2E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8,14</w:t>
            </w:r>
          </w:p>
          <w:p w14:paraId="2C2B55ED" w14:textId="77777777" w:rsidR="007704DF" w:rsidRDefault="007704DF" w:rsidP="00531D2E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  <w:p w14:paraId="158C3593" w14:textId="77777777" w:rsidR="007704DF" w:rsidRDefault="007704DF" w:rsidP="00531D2E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15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3EEFFF07" w14:textId="77777777" w:rsidR="007704DF" w:rsidRDefault="007704DF" w:rsidP="00531D2E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15%</w:t>
            </w:r>
          </w:p>
          <w:p w14:paraId="181772FB" w14:textId="77777777" w:rsidR="007704DF" w:rsidRDefault="007704DF" w:rsidP="00531D2E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  <w:p w14:paraId="56A2CCF1" w14:textId="77777777" w:rsidR="007704DF" w:rsidRDefault="007704DF" w:rsidP="00531D2E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25%</w:t>
            </w:r>
          </w:p>
          <w:p w14:paraId="3E9D1783" w14:textId="77777777" w:rsidR="007704DF" w:rsidRDefault="007704DF" w:rsidP="00531D2E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</w:tr>
      <w:tr w:rsidR="007704DF" w:rsidRPr="001B34CE" w14:paraId="4EF4B870" w14:textId="77777777" w:rsidTr="005C15CD">
        <w:trPr>
          <w:trHeight w:hRule="exact" w:val="288"/>
        </w:trPr>
        <w:tc>
          <w:tcPr>
            <w:tcW w:w="1962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13365A61" w14:textId="2461BD9A" w:rsidR="007704DF" w:rsidRPr="001B34CE" w:rsidRDefault="005C15CD" w:rsidP="00531D2E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5C15CD">
              <w:rPr>
                <w:rFonts w:ascii="Arial" w:hAnsi="Arial" w:cs="Arial"/>
                <w:b/>
                <w:sz w:val="17"/>
                <w:szCs w:val="17"/>
              </w:rPr>
              <w:t>Burimet</w:t>
            </w:r>
            <w:proofErr w:type="spellEnd"/>
            <w:r w:rsidRPr="005C15CD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5C15CD">
              <w:rPr>
                <w:rFonts w:ascii="Arial" w:hAnsi="Arial" w:cs="Arial"/>
                <w:b/>
                <w:sz w:val="17"/>
                <w:szCs w:val="17"/>
              </w:rPr>
              <w:t>dhe</w:t>
            </w:r>
            <w:proofErr w:type="spellEnd"/>
            <w:r w:rsidRPr="005C15CD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5C15CD">
              <w:rPr>
                <w:rFonts w:ascii="Arial" w:hAnsi="Arial" w:cs="Arial"/>
                <w:b/>
                <w:sz w:val="17"/>
                <w:szCs w:val="17"/>
              </w:rPr>
              <w:t>mjetet</w:t>
            </w:r>
            <w:proofErr w:type="spellEnd"/>
            <w:r w:rsidRPr="005C15CD">
              <w:rPr>
                <w:rFonts w:ascii="Arial" w:hAnsi="Arial" w:cs="Arial"/>
                <w:b/>
                <w:sz w:val="17"/>
                <w:szCs w:val="17"/>
              </w:rPr>
              <w:t xml:space="preserve"> e </w:t>
            </w:r>
            <w:proofErr w:type="spellStart"/>
            <w:r w:rsidRPr="005C15CD">
              <w:rPr>
                <w:rFonts w:ascii="Arial" w:hAnsi="Arial" w:cs="Arial"/>
                <w:b/>
                <w:sz w:val="17"/>
                <w:szCs w:val="17"/>
              </w:rPr>
              <w:t>konretizimit</w:t>
            </w:r>
            <w:proofErr w:type="spellEnd"/>
          </w:p>
        </w:tc>
        <w:tc>
          <w:tcPr>
            <w:tcW w:w="5769" w:type="dxa"/>
            <w:gridSpan w:val="3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14:paraId="2735F7B5" w14:textId="48E7D263" w:rsidR="007704DF" w:rsidRPr="001B34CE" w:rsidRDefault="005C15CD" w:rsidP="00531D2E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sz w:val="17"/>
                <w:szCs w:val="17"/>
              </w:rPr>
              <w:t>Mjetet</w:t>
            </w:r>
            <w:proofErr w:type="spellEnd"/>
          </w:p>
        </w:tc>
        <w:tc>
          <w:tcPr>
            <w:tcW w:w="1619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F2F2F2"/>
          </w:tcPr>
          <w:p w14:paraId="5C6CA4A2" w14:textId="77777777" w:rsidR="007704DF" w:rsidRPr="001B34CE" w:rsidRDefault="007704DF" w:rsidP="00531D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1B34CE">
              <w:rPr>
                <w:rFonts w:ascii="Arial" w:hAnsi="Arial" w:cs="Arial"/>
                <w:b/>
                <w:sz w:val="17"/>
                <w:szCs w:val="17"/>
              </w:rPr>
              <w:t>Numri</w:t>
            </w:r>
            <w:proofErr w:type="spellEnd"/>
          </w:p>
        </w:tc>
      </w:tr>
      <w:tr w:rsidR="007704DF" w:rsidRPr="001B34CE" w14:paraId="5CD91AA6" w14:textId="77777777" w:rsidTr="005C15CD">
        <w:trPr>
          <w:trHeight w:hRule="exact" w:val="288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1D547582" w14:textId="77777777" w:rsidR="007704DF" w:rsidRPr="001B34CE" w:rsidRDefault="007704DF" w:rsidP="00531D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2CC761" w14:textId="2F5A3445" w:rsidR="007704DF" w:rsidRPr="001B34CE" w:rsidRDefault="007704DF" w:rsidP="007704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L</w:t>
            </w:r>
            <w:r w:rsidR="00EF07DC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igj</w:t>
            </w:r>
            <w:r w:rsidR="00C015FC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ë</w:t>
            </w:r>
            <w:r w:rsidR="00EF07DC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rata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6CE9B531" w14:textId="77777777" w:rsidR="007704DF" w:rsidRPr="001B34CE" w:rsidRDefault="007704DF" w:rsidP="00531D2E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1B34CE">
              <w:rPr>
                <w:rFonts w:ascii="Arial" w:hAnsi="Arial" w:cs="Arial"/>
                <w:color w:val="404040"/>
                <w:sz w:val="17"/>
                <w:szCs w:val="17"/>
              </w:rPr>
              <w:t>1</w:t>
            </w:r>
          </w:p>
        </w:tc>
      </w:tr>
      <w:tr w:rsidR="007704DF" w:rsidRPr="001B34CE" w14:paraId="145FF1D6" w14:textId="77777777" w:rsidTr="005C15CD">
        <w:trPr>
          <w:trHeight w:hRule="exact" w:val="288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0FE04A45" w14:textId="77777777" w:rsidR="007704DF" w:rsidRPr="001B34CE" w:rsidRDefault="007704DF" w:rsidP="00531D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8DE520" w14:textId="17BC864C" w:rsidR="007704DF" w:rsidRPr="001B34CE" w:rsidRDefault="00C015FC" w:rsidP="007704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E-</w:t>
            </w:r>
            <w:proofErr w:type="spellStart"/>
            <w:r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Biblioteka</w:t>
            </w:r>
            <w:proofErr w:type="spellEnd"/>
            <w:r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 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209BCEF9" w14:textId="77777777" w:rsidR="007704DF" w:rsidRPr="001B34CE" w:rsidRDefault="007704DF" w:rsidP="00531D2E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1</w:t>
            </w:r>
          </w:p>
        </w:tc>
      </w:tr>
      <w:tr w:rsidR="007704DF" w:rsidRPr="001B34CE" w14:paraId="3310C288" w14:textId="77777777" w:rsidTr="005C15CD">
        <w:trPr>
          <w:trHeight w:hRule="exact" w:val="288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3FCD6E3E" w14:textId="77777777" w:rsidR="007704DF" w:rsidRPr="001B34CE" w:rsidRDefault="007704DF" w:rsidP="00531D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0B0FA6" w14:textId="77777777" w:rsidR="007704DF" w:rsidRPr="001B34CE" w:rsidRDefault="007704DF" w:rsidP="007704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Projektor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0E6425F4" w14:textId="77777777" w:rsidR="007704DF" w:rsidRPr="001B34CE" w:rsidRDefault="007704DF" w:rsidP="00531D2E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1</w:t>
            </w:r>
          </w:p>
        </w:tc>
      </w:tr>
      <w:tr w:rsidR="007704DF" w:rsidRPr="001B34CE" w14:paraId="40BA7208" w14:textId="77777777" w:rsidTr="005C15CD">
        <w:trPr>
          <w:trHeight w:hRule="exact" w:val="658"/>
        </w:trPr>
        <w:tc>
          <w:tcPr>
            <w:tcW w:w="1962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25039A6C" w14:textId="77777777" w:rsidR="007704DF" w:rsidRPr="001B34CE" w:rsidRDefault="007704DF" w:rsidP="00531D2E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1B34CE">
              <w:rPr>
                <w:rFonts w:ascii="Arial" w:hAnsi="Arial" w:cs="Arial"/>
                <w:b/>
                <w:sz w:val="17"/>
                <w:szCs w:val="17"/>
              </w:rPr>
              <w:t xml:space="preserve">ECTS </w:t>
            </w:r>
            <w:proofErr w:type="spellStart"/>
            <w:r w:rsidRPr="001B34CE">
              <w:rPr>
                <w:rFonts w:ascii="Arial" w:hAnsi="Arial" w:cs="Arial"/>
                <w:b/>
                <w:sz w:val="17"/>
                <w:szCs w:val="17"/>
              </w:rPr>
              <w:t>Ngarkesa</w:t>
            </w:r>
            <w:proofErr w:type="spellEnd"/>
            <w:r w:rsidRPr="001B34CE">
              <w:rPr>
                <w:rFonts w:ascii="Arial" w:hAnsi="Arial" w:cs="Arial"/>
                <w:b/>
                <w:sz w:val="17"/>
                <w:szCs w:val="17"/>
              </w:rPr>
              <w:t xml:space="preserve"> e </w:t>
            </w:r>
            <w:proofErr w:type="spellStart"/>
            <w:r w:rsidRPr="001B34CE">
              <w:rPr>
                <w:rFonts w:ascii="Arial" w:hAnsi="Arial" w:cs="Arial"/>
                <w:b/>
                <w:sz w:val="17"/>
                <w:szCs w:val="17"/>
              </w:rPr>
              <w:t>punës</w:t>
            </w:r>
            <w:proofErr w:type="spellEnd"/>
          </w:p>
        </w:tc>
        <w:tc>
          <w:tcPr>
            <w:tcW w:w="4485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14:paraId="1647F1DC" w14:textId="77777777" w:rsidR="007704DF" w:rsidRPr="001B34CE" w:rsidRDefault="007704DF" w:rsidP="00531D2E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1B34CE">
              <w:rPr>
                <w:rFonts w:ascii="Arial" w:hAnsi="Arial" w:cs="Arial"/>
                <w:b/>
                <w:sz w:val="17"/>
                <w:szCs w:val="17"/>
              </w:rPr>
              <w:t>Aktiviteti</w:t>
            </w:r>
            <w:proofErr w:type="spellEnd"/>
          </w:p>
        </w:tc>
        <w:tc>
          <w:tcPr>
            <w:tcW w:w="1284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F2F2F2"/>
          </w:tcPr>
          <w:p w14:paraId="6116497B" w14:textId="0F25733B" w:rsidR="007704DF" w:rsidRPr="001B34CE" w:rsidRDefault="005C15CD" w:rsidP="00531D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b/>
                <w:sz w:val="17"/>
                <w:szCs w:val="17"/>
              </w:rPr>
              <w:t xml:space="preserve">Ore </w:t>
            </w:r>
            <w:r w:rsidR="007704DF" w:rsidRPr="001B34CE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="007704DF" w:rsidRPr="001B34CE">
              <w:rPr>
                <w:rFonts w:ascii="Arial" w:hAnsi="Arial" w:cs="Arial"/>
                <w:b/>
                <w:sz w:val="17"/>
                <w:szCs w:val="17"/>
              </w:rPr>
              <w:t>javore</w:t>
            </w:r>
            <w:proofErr w:type="spellEnd"/>
            <w:proofErr w:type="gramEnd"/>
          </w:p>
        </w:tc>
        <w:tc>
          <w:tcPr>
            <w:tcW w:w="1619" w:type="dxa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shd w:val="clear" w:color="auto" w:fill="F2F2F2"/>
          </w:tcPr>
          <w:p w14:paraId="2F0DD53E" w14:textId="77777777" w:rsidR="007704DF" w:rsidRPr="001B34CE" w:rsidRDefault="007704DF" w:rsidP="00531D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1B34CE">
              <w:rPr>
                <w:rFonts w:ascii="Arial" w:hAnsi="Arial" w:cs="Arial"/>
                <w:b/>
                <w:sz w:val="17"/>
                <w:szCs w:val="17"/>
              </w:rPr>
              <w:t>Totali</w:t>
            </w:r>
            <w:proofErr w:type="spellEnd"/>
            <w:r w:rsidRPr="001B34CE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1B34CE">
              <w:rPr>
                <w:rFonts w:ascii="Arial" w:hAnsi="Arial" w:cs="Arial"/>
                <w:b/>
                <w:sz w:val="17"/>
                <w:szCs w:val="17"/>
              </w:rPr>
              <w:t>i</w:t>
            </w:r>
            <w:proofErr w:type="spellEnd"/>
            <w:r w:rsidRPr="001B34CE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1B34CE">
              <w:rPr>
                <w:rFonts w:ascii="Arial" w:hAnsi="Arial" w:cs="Arial"/>
                <w:b/>
                <w:sz w:val="17"/>
                <w:szCs w:val="17"/>
              </w:rPr>
              <w:t>ngarkesës</w:t>
            </w:r>
            <w:proofErr w:type="spellEnd"/>
            <w:r w:rsidRPr="001B34CE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1B34CE">
              <w:rPr>
                <w:rFonts w:ascii="Arial" w:hAnsi="Arial" w:cs="Arial"/>
                <w:b/>
                <w:sz w:val="17"/>
                <w:szCs w:val="17"/>
              </w:rPr>
              <w:t>së</w:t>
            </w:r>
            <w:proofErr w:type="spellEnd"/>
            <w:r w:rsidRPr="001B34CE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1B34CE">
              <w:rPr>
                <w:rFonts w:ascii="Arial" w:hAnsi="Arial" w:cs="Arial"/>
                <w:b/>
                <w:sz w:val="17"/>
                <w:szCs w:val="17"/>
              </w:rPr>
              <w:t>punës</w:t>
            </w:r>
            <w:proofErr w:type="spellEnd"/>
          </w:p>
        </w:tc>
      </w:tr>
      <w:tr w:rsidR="007704DF" w:rsidRPr="001B34CE" w14:paraId="26188AE0" w14:textId="77777777" w:rsidTr="005C15CD">
        <w:trPr>
          <w:trHeight w:hRule="exact" w:val="450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4BB573D3" w14:textId="77777777" w:rsidR="007704DF" w:rsidRPr="001B34CE" w:rsidRDefault="007704DF" w:rsidP="00531D2E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29341B" w14:textId="77777777" w:rsidR="007704DF" w:rsidRDefault="007704DF" w:rsidP="00531D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Leksione</w:t>
            </w:r>
            <w:proofErr w:type="spellEnd"/>
          </w:p>
          <w:p w14:paraId="46C0AA1A" w14:textId="77777777" w:rsidR="007704DF" w:rsidRPr="001B34CE" w:rsidRDefault="007704DF" w:rsidP="00531D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</w:pPr>
            <w:proofErr w:type="spellStart"/>
            <w:r w:rsidRPr="005E6055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Ushtrimet</w:t>
            </w:r>
            <w:proofErr w:type="spellEnd"/>
            <w:r w:rsidRPr="005E6055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 e </w:t>
            </w:r>
            <w:proofErr w:type="spellStart"/>
            <w:r w:rsidRPr="005E6055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simulimit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684A8D6C" w14:textId="77777777" w:rsidR="007704DF" w:rsidRPr="001B34CE" w:rsidRDefault="007704DF" w:rsidP="00531D2E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0F204A3E" w14:textId="77777777" w:rsidR="007704DF" w:rsidRDefault="007704DF" w:rsidP="00531D2E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26</w:t>
            </w:r>
          </w:p>
          <w:p w14:paraId="64CCF67A" w14:textId="77777777" w:rsidR="007704DF" w:rsidRPr="001B34CE" w:rsidRDefault="007704DF" w:rsidP="00531D2E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14</w:t>
            </w:r>
          </w:p>
        </w:tc>
      </w:tr>
      <w:tr w:rsidR="007704DF" w:rsidRPr="001B34CE" w14:paraId="16261696" w14:textId="77777777" w:rsidTr="005C15CD">
        <w:trPr>
          <w:trHeight w:hRule="exact" w:val="288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16948413" w14:textId="77777777" w:rsidR="007704DF" w:rsidRPr="001B34CE" w:rsidRDefault="007704DF" w:rsidP="00531D2E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9B986E" w14:textId="77777777" w:rsidR="007704DF" w:rsidRPr="001B34CE" w:rsidRDefault="007704DF" w:rsidP="00531D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Vizitë</w:t>
            </w:r>
            <w:proofErr w:type="spellEnd"/>
            <w:r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studimore</w:t>
            </w:r>
            <w:proofErr w:type="spellEnd"/>
            <w:r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dhe</w:t>
            </w:r>
            <w:proofErr w:type="spellEnd"/>
            <w:r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punë</w:t>
            </w:r>
            <w:proofErr w:type="spellEnd"/>
            <w:r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praktike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1E339166" w14:textId="77777777" w:rsidR="007704DF" w:rsidRPr="001B34CE" w:rsidRDefault="007704DF" w:rsidP="00531D2E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3B5DBCF0" w14:textId="77777777" w:rsidR="007704DF" w:rsidRPr="001B34CE" w:rsidRDefault="007704DF" w:rsidP="00531D2E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10</w:t>
            </w:r>
          </w:p>
        </w:tc>
      </w:tr>
      <w:tr w:rsidR="007704DF" w:rsidRPr="001B34CE" w14:paraId="0B5D7E89" w14:textId="77777777" w:rsidTr="005C15CD">
        <w:trPr>
          <w:trHeight w:hRule="exact" w:val="288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4E3D3256" w14:textId="77777777" w:rsidR="007704DF" w:rsidRPr="001B34CE" w:rsidRDefault="007704DF" w:rsidP="00531D2E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C0EFC6" w14:textId="0EF871F0" w:rsidR="007704DF" w:rsidRPr="001B34CE" w:rsidRDefault="00C015FC" w:rsidP="00531D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Seanca</w:t>
            </w:r>
            <w:proofErr w:type="spellEnd"/>
            <w:r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simuluar</w:t>
            </w:r>
            <w:proofErr w:type="spellEnd"/>
            <w:r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30BB534D" w14:textId="77777777" w:rsidR="007704DF" w:rsidRPr="001B34CE" w:rsidRDefault="007704DF" w:rsidP="00531D2E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1D7778AE" w14:textId="77777777" w:rsidR="007704DF" w:rsidRPr="001B34CE" w:rsidRDefault="007704DF" w:rsidP="00531D2E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30</w:t>
            </w:r>
          </w:p>
        </w:tc>
      </w:tr>
      <w:tr w:rsidR="007704DF" w:rsidRPr="001B34CE" w14:paraId="78676688" w14:textId="77777777" w:rsidTr="005C15CD">
        <w:trPr>
          <w:trHeight w:hRule="exact" w:val="234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</w:tcPr>
          <w:p w14:paraId="1CCC00A6" w14:textId="77777777" w:rsidR="007704DF" w:rsidRPr="001B34CE" w:rsidRDefault="007704DF" w:rsidP="00531D2E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41A098" w14:textId="77777777" w:rsidR="007704DF" w:rsidRPr="005E6055" w:rsidRDefault="007704DF" w:rsidP="005E60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</w:pPr>
            <w:proofErr w:type="spellStart"/>
            <w:r w:rsidRPr="005E6055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Analiza</w:t>
            </w:r>
            <w:proofErr w:type="spellEnd"/>
            <w:r w:rsidRPr="005E6055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 e </w:t>
            </w:r>
            <w:proofErr w:type="spellStart"/>
            <w:r w:rsidRPr="005E6055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rasteve</w:t>
            </w:r>
            <w:proofErr w:type="spellEnd"/>
            <w:r w:rsidRPr="005E6055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5E6055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dhe</w:t>
            </w:r>
            <w:proofErr w:type="spellEnd"/>
            <w:r w:rsidRPr="005E6055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5E6055"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  <w:t>diskutimet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45BABB37" w14:textId="77777777" w:rsidR="007704DF" w:rsidRDefault="007704DF" w:rsidP="00531D2E">
            <w:p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 xml:space="preserve">            1      </w:t>
            </w:r>
          </w:p>
          <w:p w14:paraId="27ACF836" w14:textId="77777777" w:rsidR="007704DF" w:rsidRPr="001B34CE" w:rsidRDefault="007704DF" w:rsidP="00531D2E">
            <w:p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 xml:space="preserve">                                        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31BAF12E" w14:textId="77777777" w:rsidR="007704DF" w:rsidRDefault="007704DF" w:rsidP="00531D2E">
            <w:p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 xml:space="preserve">             20</w:t>
            </w:r>
          </w:p>
          <w:p w14:paraId="6BC34913" w14:textId="77777777" w:rsidR="007704DF" w:rsidRDefault="007704DF" w:rsidP="00531D2E">
            <w:p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  <w:p w14:paraId="3DD7562A" w14:textId="77777777" w:rsidR="007704DF" w:rsidRDefault="007704DF" w:rsidP="00531D2E">
            <w:p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  <w:p w14:paraId="09115145" w14:textId="77777777" w:rsidR="007704DF" w:rsidRPr="001B34CE" w:rsidRDefault="007704DF" w:rsidP="00531D2E">
            <w:p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</w:tr>
      <w:tr w:rsidR="007704DF" w:rsidRPr="001B34CE" w14:paraId="390236E4" w14:textId="77777777" w:rsidTr="005C15CD">
        <w:trPr>
          <w:trHeight w:hRule="exact" w:val="70"/>
        </w:trPr>
        <w:tc>
          <w:tcPr>
            <w:tcW w:w="1962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</w:tcPr>
          <w:p w14:paraId="31D55E87" w14:textId="77777777" w:rsidR="007704DF" w:rsidRPr="001B34CE" w:rsidRDefault="007704DF" w:rsidP="00531D2E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485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619822E7" w14:textId="77777777" w:rsidR="007704DF" w:rsidRPr="001B34CE" w:rsidRDefault="007704DF" w:rsidP="006A3CF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404040"/>
                <w:sz w:val="17"/>
                <w:szCs w:val="17"/>
                <w:lang w:eastAsia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247FEB29" w14:textId="77777777" w:rsidR="007704DF" w:rsidRPr="001B34CE" w:rsidRDefault="007704DF" w:rsidP="006A3CF5">
            <w:p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5A6D454E" w14:textId="77777777" w:rsidR="007704DF" w:rsidRDefault="007704DF" w:rsidP="006A3CF5">
            <w:p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  <w:p w14:paraId="2D08B121" w14:textId="77777777" w:rsidR="007704DF" w:rsidRDefault="007704DF" w:rsidP="00531D2E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  <w:p w14:paraId="41801921" w14:textId="77777777" w:rsidR="007704DF" w:rsidRDefault="007704DF" w:rsidP="00531D2E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  <w:p w14:paraId="6A50CE2B" w14:textId="77777777" w:rsidR="007704DF" w:rsidRPr="001B34CE" w:rsidRDefault="007704DF" w:rsidP="00531D2E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</w:tr>
      <w:tr w:rsidR="007704DF" w:rsidRPr="00AB6D44" w14:paraId="6D0B6823" w14:textId="77777777" w:rsidTr="005C15CD">
        <w:trPr>
          <w:trHeight w:val="440"/>
        </w:trPr>
        <w:tc>
          <w:tcPr>
            <w:tcW w:w="19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</w:tcPr>
          <w:p w14:paraId="2500988E" w14:textId="77777777" w:rsidR="007704DF" w:rsidRPr="001B34CE" w:rsidRDefault="007704DF" w:rsidP="00531D2E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1B34CE">
              <w:rPr>
                <w:rFonts w:ascii="Arial" w:hAnsi="Arial" w:cs="Arial"/>
                <w:b/>
                <w:sz w:val="17"/>
                <w:szCs w:val="17"/>
              </w:rPr>
              <w:t>Literatura</w:t>
            </w:r>
            <w:proofErr w:type="spellEnd"/>
            <w:r w:rsidRPr="001B34CE">
              <w:rPr>
                <w:rFonts w:ascii="Arial" w:hAnsi="Arial" w:cs="Arial"/>
                <w:b/>
                <w:sz w:val="17"/>
                <w:szCs w:val="17"/>
              </w:rPr>
              <w:t>/</w:t>
            </w:r>
            <w:proofErr w:type="spellStart"/>
            <w:r w:rsidRPr="001B34CE">
              <w:rPr>
                <w:rFonts w:ascii="Arial" w:hAnsi="Arial" w:cs="Arial"/>
                <w:b/>
                <w:sz w:val="17"/>
                <w:szCs w:val="17"/>
              </w:rPr>
              <w:t>Referencat</w:t>
            </w:r>
            <w:proofErr w:type="spellEnd"/>
          </w:p>
        </w:tc>
        <w:tc>
          <w:tcPr>
            <w:tcW w:w="7388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625D5306" w14:textId="77777777" w:rsidR="007F3377" w:rsidRPr="007F3377" w:rsidRDefault="007F3377" w:rsidP="007F3377">
            <w:pPr>
              <w:widowControl w:val="0"/>
              <w:spacing w:after="0" w:line="276" w:lineRule="auto"/>
              <w:jc w:val="both"/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</w:pPr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 xml:space="preserve">- </w:t>
            </w:r>
            <w:proofErr w:type="spellStart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>Gjykata</w:t>
            </w:r>
            <w:proofErr w:type="spellEnd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 xml:space="preserve"> Supreme e </w:t>
            </w:r>
            <w:proofErr w:type="spellStart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>Kosovës</w:t>
            </w:r>
            <w:proofErr w:type="spellEnd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 xml:space="preserve"> (2023) </w:t>
            </w:r>
            <w:proofErr w:type="spellStart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>Buletini</w:t>
            </w:r>
            <w:proofErr w:type="spellEnd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>: ‘</w:t>
            </w:r>
            <w:proofErr w:type="spellStart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>Përmbledhje</w:t>
            </w:r>
            <w:proofErr w:type="spellEnd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 xml:space="preserve"> </w:t>
            </w:r>
            <w:proofErr w:type="spellStart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>nga</w:t>
            </w:r>
            <w:proofErr w:type="spellEnd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 xml:space="preserve"> </w:t>
            </w:r>
            <w:proofErr w:type="spellStart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>Praktika</w:t>
            </w:r>
            <w:proofErr w:type="spellEnd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 xml:space="preserve"> e </w:t>
            </w:r>
            <w:proofErr w:type="spellStart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>Gjykatës</w:t>
            </w:r>
            <w:proofErr w:type="spellEnd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 xml:space="preserve"> Supreme </w:t>
            </w:r>
            <w:proofErr w:type="spellStart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>në</w:t>
            </w:r>
            <w:proofErr w:type="spellEnd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 xml:space="preserve"> </w:t>
            </w:r>
            <w:proofErr w:type="spellStart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>çështje</w:t>
            </w:r>
            <w:proofErr w:type="spellEnd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 xml:space="preserve"> </w:t>
            </w:r>
            <w:proofErr w:type="spellStart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>penale</w:t>
            </w:r>
            <w:proofErr w:type="spellEnd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 xml:space="preserve"> </w:t>
            </w:r>
            <w:proofErr w:type="spellStart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>dhe</w:t>
            </w:r>
            <w:proofErr w:type="spellEnd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 xml:space="preserve"> </w:t>
            </w:r>
            <w:proofErr w:type="spellStart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>civile</w:t>
            </w:r>
            <w:proofErr w:type="spellEnd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 xml:space="preserve">’, </w:t>
            </w:r>
            <w:proofErr w:type="spellStart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>Prishtine</w:t>
            </w:r>
            <w:proofErr w:type="spellEnd"/>
          </w:p>
          <w:p w14:paraId="3146E7B2" w14:textId="2294AFD4" w:rsidR="007F3377" w:rsidRPr="007F3377" w:rsidRDefault="007F3377" w:rsidP="007F3377">
            <w:pPr>
              <w:widowControl w:val="0"/>
              <w:spacing w:after="0" w:line="276" w:lineRule="auto"/>
              <w:jc w:val="both"/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</w:pPr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 xml:space="preserve">- </w:t>
            </w:r>
            <w:proofErr w:type="spellStart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>Maloku</w:t>
            </w:r>
            <w:proofErr w:type="spellEnd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 xml:space="preserve">, A., &amp; </w:t>
            </w:r>
            <w:proofErr w:type="spellStart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>Maloku</w:t>
            </w:r>
            <w:proofErr w:type="spellEnd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 xml:space="preserve">, E. (2021). FJALOR I TERMINOLOGJISË JURIDIKO-PENALE PËR GAZETARË. Ahmet </w:t>
            </w:r>
            <w:proofErr w:type="spellStart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>Maloku</w:t>
            </w:r>
            <w:proofErr w:type="spellEnd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>.</w:t>
            </w:r>
            <w:r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 xml:space="preserve"> </w:t>
            </w:r>
          </w:p>
          <w:p w14:paraId="08335B54" w14:textId="77777777" w:rsidR="007F3377" w:rsidRPr="007F3377" w:rsidRDefault="007F3377" w:rsidP="007F3377">
            <w:pPr>
              <w:widowControl w:val="0"/>
              <w:spacing w:after="0" w:line="276" w:lineRule="auto"/>
              <w:jc w:val="both"/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</w:pPr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 xml:space="preserve">- </w:t>
            </w:r>
            <w:proofErr w:type="spellStart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>Hajdari</w:t>
            </w:r>
            <w:proofErr w:type="spellEnd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 xml:space="preserve"> </w:t>
            </w:r>
            <w:proofErr w:type="spellStart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>Azem</w:t>
            </w:r>
            <w:proofErr w:type="spellEnd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 xml:space="preserve">, E </w:t>
            </w:r>
            <w:proofErr w:type="spellStart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>drejta</w:t>
            </w:r>
            <w:proofErr w:type="spellEnd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 xml:space="preserve"> e </w:t>
            </w:r>
            <w:proofErr w:type="spellStart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>procedurës</w:t>
            </w:r>
            <w:proofErr w:type="spellEnd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 xml:space="preserve"> </w:t>
            </w:r>
            <w:proofErr w:type="spellStart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>penale</w:t>
            </w:r>
            <w:proofErr w:type="spellEnd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 xml:space="preserve">, </w:t>
            </w:r>
            <w:proofErr w:type="spellStart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>Pjesa</w:t>
            </w:r>
            <w:proofErr w:type="spellEnd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 xml:space="preserve"> e </w:t>
            </w:r>
            <w:proofErr w:type="spellStart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>përgjithshme</w:t>
            </w:r>
            <w:proofErr w:type="spellEnd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 xml:space="preserve">, </w:t>
            </w:r>
            <w:proofErr w:type="spellStart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>Prishtinë</w:t>
            </w:r>
            <w:proofErr w:type="spellEnd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>, 2014.</w:t>
            </w:r>
          </w:p>
          <w:p w14:paraId="354359D1" w14:textId="77777777" w:rsidR="007F3377" w:rsidRPr="007F3377" w:rsidRDefault="007F3377" w:rsidP="007F3377">
            <w:pPr>
              <w:widowControl w:val="0"/>
              <w:spacing w:after="0" w:line="276" w:lineRule="auto"/>
              <w:jc w:val="both"/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</w:pPr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 xml:space="preserve">- </w:t>
            </w:r>
            <w:proofErr w:type="spellStart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>Hajdari</w:t>
            </w:r>
            <w:proofErr w:type="spellEnd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 xml:space="preserve"> </w:t>
            </w:r>
            <w:proofErr w:type="spellStart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>Azem</w:t>
            </w:r>
            <w:proofErr w:type="spellEnd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 xml:space="preserve">, E </w:t>
            </w:r>
            <w:proofErr w:type="spellStart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>drejta</w:t>
            </w:r>
            <w:proofErr w:type="spellEnd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 xml:space="preserve"> e </w:t>
            </w:r>
            <w:proofErr w:type="spellStart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>procedurës</w:t>
            </w:r>
            <w:proofErr w:type="spellEnd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 xml:space="preserve"> </w:t>
            </w:r>
            <w:proofErr w:type="spellStart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>penale</w:t>
            </w:r>
            <w:proofErr w:type="spellEnd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 xml:space="preserve">, </w:t>
            </w:r>
            <w:proofErr w:type="spellStart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>Pjesa</w:t>
            </w:r>
            <w:proofErr w:type="spellEnd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 xml:space="preserve"> e </w:t>
            </w:r>
            <w:proofErr w:type="spellStart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>posaçme</w:t>
            </w:r>
            <w:proofErr w:type="spellEnd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 xml:space="preserve">, </w:t>
            </w:r>
            <w:proofErr w:type="spellStart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>Prishtinë</w:t>
            </w:r>
            <w:proofErr w:type="spellEnd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>, 2013.</w:t>
            </w:r>
          </w:p>
          <w:p w14:paraId="73D97885" w14:textId="77777777" w:rsidR="007F3377" w:rsidRPr="007F3377" w:rsidRDefault="007F3377" w:rsidP="007F3377">
            <w:pPr>
              <w:widowControl w:val="0"/>
              <w:spacing w:after="0" w:line="276" w:lineRule="auto"/>
              <w:jc w:val="both"/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</w:pPr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 xml:space="preserve">- </w:t>
            </w:r>
            <w:proofErr w:type="spellStart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>Hjadari</w:t>
            </w:r>
            <w:proofErr w:type="spellEnd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 xml:space="preserve"> </w:t>
            </w:r>
            <w:proofErr w:type="spellStart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>Azem</w:t>
            </w:r>
            <w:proofErr w:type="spellEnd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 xml:space="preserve">, </w:t>
            </w:r>
            <w:proofErr w:type="spellStart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>Kodi</w:t>
            </w:r>
            <w:proofErr w:type="spellEnd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 xml:space="preserve"> </w:t>
            </w:r>
            <w:proofErr w:type="spellStart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>i</w:t>
            </w:r>
            <w:proofErr w:type="spellEnd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 xml:space="preserve"> </w:t>
            </w:r>
            <w:proofErr w:type="spellStart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>procedurës</w:t>
            </w:r>
            <w:proofErr w:type="spellEnd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 xml:space="preserve"> </w:t>
            </w:r>
            <w:proofErr w:type="spellStart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>penale</w:t>
            </w:r>
            <w:proofErr w:type="spellEnd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 xml:space="preserve">, </w:t>
            </w:r>
            <w:proofErr w:type="spellStart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>Komentar</w:t>
            </w:r>
            <w:proofErr w:type="spellEnd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 xml:space="preserve">, </w:t>
            </w:r>
            <w:proofErr w:type="spellStart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>Prishtinë</w:t>
            </w:r>
            <w:proofErr w:type="spellEnd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>, 2016.</w:t>
            </w:r>
          </w:p>
          <w:p w14:paraId="78F17F19" w14:textId="77777777" w:rsidR="007F3377" w:rsidRPr="007F3377" w:rsidRDefault="007F3377" w:rsidP="007F3377">
            <w:pPr>
              <w:widowControl w:val="0"/>
              <w:spacing w:after="0" w:line="276" w:lineRule="auto"/>
              <w:jc w:val="both"/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</w:pPr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 xml:space="preserve">- </w:t>
            </w:r>
            <w:proofErr w:type="spellStart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>Hajdari</w:t>
            </w:r>
            <w:proofErr w:type="spellEnd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 xml:space="preserve"> </w:t>
            </w:r>
            <w:proofErr w:type="spellStart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>Azem</w:t>
            </w:r>
            <w:proofErr w:type="spellEnd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 xml:space="preserve">, </w:t>
            </w:r>
            <w:proofErr w:type="spellStart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>Shkathtësitë</w:t>
            </w:r>
            <w:proofErr w:type="spellEnd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 xml:space="preserve"> e </w:t>
            </w:r>
            <w:proofErr w:type="spellStart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>praktikës</w:t>
            </w:r>
            <w:proofErr w:type="spellEnd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 xml:space="preserve"> </w:t>
            </w:r>
            <w:proofErr w:type="spellStart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>gjyqësore</w:t>
            </w:r>
            <w:proofErr w:type="spellEnd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 xml:space="preserve">, </w:t>
            </w:r>
            <w:proofErr w:type="spellStart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>Prishtinë</w:t>
            </w:r>
            <w:proofErr w:type="spellEnd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>, 2013.</w:t>
            </w:r>
          </w:p>
          <w:p w14:paraId="63A5DACA" w14:textId="77777777" w:rsidR="007F3377" w:rsidRPr="007F3377" w:rsidRDefault="007F3377" w:rsidP="007F3377">
            <w:pPr>
              <w:widowControl w:val="0"/>
              <w:spacing w:after="0" w:line="276" w:lineRule="auto"/>
              <w:jc w:val="both"/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</w:pPr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 xml:space="preserve">- </w:t>
            </w:r>
            <w:proofErr w:type="spellStart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>Sahiti</w:t>
            </w:r>
            <w:proofErr w:type="spellEnd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 xml:space="preserve">, </w:t>
            </w:r>
            <w:proofErr w:type="spellStart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>Ejup</w:t>
            </w:r>
            <w:proofErr w:type="spellEnd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 xml:space="preserve">, </w:t>
            </w:r>
            <w:proofErr w:type="spellStart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>Murati</w:t>
            </w:r>
            <w:proofErr w:type="spellEnd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 xml:space="preserve"> </w:t>
            </w:r>
            <w:proofErr w:type="spellStart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>Rexhep</w:t>
            </w:r>
            <w:proofErr w:type="spellEnd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 xml:space="preserve">, E </w:t>
            </w:r>
            <w:proofErr w:type="spellStart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>drejta</w:t>
            </w:r>
            <w:proofErr w:type="spellEnd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 xml:space="preserve"> e </w:t>
            </w:r>
            <w:proofErr w:type="spellStart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>procedurës</w:t>
            </w:r>
            <w:proofErr w:type="spellEnd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 xml:space="preserve"> </w:t>
            </w:r>
            <w:proofErr w:type="spellStart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>penale</w:t>
            </w:r>
            <w:proofErr w:type="spellEnd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 xml:space="preserve">, </w:t>
            </w:r>
            <w:proofErr w:type="spellStart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>Fakulteti</w:t>
            </w:r>
            <w:proofErr w:type="spellEnd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 xml:space="preserve"> </w:t>
            </w:r>
            <w:proofErr w:type="spellStart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>Juridik</w:t>
            </w:r>
            <w:proofErr w:type="spellEnd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 xml:space="preserve">, </w:t>
            </w:r>
            <w:proofErr w:type="spellStart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>Universiteti</w:t>
            </w:r>
            <w:proofErr w:type="spellEnd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 xml:space="preserve"> </w:t>
            </w:r>
            <w:proofErr w:type="spellStart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>i</w:t>
            </w:r>
            <w:proofErr w:type="spellEnd"/>
          </w:p>
          <w:p w14:paraId="6CC76932" w14:textId="77777777" w:rsidR="007F3377" w:rsidRPr="007F3377" w:rsidRDefault="007F3377" w:rsidP="007F3377">
            <w:pPr>
              <w:widowControl w:val="0"/>
              <w:spacing w:after="0" w:line="276" w:lineRule="auto"/>
              <w:jc w:val="both"/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</w:pPr>
            <w:proofErr w:type="spellStart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>Prishtinë</w:t>
            </w:r>
            <w:proofErr w:type="spellEnd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>, 2013.</w:t>
            </w:r>
          </w:p>
          <w:p w14:paraId="391B9FFF" w14:textId="77777777" w:rsidR="007F3377" w:rsidRPr="007F3377" w:rsidRDefault="007F3377" w:rsidP="007F3377">
            <w:pPr>
              <w:widowControl w:val="0"/>
              <w:spacing w:after="0" w:line="276" w:lineRule="auto"/>
              <w:jc w:val="both"/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</w:pPr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 xml:space="preserve">- </w:t>
            </w:r>
            <w:proofErr w:type="spellStart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>Sahiti</w:t>
            </w:r>
            <w:proofErr w:type="spellEnd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 xml:space="preserve">, </w:t>
            </w:r>
            <w:proofErr w:type="spellStart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>Ejup</w:t>
            </w:r>
            <w:proofErr w:type="spellEnd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 xml:space="preserve">, </w:t>
            </w:r>
            <w:proofErr w:type="spellStart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>Murati</w:t>
            </w:r>
            <w:proofErr w:type="spellEnd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 xml:space="preserve">, </w:t>
            </w:r>
            <w:proofErr w:type="spellStart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>Rexhep</w:t>
            </w:r>
            <w:proofErr w:type="spellEnd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 xml:space="preserve">, </w:t>
            </w:r>
            <w:proofErr w:type="spellStart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>Elshani</w:t>
            </w:r>
            <w:proofErr w:type="spellEnd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 xml:space="preserve">, </w:t>
            </w:r>
            <w:proofErr w:type="spellStart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>Xhevdet</w:t>
            </w:r>
            <w:proofErr w:type="spellEnd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 xml:space="preserve">, </w:t>
            </w:r>
            <w:proofErr w:type="spellStart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>Komentar</w:t>
            </w:r>
            <w:proofErr w:type="spellEnd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 xml:space="preserve"> </w:t>
            </w:r>
            <w:proofErr w:type="spellStart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>i</w:t>
            </w:r>
            <w:proofErr w:type="spellEnd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 xml:space="preserve"> </w:t>
            </w:r>
            <w:proofErr w:type="spellStart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>Kodit</w:t>
            </w:r>
            <w:proofErr w:type="spellEnd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 xml:space="preserve"> </w:t>
            </w:r>
            <w:proofErr w:type="spellStart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>të</w:t>
            </w:r>
            <w:proofErr w:type="spellEnd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 xml:space="preserve"> </w:t>
            </w:r>
            <w:proofErr w:type="spellStart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>procedurës</w:t>
            </w:r>
            <w:proofErr w:type="spellEnd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 xml:space="preserve"> </w:t>
            </w:r>
            <w:proofErr w:type="spellStart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>penale</w:t>
            </w:r>
            <w:proofErr w:type="spellEnd"/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>, 2014</w:t>
            </w:r>
          </w:p>
          <w:p w14:paraId="73D5C4C9" w14:textId="77777777" w:rsidR="007F3377" w:rsidRPr="007F3377" w:rsidRDefault="007F3377" w:rsidP="007F3377">
            <w:pPr>
              <w:widowControl w:val="0"/>
              <w:spacing w:after="0" w:line="276" w:lineRule="auto"/>
              <w:jc w:val="both"/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</w:pPr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>Legal Framework</w:t>
            </w:r>
          </w:p>
          <w:p w14:paraId="6AEB5A56" w14:textId="77777777" w:rsidR="007F3377" w:rsidRPr="007F3377" w:rsidRDefault="007F3377" w:rsidP="007F3377">
            <w:pPr>
              <w:widowControl w:val="0"/>
              <w:spacing w:after="0" w:line="276" w:lineRule="auto"/>
              <w:jc w:val="both"/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</w:pPr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>LIGJI NR. 06/L-054 PËR GJYKATAT</w:t>
            </w:r>
          </w:p>
          <w:p w14:paraId="61F5973E" w14:textId="77777777" w:rsidR="007F3377" w:rsidRPr="007F3377" w:rsidRDefault="007F3377" w:rsidP="007F3377">
            <w:pPr>
              <w:widowControl w:val="0"/>
              <w:spacing w:after="0" w:line="276" w:lineRule="auto"/>
              <w:jc w:val="both"/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</w:pPr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>KODI NR. 08/L-032 I PROCEDURËS PENALE</w:t>
            </w:r>
          </w:p>
          <w:p w14:paraId="25B8050F" w14:textId="77777777" w:rsidR="007F3377" w:rsidRPr="007F3377" w:rsidRDefault="007F3377" w:rsidP="007F3377">
            <w:pPr>
              <w:widowControl w:val="0"/>
              <w:spacing w:after="0" w:line="276" w:lineRule="auto"/>
              <w:jc w:val="both"/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</w:pPr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>LIGJI NR. 04/L -273 PËR NDRYSHIMIN DHE PLOTËSIMIN E LIGJEVE QË NDËRLIDHEN ME MANDATIN E MISIONIT TË BASHKIMIT EVROPIAN PËR SUNDIMIN E LIGJIT NË REPUBLIKËN E KOSOVËS</w:t>
            </w:r>
          </w:p>
          <w:p w14:paraId="1FA6DAA1" w14:textId="77777777" w:rsidR="007F3377" w:rsidRPr="007F3377" w:rsidRDefault="007F3377" w:rsidP="007F3377">
            <w:pPr>
              <w:widowControl w:val="0"/>
              <w:spacing w:after="0" w:line="276" w:lineRule="auto"/>
              <w:jc w:val="both"/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</w:pPr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>LIGJI NR. 06/L-091 PËR NDRYSHIMIN DHE PLOTËSIMIN E KODIT TË PROCEDURËS PENALE NR. 04/L-123</w:t>
            </w:r>
          </w:p>
          <w:p w14:paraId="69A4A99A" w14:textId="5F1E2595" w:rsidR="007704DF" w:rsidRPr="00AB6D44" w:rsidRDefault="007F3377" w:rsidP="007F3377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7F3377">
              <w:rPr>
                <w:rFonts w:ascii="Arial" w:eastAsia="Calibri" w:hAnsi="Arial" w:cs="Arial"/>
                <w:sz w:val="17"/>
                <w:szCs w:val="17"/>
                <w:lang w:val="en-GB" w:eastAsia="en-US"/>
              </w:rPr>
              <w:t>LIGJI NR. 08/L-002 PËR PLOTËSIMIN DHE NDRYSHIMIN E KODIT NR. 04/L-123 TË PROCEDURËS PENALE I NDRYSHUAR DHE PLOTËSUAR ME LIGJIN NR. 06/L-091</w:t>
            </w:r>
          </w:p>
        </w:tc>
      </w:tr>
      <w:tr w:rsidR="007704DF" w:rsidRPr="001B34CE" w14:paraId="19D7F1DA" w14:textId="77777777" w:rsidTr="005C15CD">
        <w:tc>
          <w:tcPr>
            <w:tcW w:w="19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</w:tcPr>
          <w:p w14:paraId="69A6F5D5" w14:textId="77777777" w:rsidR="007704DF" w:rsidRPr="001B34CE" w:rsidRDefault="007704DF" w:rsidP="00531D2E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1B34CE">
              <w:rPr>
                <w:rFonts w:ascii="Arial" w:hAnsi="Arial" w:cs="Arial"/>
                <w:b/>
                <w:sz w:val="17"/>
                <w:szCs w:val="17"/>
              </w:rPr>
              <w:lastRenderedPageBreak/>
              <w:t>Kontakt</w:t>
            </w:r>
            <w:proofErr w:type="spellEnd"/>
          </w:p>
        </w:tc>
        <w:tc>
          <w:tcPr>
            <w:tcW w:w="7388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4531D49B" w14:textId="77777777" w:rsidR="007704DF" w:rsidRPr="001B34CE" w:rsidRDefault="007704DF" w:rsidP="00531D2E">
            <w:p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 xml:space="preserve">E-mail: </w:t>
            </w:r>
            <w:hyperlink r:id="rId5" w:history="1">
              <w:r w:rsidRPr="00976341">
                <w:rPr>
                  <w:rStyle w:val="Hyperlink"/>
                  <w:rFonts w:ascii="Arial" w:hAnsi="Arial" w:cs="Arial"/>
                  <w:sz w:val="17"/>
                  <w:szCs w:val="17"/>
                </w:rPr>
                <w:t>nuredinlutfiu@ubt-uni.net</w:t>
              </w:r>
            </w:hyperlink>
            <w:r>
              <w:rPr>
                <w:rFonts w:ascii="Arial" w:hAnsi="Arial" w:cs="Arial"/>
                <w:color w:val="404040"/>
                <w:sz w:val="17"/>
                <w:szCs w:val="17"/>
              </w:rPr>
              <w:t xml:space="preserve"> </w:t>
            </w:r>
          </w:p>
          <w:p w14:paraId="23B60B30" w14:textId="77777777" w:rsidR="007704DF" w:rsidRPr="001B34CE" w:rsidRDefault="007704DF" w:rsidP="00531D2E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</w:tr>
    </w:tbl>
    <w:p w14:paraId="0C6601A1" w14:textId="77777777" w:rsidR="007704DF" w:rsidRDefault="007704DF"/>
    <w:p w14:paraId="40593144" w14:textId="77777777" w:rsidR="007704DF" w:rsidRDefault="007704DF"/>
    <w:sectPr w:rsidR="00770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FC2"/>
    <w:multiLevelType w:val="hybridMultilevel"/>
    <w:tmpl w:val="F89C0946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B5034"/>
    <w:multiLevelType w:val="hybridMultilevel"/>
    <w:tmpl w:val="D8E2D1C8"/>
    <w:lvl w:ilvl="0" w:tplc="0424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65174"/>
    <w:multiLevelType w:val="hybridMultilevel"/>
    <w:tmpl w:val="D5827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11EE6"/>
    <w:multiLevelType w:val="hybridMultilevel"/>
    <w:tmpl w:val="8DEC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27C42"/>
    <w:multiLevelType w:val="hybridMultilevel"/>
    <w:tmpl w:val="901284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9F"/>
    <w:rsid w:val="00181070"/>
    <w:rsid w:val="001A449F"/>
    <w:rsid w:val="005669D5"/>
    <w:rsid w:val="005C15CD"/>
    <w:rsid w:val="007704DF"/>
    <w:rsid w:val="007F3377"/>
    <w:rsid w:val="008D19CE"/>
    <w:rsid w:val="00A65144"/>
    <w:rsid w:val="00C015FC"/>
    <w:rsid w:val="00C656B8"/>
    <w:rsid w:val="00D1775B"/>
    <w:rsid w:val="00EF07DC"/>
    <w:rsid w:val="00F6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50075"/>
  <w15:chartTrackingRefBased/>
  <w15:docId w15:val="{284F542A-C980-4B6B-8E4A-B54109A3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704DF"/>
    <w:pPr>
      <w:ind w:left="720"/>
      <w:contextualSpacing/>
    </w:pPr>
    <w:rPr>
      <w:rFonts w:ascii="Calibri" w:eastAsia="Calibri" w:hAnsi="Calibri" w:cs="Times New Roman"/>
      <w:sz w:val="20"/>
      <w:szCs w:val="20"/>
      <w:lang w:val="en-GB" w:eastAsia="x-none"/>
    </w:rPr>
  </w:style>
  <w:style w:type="character" w:styleId="Hyperlink">
    <w:name w:val="Hyperlink"/>
    <w:rsid w:val="007704DF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rsid w:val="007704DF"/>
    <w:rPr>
      <w:rFonts w:ascii="Calibri" w:eastAsia="Calibri" w:hAnsi="Calibri" w:cs="Times New Roman"/>
      <w:sz w:val="20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uredinlutfiu@ubt-un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36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9EEE5C2-051C-4E12-9340-626C53818178}">
  <we:reference id="cd7f7d77-5385-4c0e-9997-08526b7ab600" version="1.0.0.0" store="\\officefile\public\vthota\ogma\manifests" storeType="Filesystem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Park (InConsulting Inc.)</dc:creator>
  <cp:keywords/>
  <dc:description/>
  <cp:lastModifiedBy>egzona osmanaj</cp:lastModifiedBy>
  <cp:revision>7</cp:revision>
  <dcterms:created xsi:type="dcterms:W3CDTF">2017-09-13T21:10:00Z</dcterms:created>
  <dcterms:modified xsi:type="dcterms:W3CDTF">2024-02-02T12:58:00Z</dcterms:modified>
</cp:coreProperties>
</file>