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085D56" w:rsidRDefault="000C6AB8" w:rsidP="000C6AB8">
      <w:pPr>
        <w:jc w:val="center"/>
        <w:rPr>
          <w:rFonts w:ascii="Times New Roman" w:hAnsi="Times New Roman" w:cs="Times New Roman"/>
        </w:rPr>
      </w:pPr>
      <w:r w:rsidRPr="00085D56">
        <w:rPr>
          <w:rFonts w:ascii="Times New Roman" w:hAnsi="Times New Roman" w:cs="Times New Roman"/>
          <w:noProof/>
          <w:lang w:val="en-US"/>
        </w:rPr>
        <w:drawing>
          <wp:inline distT="0" distB="0" distL="0" distR="0" wp14:anchorId="427CB780" wp14:editId="4598924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085D56" w:rsidRDefault="000C6AB8" w:rsidP="000C6AB8">
      <w:pPr>
        <w:jc w:val="center"/>
        <w:rPr>
          <w:rFonts w:ascii="Times New Roman" w:hAnsi="Times New Roman" w:cs="Times New Roman"/>
          <w:sz w:val="16"/>
          <w:szCs w:val="16"/>
        </w:rPr>
      </w:pPr>
      <w:r w:rsidRPr="00085D56">
        <w:rPr>
          <w:rFonts w:ascii="Times New Roman" w:hAnsi="Times New Roman" w:cs="Times New Roman"/>
          <w:sz w:val="16"/>
          <w:szCs w:val="16"/>
        </w:rPr>
        <w:t>…………………………………………………………………………………………………………………………………………………………</w:t>
      </w:r>
    </w:p>
    <w:p w:rsidR="000C6AB8" w:rsidRPr="00085D56" w:rsidRDefault="000C6AB8" w:rsidP="000C6AB8">
      <w:pPr>
        <w:jc w:val="center"/>
        <w:rPr>
          <w:rFonts w:ascii="Times New Roman" w:hAnsi="Times New Roman" w:cs="Times New Roman"/>
          <w:b/>
          <w:sz w:val="24"/>
          <w:szCs w:val="24"/>
        </w:rPr>
      </w:pPr>
      <w:r w:rsidRPr="00085D56">
        <w:rPr>
          <w:rFonts w:ascii="Times New Roman" w:hAnsi="Times New Roman" w:cs="Times New Roman"/>
          <w:b/>
          <w:sz w:val="24"/>
          <w:szCs w:val="24"/>
        </w:rPr>
        <w:t xml:space="preserve">BSc </w:t>
      </w:r>
      <w:r w:rsidR="00834EB7">
        <w:rPr>
          <w:rFonts w:ascii="Times New Roman" w:hAnsi="Times New Roman" w:cs="Times New Roman"/>
          <w:b/>
          <w:sz w:val="24"/>
          <w:szCs w:val="24"/>
        </w:rPr>
        <w:t xml:space="preserve">Media </w:t>
      </w:r>
      <w:r w:rsidR="00F3617A">
        <w:rPr>
          <w:rFonts w:ascii="Times New Roman" w:hAnsi="Times New Roman" w:cs="Times New Roman"/>
          <w:b/>
          <w:sz w:val="24"/>
          <w:szCs w:val="24"/>
        </w:rPr>
        <w:t>and Communication</w:t>
      </w:r>
    </w:p>
    <w:p w:rsidR="000C6AB8" w:rsidRPr="00085D56" w:rsidRDefault="000C6AB8" w:rsidP="000C6AB8">
      <w:pPr>
        <w:jc w:val="center"/>
        <w:rPr>
          <w:rFonts w:ascii="Times New Roman" w:hAnsi="Times New Roman" w:cs="Times New Roman"/>
          <w:b/>
          <w:sz w:val="20"/>
          <w:szCs w:val="20"/>
        </w:rPr>
      </w:pPr>
      <w:r w:rsidRPr="00085D56">
        <w:rPr>
          <w:rFonts w:ascii="Times New Roman" w:hAnsi="Times New Roman" w:cs="Times New Roman"/>
          <w:b/>
          <w:sz w:val="21"/>
          <w:szCs w:val="21"/>
        </w:rPr>
        <w:t xml:space="preserve"> </w:t>
      </w:r>
      <w:r w:rsidRPr="00085D56">
        <w:rPr>
          <w:rFonts w:ascii="Times New Roman" w:hAnsi="Times New Roman" w:cs="Times New Roman"/>
          <w:b/>
          <w:sz w:val="20"/>
          <w:szCs w:val="20"/>
        </w:rPr>
        <w:t>S</w:t>
      </w:r>
      <w:r w:rsidR="00EB37D7">
        <w:rPr>
          <w:rFonts w:ascii="Times New Roman" w:hAnsi="Times New Roman" w:cs="Times New Roman"/>
          <w:b/>
          <w:sz w:val="20"/>
          <w:szCs w:val="20"/>
        </w:rPr>
        <w:t>y</w:t>
      </w:r>
      <w:r w:rsidRPr="00085D56">
        <w:rPr>
          <w:rFonts w:ascii="Times New Roman" w:hAnsi="Times New Roman" w:cs="Times New Roman"/>
          <w:b/>
          <w:sz w:val="20"/>
          <w:szCs w:val="20"/>
        </w:rPr>
        <w:t>llabus</w:t>
      </w:r>
    </w:p>
    <w:p w:rsidR="000819A7" w:rsidRPr="00085D56" w:rsidRDefault="000819A7" w:rsidP="000C6AB8">
      <w:pPr>
        <w:jc w:val="center"/>
        <w:rPr>
          <w:rFonts w:ascii="Times New Roman" w:hAnsi="Times New Roman" w:cs="Times New Roman"/>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856"/>
        <w:gridCol w:w="3373"/>
        <w:gridCol w:w="1288"/>
        <w:gridCol w:w="1831"/>
        <w:gridCol w:w="1722"/>
      </w:tblGrid>
      <w:tr w:rsidR="00605CEC" w:rsidRPr="00085D56" w:rsidTr="008A0971">
        <w:tc>
          <w:tcPr>
            <w:tcW w:w="1856"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085D56" w:rsidRDefault="002F625B" w:rsidP="00210AEF">
            <w:pPr>
              <w:rPr>
                <w:rFonts w:ascii="Times New Roman" w:hAnsi="Times New Roman" w:cs="Times New Roman"/>
                <w:b/>
                <w:sz w:val="17"/>
                <w:szCs w:val="17"/>
              </w:rPr>
            </w:pPr>
            <w:r>
              <w:rPr>
                <w:rFonts w:ascii="Times New Roman" w:hAnsi="Times New Roman" w:cs="Times New Roman"/>
                <w:b/>
                <w:sz w:val="17"/>
                <w:szCs w:val="17"/>
              </w:rPr>
              <w:t>Subejct</w:t>
            </w:r>
          </w:p>
          <w:p w:rsidR="00605CEC" w:rsidRPr="00085D56" w:rsidRDefault="00605CEC" w:rsidP="00210AEF">
            <w:pPr>
              <w:rPr>
                <w:rFonts w:ascii="Times New Roman" w:hAnsi="Times New Roman" w:cs="Times New Roman"/>
                <w:b/>
                <w:sz w:val="17"/>
                <w:szCs w:val="17"/>
              </w:rPr>
            </w:pPr>
          </w:p>
        </w:tc>
        <w:tc>
          <w:tcPr>
            <w:tcW w:w="821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085D56" w:rsidRDefault="00605CEC" w:rsidP="000C6AB8">
            <w:pPr>
              <w:jc w:val="center"/>
              <w:rPr>
                <w:rFonts w:ascii="Times New Roman" w:hAnsi="Times New Roman" w:cs="Times New Roman"/>
                <w:sz w:val="17"/>
                <w:szCs w:val="17"/>
              </w:rPr>
            </w:pPr>
          </w:p>
          <w:p w:rsidR="00605CEC" w:rsidRPr="00085D56" w:rsidRDefault="00F3617A" w:rsidP="00F3617A">
            <w:pPr>
              <w:rPr>
                <w:rFonts w:ascii="Times New Roman" w:hAnsi="Times New Roman" w:cs="Times New Roman"/>
                <w:sz w:val="17"/>
                <w:szCs w:val="17"/>
              </w:rPr>
            </w:pPr>
            <w:r>
              <w:rPr>
                <w:rFonts w:ascii="Times New Roman" w:hAnsi="Times New Roman" w:cs="Times New Roman"/>
                <w:b/>
                <w:sz w:val="17"/>
                <w:szCs w:val="17"/>
              </w:rPr>
              <w:t>Professional Albanian Language</w:t>
            </w:r>
          </w:p>
        </w:tc>
      </w:tr>
      <w:tr w:rsidR="00210AEF" w:rsidRPr="00085D56" w:rsidTr="008A0971">
        <w:trPr>
          <w:trHeight w:hRule="exact" w:val="288"/>
        </w:trPr>
        <w:tc>
          <w:tcPr>
            <w:tcW w:w="1856"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085D56" w:rsidRDefault="00210AEF" w:rsidP="00210AEF">
            <w:pPr>
              <w:rPr>
                <w:rFonts w:ascii="Times New Roman" w:hAnsi="Times New Roman" w:cs="Times New Roman"/>
                <w:b/>
                <w:sz w:val="17"/>
                <w:szCs w:val="17"/>
              </w:rPr>
            </w:pPr>
          </w:p>
        </w:tc>
        <w:tc>
          <w:tcPr>
            <w:tcW w:w="3373"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085D56" w:rsidRDefault="00F3617A" w:rsidP="00210AEF">
            <w:pPr>
              <w:jc w:val="center"/>
              <w:rPr>
                <w:rFonts w:ascii="Times New Roman" w:hAnsi="Times New Roman" w:cs="Times New Roman"/>
                <w:sz w:val="17"/>
                <w:szCs w:val="17"/>
              </w:rPr>
            </w:pPr>
            <w:r>
              <w:rPr>
                <w:rFonts w:ascii="Times New Roman" w:hAnsi="Times New Roman" w:cs="Times New Roman"/>
                <w:sz w:val="17"/>
                <w:szCs w:val="17"/>
              </w:rPr>
              <w:t>Type</w:t>
            </w:r>
          </w:p>
          <w:p w:rsidR="00210AEF" w:rsidRPr="00085D56" w:rsidRDefault="00210AEF" w:rsidP="000C6AB8">
            <w:pPr>
              <w:jc w:val="center"/>
              <w:rPr>
                <w:rFonts w:ascii="Times New Roman" w:hAnsi="Times New Roman" w:cs="Times New Roman"/>
                <w:sz w:val="17"/>
                <w:szCs w:val="17"/>
              </w:rPr>
            </w:pPr>
          </w:p>
        </w:tc>
        <w:tc>
          <w:tcPr>
            <w:tcW w:w="1288" w:type="dxa"/>
            <w:tcBorders>
              <w:top w:val="nil"/>
              <w:left w:val="nil"/>
              <w:bottom w:val="nil"/>
              <w:right w:val="nil"/>
            </w:tcBorders>
            <w:shd w:val="clear" w:color="auto" w:fill="F2F2F2" w:themeFill="background1" w:themeFillShade="F2"/>
            <w:vAlign w:val="center"/>
          </w:tcPr>
          <w:p w:rsidR="00210AEF" w:rsidRPr="00085D56" w:rsidRDefault="00F3617A" w:rsidP="000C6AB8">
            <w:pPr>
              <w:jc w:val="center"/>
              <w:rPr>
                <w:rFonts w:ascii="Times New Roman" w:hAnsi="Times New Roman" w:cs="Times New Roman"/>
                <w:sz w:val="17"/>
                <w:szCs w:val="17"/>
              </w:rPr>
            </w:pPr>
            <w:r>
              <w:rPr>
                <w:rFonts w:ascii="Times New Roman" w:hAnsi="Times New Roman" w:cs="Times New Roman"/>
                <w:sz w:val="17"/>
                <w:szCs w:val="17"/>
              </w:rPr>
              <w:t>Semester</w:t>
            </w:r>
          </w:p>
        </w:tc>
        <w:tc>
          <w:tcPr>
            <w:tcW w:w="1831" w:type="dxa"/>
            <w:tcBorders>
              <w:top w:val="nil"/>
              <w:left w:val="nil"/>
              <w:bottom w:val="nil"/>
              <w:right w:val="nil"/>
            </w:tcBorders>
            <w:shd w:val="clear" w:color="auto" w:fill="F2F2F2" w:themeFill="background1" w:themeFillShade="F2"/>
            <w:vAlign w:val="center"/>
          </w:tcPr>
          <w:p w:rsidR="00210AEF" w:rsidRPr="00085D56" w:rsidRDefault="00210AEF" w:rsidP="000C6AB8">
            <w:pPr>
              <w:jc w:val="center"/>
              <w:rPr>
                <w:rFonts w:ascii="Times New Roman" w:hAnsi="Times New Roman" w:cs="Times New Roman"/>
                <w:sz w:val="17"/>
                <w:szCs w:val="17"/>
              </w:rPr>
            </w:pPr>
            <w:r w:rsidRPr="00085D56">
              <w:rPr>
                <w:rFonts w:ascii="Times New Roman" w:hAnsi="Times New Roman" w:cs="Times New Roman"/>
                <w:sz w:val="17"/>
                <w:szCs w:val="17"/>
              </w:rPr>
              <w:t>ECTS</w:t>
            </w:r>
          </w:p>
        </w:tc>
        <w:tc>
          <w:tcPr>
            <w:tcW w:w="1722"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085D56" w:rsidRDefault="00F3617A" w:rsidP="000C6AB8">
            <w:pPr>
              <w:jc w:val="center"/>
              <w:rPr>
                <w:rFonts w:ascii="Times New Roman" w:hAnsi="Times New Roman" w:cs="Times New Roman"/>
                <w:sz w:val="17"/>
                <w:szCs w:val="17"/>
              </w:rPr>
            </w:pPr>
            <w:r>
              <w:rPr>
                <w:rFonts w:ascii="Times New Roman" w:hAnsi="Times New Roman" w:cs="Times New Roman"/>
                <w:sz w:val="17"/>
                <w:szCs w:val="17"/>
              </w:rPr>
              <w:t>Code</w:t>
            </w:r>
          </w:p>
        </w:tc>
      </w:tr>
      <w:tr w:rsidR="00210AEF" w:rsidRPr="00085D56" w:rsidTr="008A0971">
        <w:trPr>
          <w:trHeight w:hRule="exact" w:val="288"/>
        </w:trPr>
        <w:tc>
          <w:tcPr>
            <w:tcW w:w="1856"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085D56" w:rsidRDefault="00210AEF" w:rsidP="00210AEF">
            <w:pPr>
              <w:rPr>
                <w:rFonts w:ascii="Times New Roman" w:hAnsi="Times New Roman" w:cs="Times New Roman"/>
                <w:b/>
                <w:sz w:val="17"/>
                <w:szCs w:val="17"/>
              </w:rPr>
            </w:pPr>
          </w:p>
        </w:tc>
        <w:tc>
          <w:tcPr>
            <w:tcW w:w="3373" w:type="dxa"/>
            <w:tcBorders>
              <w:top w:val="nil"/>
              <w:left w:val="single" w:sz="4" w:space="0" w:color="7F7F7F" w:themeColor="text1" w:themeTint="80"/>
              <w:bottom w:val="single" w:sz="4" w:space="0" w:color="7F7F7F" w:themeColor="text1" w:themeTint="80"/>
              <w:right w:val="nil"/>
            </w:tcBorders>
            <w:vAlign w:val="center"/>
          </w:tcPr>
          <w:p w:rsidR="00210AEF" w:rsidRPr="00085D56" w:rsidRDefault="00563239" w:rsidP="000C6AB8">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OBLIGATYRE</w:t>
            </w:r>
            <w:r w:rsidR="00210AEF" w:rsidRPr="00085D56">
              <w:rPr>
                <w:rFonts w:ascii="Times New Roman" w:hAnsi="Times New Roman" w:cs="Times New Roman"/>
                <w:color w:val="404040" w:themeColor="text1" w:themeTint="BF"/>
                <w:sz w:val="17"/>
                <w:szCs w:val="17"/>
              </w:rPr>
              <w:t xml:space="preserve"> (O)</w:t>
            </w:r>
          </w:p>
          <w:p w:rsidR="00210AEF" w:rsidRPr="00085D56" w:rsidRDefault="00210AEF" w:rsidP="000C6AB8">
            <w:pPr>
              <w:jc w:val="center"/>
              <w:rPr>
                <w:rFonts w:ascii="Times New Roman" w:hAnsi="Times New Roman" w:cs="Times New Roman"/>
                <w:color w:val="404040" w:themeColor="text1" w:themeTint="BF"/>
                <w:sz w:val="17"/>
                <w:szCs w:val="17"/>
              </w:rPr>
            </w:pPr>
          </w:p>
        </w:tc>
        <w:tc>
          <w:tcPr>
            <w:tcW w:w="1288" w:type="dxa"/>
            <w:tcBorders>
              <w:top w:val="nil"/>
              <w:left w:val="nil"/>
              <w:bottom w:val="single" w:sz="4" w:space="0" w:color="7F7F7F" w:themeColor="text1" w:themeTint="80"/>
              <w:right w:val="nil"/>
            </w:tcBorders>
            <w:vAlign w:val="center"/>
          </w:tcPr>
          <w:p w:rsidR="00210AEF" w:rsidRPr="00085D56" w:rsidRDefault="00A11E91" w:rsidP="000C6AB8">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tc>
        <w:tc>
          <w:tcPr>
            <w:tcW w:w="1831" w:type="dxa"/>
            <w:tcBorders>
              <w:top w:val="nil"/>
              <w:left w:val="nil"/>
              <w:bottom w:val="single" w:sz="4" w:space="0" w:color="7F7F7F" w:themeColor="text1" w:themeTint="80"/>
              <w:right w:val="nil"/>
            </w:tcBorders>
            <w:vAlign w:val="center"/>
          </w:tcPr>
          <w:p w:rsidR="00210AEF" w:rsidRPr="00085D56" w:rsidRDefault="00AF1395" w:rsidP="000C6AB8">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w:t>
            </w:r>
          </w:p>
        </w:tc>
        <w:tc>
          <w:tcPr>
            <w:tcW w:w="1722" w:type="dxa"/>
            <w:tcBorders>
              <w:top w:val="nil"/>
              <w:left w:val="nil"/>
              <w:bottom w:val="single" w:sz="4" w:space="0" w:color="7F7F7F" w:themeColor="text1" w:themeTint="80"/>
              <w:right w:val="single" w:sz="4" w:space="0" w:color="7F7F7F" w:themeColor="text1" w:themeTint="80"/>
            </w:tcBorders>
            <w:vAlign w:val="center"/>
          </w:tcPr>
          <w:p w:rsidR="00210AEF" w:rsidRPr="003E4A23" w:rsidRDefault="003E4A23" w:rsidP="000C6AB8">
            <w:pPr>
              <w:jc w:val="center"/>
              <w:rPr>
                <w:rFonts w:ascii="Times New Roman" w:hAnsi="Times New Roman" w:cs="Times New Roman"/>
                <w:color w:val="404040" w:themeColor="text1" w:themeTint="BF"/>
                <w:sz w:val="18"/>
                <w:szCs w:val="18"/>
              </w:rPr>
            </w:pPr>
            <w:r w:rsidRPr="003E4A23">
              <w:rPr>
                <w:rFonts w:ascii="Times New Roman" w:hAnsi="Times New Roman" w:cs="Times New Roman"/>
                <w:color w:val="000000"/>
                <w:sz w:val="18"/>
                <w:szCs w:val="18"/>
                <w:shd w:val="clear" w:color="auto" w:fill="FFFFFF"/>
              </w:rPr>
              <w:t>90PAL106</w:t>
            </w:r>
          </w:p>
        </w:tc>
      </w:tr>
      <w:tr w:rsidR="00605CEC" w:rsidRPr="00085D56" w:rsidTr="008A0971">
        <w:trPr>
          <w:trHeight w:hRule="exact" w:val="288"/>
        </w:trPr>
        <w:tc>
          <w:tcPr>
            <w:tcW w:w="1856"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085D56" w:rsidRDefault="002F625B" w:rsidP="00210AEF">
            <w:pPr>
              <w:rPr>
                <w:rFonts w:ascii="Times New Roman" w:hAnsi="Times New Roman" w:cs="Times New Roman"/>
                <w:b/>
                <w:sz w:val="17"/>
                <w:szCs w:val="17"/>
              </w:rPr>
            </w:pPr>
            <w:r>
              <w:rPr>
                <w:rFonts w:ascii="Times New Roman" w:hAnsi="Times New Roman" w:cs="Times New Roman"/>
                <w:b/>
                <w:sz w:val="17"/>
                <w:szCs w:val="17"/>
              </w:rPr>
              <w:t>Lecturer</w:t>
            </w:r>
          </w:p>
        </w:tc>
        <w:tc>
          <w:tcPr>
            <w:tcW w:w="8214" w:type="dxa"/>
            <w:gridSpan w:val="4"/>
            <w:tcBorders>
              <w:top w:val="single" w:sz="4" w:space="0" w:color="7F7F7F" w:themeColor="text1" w:themeTint="80"/>
              <w:left w:val="nil"/>
              <w:bottom w:val="nil"/>
              <w:right w:val="single" w:sz="4" w:space="0" w:color="7F7F7F" w:themeColor="text1" w:themeTint="80"/>
            </w:tcBorders>
            <w:vAlign w:val="center"/>
          </w:tcPr>
          <w:p w:rsidR="00605CEC" w:rsidRPr="00085D56" w:rsidRDefault="00E46CBF" w:rsidP="009428D7">
            <w:pP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Ferid Selimi</w:t>
            </w:r>
          </w:p>
        </w:tc>
      </w:tr>
      <w:tr w:rsidR="00605CEC" w:rsidRPr="00085D56" w:rsidTr="008A0971">
        <w:trPr>
          <w:trHeight w:hRule="exact" w:val="288"/>
        </w:trPr>
        <w:tc>
          <w:tcPr>
            <w:tcW w:w="1856" w:type="dxa"/>
            <w:tcBorders>
              <w:top w:val="nil"/>
              <w:left w:val="single" w:sz="4" w:space="0" w:color="7F7F7F" w:themeColor="text1" w:themeTint="80"/>
              <w:bottom w:val="nil"/>
              <w:right w:val="nil"/>
            </w:tcBorders>
            <w:shd w:val="clear" w:color="auto" w:fill="D9E2F3" w:themeFill="accent5" w:themeFillTint="33"/>
            <w:vAlign w:val="center"/>
          </w:tcPr>
          <w:p w:rsidR="00605CEC" w:rsidRPr="00085D56" w:rsidRDefault="002F625B" w:rsidP="00210AEF">
            <w:pPr>
              <w:rPr>
                <w:rFonts w:ascii="Times New Roman" w:hAnsi="Times New Roman" w:cs="Times New Roman"/>
                <w:b/>
                <w:sz w:val="17"/>
                <w:szCs w:val="17"/>
              </w:rPr>
            </w:pPr>
            <w:r>
              <w:rPr>
                <w:rFonts w:ascii="Times New Roman" w:hAnsi="Times New Roman" w:cs="Times New Roman"/>
                <w:b/>
                <w:sz w:val="17"/>
                <w:szCs w:val="17"/>
              </w:rPr>
              <w:t>Assistant</w:t>
            </w:r>
          </w:p>
        </w:tc>
        <w:tc>
          <w:tcPr>
            <w:tcW w:w="8214" w:type="dxa"/>
            <w:gridSpan w:val="4"/>
            <w:tcBorders>
              <w:top w:val="nil"/>
              <w:left w:val="nil"/>
              <w:bottom w:val="nil"/>
              <w:right w:val="single" w:sz="4" w:space="0" w:color="7F7F7F" w:themeColor="text1" w:themeTint="80"/>
            </w:tcBorders>
            <w:vAlign w:val="center"/>
          </w:tcPr>
          <w:p w:rsidR="00605CEC" w:rsidRPr="00085D56" w:rsidRDefault="002F625B" w:rsidP="009428D7">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Ferid Selimi</w:t>
            </w:r>
          </w:p>
        </w:tc>
      </w:tr>
      <w:tr w:rsidR="00605CEC" w:rsidRPr="00085D56" w:rsidTr="008A0971">
        <w:trPr>
          <w:trHeight w:hRule="exact" w:val="288"/>
        </w:trPr>
        <w:tc>
          <w:tcPr>
            <w:tcW w:w="1856"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85D56" w:rsidRDefault="00605CEC" w:rsidP="00210AEF">
            <w:pPr>
              <w:rPr>
                <w:rFonts w:ascii="Times New Roman" w:hAnsi="Times New Roman" w:cs="Times New Roman"/>
                <w:b/>
                <w:sz w:val="17"/>
                <w:szCs w:val="17"/>
              </w:rPr>
            </w:pPr>
          </w:p>
        </w:tc>
        <w:tc>
          <w:tcPr>
            <w:tcW w:w="8214" w:type="dxa"/>
            <w:gridSpan w:val="4"/>
            <w:tcBorders>
              <w:top w:val="nil"/>
              <w:left w:val="nil"/>
              <w:bottom w:val="single" w:sz="4" w:space="0" w:color="7F7F7F" w:themeColor="text1" w:themeTint="80"/>
              <w:right w:val="single" w:sz="4" w:space="0" w:color="7F7F7F" w:themeColor="text1" w:themeTint="80"/>
            </w:tcBorders>
            <w:vAlign w:val="center"/>
          </w:tcPr>
          <w:p w:rsidR="00605CEC" w:rsidRPr="00085D56" w:rsidRDefault="00605CEC" w:rsidP="009428D7">
            <w:pPr>
              <w:rPr>
                <w:rFonts w:ascii="Times New Roman" w:hAnsi="Times New Roman" w:cs="Times New Roman"/>
                <w:color w:val="404040" w:themeColor="text1" w:themeTint="BF"/>
                <w:sz w:val="17"/>
                <w:szCs w:val="17"/>
              </w:rPr>
            </w:pPr>
          </w:p>
        </w:tc>
      </w:tr>
      <w:tr w:rsidR="00605CEC" w:rsidRPr="00085D56" w:rsidTr="008A0971">
        <w:tc>
          <w:tcPr>
            <w:tcW w:w="185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85D56" w:rsidRDefault="00EE67E1" w:rsidP="00210AEF">
            <w:pPr>
              <w:rPr>
                <w:rFonts w:ascii="Times New Roman" w:hAnsi="Times New Roman" w:cs="Times New Roman"/>
                <w:b/>
                <w:sz w:val="17"/>
                <w:szCs w:val="17"/>
              </w:rPr>
            </w:pPr>
            <w:r w:rsidRPr="00EE67E1">
              <w:rPr>
                <w:rFonts w:ascii="Times New Roman" w:hAnsi="Times New Roman" w:cs="Times New Roman"/>
                <w:b/>
                <w:sz w:val="17"/>
                <w:szCs w:val="17"/>
              </w:rPr>
              <w:t>Aims / Goals of the Module</w:t>
            </w:r>
          </w:p>
        </w:tc>
        <w:tc>
          <w:tcPr>
            <w:tcW w:w="821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9428D7" w:rsidRPr="00085D56" w:rsidRDefault="00F3617A" w:rsidP="00A11E91">
            <w:pPr>
              <w:rPr>
                <w:rFonts w:ascii="Times New Roman" w:hAnsi="Times New Roman" w:cs="Times New Roman"/>
                <w:color w:val="404040" w:themeColor="text1" w:themeTint="BF"/>
                <w:sz w:val="17"/>
                <w:szCs w:val="17"/>
              </w:rPr>
            </w:pPr>
            <w:r w:rsidRPr="00F3617A">
              <w:rPr>
                <w:rFonts w:ascii="Times New Roman" w:hAnsi="Times New Roman" w:cs="Times New Roman"/>
                <w:color w:val="404040" w:themeColor="text1" w:themeTint="BF"/>
                <w:sz w:val="17"/>
                <w:szCs w:val="17"/>
              </w:rPr>
              <w:t>Language is a system of sounds, words, and rules for formation of words and for connection of them to the sentence, which one is base and very important tool that helps to protect and express our opinions and to communicate with each other in society. Although, Albanian language is communication vehicle that contains own rules and rates. Is a set of tools to understand ideas, opinions or feelings, by using specific signs, sounds, movements or different tools for expression, that obtain a conventional sense. So study of professional Albanian language is important for students of media and communication department, because while studying this lecture students will be introduced to the rate and rules of writing, as well as function of oral or writing  communication, respectively with professional language that will be used during the study period, above all in their future career too.</w:t>
            </w:r>
          </w:p>
        </w:tc>
      </w:tr>
      <w:tr w:rsidR="00605CEC" w:rsidRPr="00085D56" w:rsidTr="008A0971">
        <w:tc>
          <w:tcPr>
            <w:tcW w:w="185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85D56" w:rsidRDefault="00EE67E1" w:rsidP="00210AEF">
            <w:pPr>
              <w:rPr>
                <w:rFonts w:ascii="Times New Roman" w:hAnsi="Times New Roman" w:cs="Times New Roman"/>
                <w:b/>
                <w:sz w:val="17"/>
                <w:szCs w:val="17"/>
              </w:rPr>
            </w:pPr>
            <w:r w:rsidRPr="00EE67E1">
              <w:rPr>
                <w:rFonts w:ascii="Times New Roman" w:hAnsi="Times New Roman" w:cs="Times New Roman"/>
                <w:b/>
                <w:sz w:val="17"/>
                <w:szCs w:val="17"/>
              </w:rPr>
              <w:t>Module Learning Outcomes</w:t>
            </w:r>
          </w:p>
        </w:tc>
        <w:tc>
          <w:tcPr>
            <w:tcW w:w="821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05CEC" w:rsidRPr="00085D56" w:rsidRDefault="00605CEC" w:rsidP="009428D7">
            <w:pPr>
              <w:rPr>
                <w:rFonts w:ascii="Times New Roman" w:hAnsi="Times New Roman" w:cs="Times New Roman"/>
                <w:color w:val="404040" w:themeColor="text1" w:themeTint="BF"/>
                <w:sz w:val="17"/>
                <w:szCs w:val="17"/>
              </w:rPr>
            </w:pPr>
          </w:p>
          <w:p w:rsidR="009428D7" w:rsidRPr="00085D56" w:rsidRDefault="00F3617A" w:rsidP="009428D7">
            <w:pPr>
              <w:rPr>
                <w:rFonts w:ascii="Times New Roman" w:hAnsi="Times New Roman" w:cs="Times New Roman"/>
                <w:color w:val="404040" w:themeColor="text1" w:themeTint="BF"/>
                <w:sz w:val="17"/>
                <w:szCs w:val="17"/>
              </w:rPr>
            </w:pPr>
            <w:r w:rsidRPr="00F3617A">
              <w:rPr>
                <w:rFonts w:ascii="Times New Roman" w:hAnsi="Times New Roman" w:cs="Times New Roman"/>
                <w:color w:val="404040" w:themeColor="text1" w:themeTint="BF"/>
                <w:sz w:val="17"/>
                <w:szCs w:val="17"/>
              </w:rPr>
              <w:t>Module- at the end of the semester, is expected students to learn and to know the right way of writing, spelling and rules of Albanian language based on rates of language.</w:t>
            </w:r>
          </w:p>
          <w:p w:rsidR="009428D7" w:rsidRPr="00085D56" w:rsidRDefault="009428D7" w:rsidP="009428D7">
            <w:pPr>
              <w:rPr>
                <w:rFonts w:ascii="Times New Roman" w:hAnsi="Times New Roman" w:cs="Times New Roman"/>
                <w:color w:val="404040" w:themeColor="text1" w:themeTint="BF"/>
                <w:sz w:val="17"/>
                <w:szCs w:val="17"/>
              </w:rPr>
            </w:pPr>
          </w:p>
        </w:tc>
      </w:tr>
      <w:tr w:rsidR="00605CEC" w:rsidRPr="00085D56" w:rsidTr="008A0971">
        <w:trPr>
          <w:trHeight w:hRule="exact" w:val="288"/>
        </w:trPr>
        <w:tc>
          <w:tcPr>
            <w:tcW w:w="185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085D56" w:rsidRDefault="00EE67E1" w:rsidP="00210AEF">
            <w:pPr>
              <w:rPr>
                <w:rFonts w:ascii="Times New Roman" w:hAnsi="Times New Roman" w:cs="Times New Roman"/>
                <w:b/>
                <w:sz w:val="17"/>
                <w:szCs w:val="17"/>
              </w:rPr>
            </w:pPr>
            <w:r>
              <w:rPr>
                <w:rFonts w:ascii="Times New Roman" w:hAnsi="Times New Roman" w:cs="Times New Roman"/>
                <w:b/>
                <w:sz w:val="17"/>
                <w:szCs w:val="17"/>
              </w:rPr>
              <w:t>Contents</w:t>
            </w:r>
          </w:p>
        </w:tc>
        <w:tc>
          <w:tcPr>
            <w:tcW w:w="6492" w:type="dxa"/>
            <w:gridSpan w:val="3"/>
            <w:tcBorders>
              <w:top w:val="single" w:sz="4" w:space="0" w:color="7F7F7F" w:themeColor="text1" w:themeTint="80"/>
              <w:left w:val="nil"/>
              <w:bottom w:val="nil"/>
              <w:right w:val="nil"/>
            </w:tcBorders>
            <w:shd w:val="clear" w:color="auto" w:fill="F2F2F2" w:themeFill="background1" w:themeFillShade="F2"/>
          </w:tcPr>
          <w:p w:rsidR="00605CEC" w:rsidRPr="00085D56" w:rsidRDefault="00F3617A" w:rsidP="00210AEF">
            <w:pPr>
              <w:rPr>
                <w:rFonts w:ascii="Times New Roman" w:hAnsi="Times New Roman" w:cs="Times New Roman"/>
                <w:b/>
                <w:sz w:val="17"/>
                <w:szCs w:val="17"/>
              </w:rPr>
            </w:pPr>
            <w:r w:rsidRPr="00F3617A">
              <w:rPr>
                <w:rFonts w:ascii="Times New Roman" w:hAnsi="Times New Roman" w:cs="Times New Roman"/>
                <w:b/>
                <w:sz w:val="17"/>
                <w:szCs w:val="17"/>
              </w:rPr>
              <w:t>Week schedule</w:t>
            </w:r>
          </w:p>
        </w:tc>
        <w:tc>
          <w:tcPr>
            <w:tcW w:w="172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05CEC" w:rsidRPr="00085D56" w:rsidRDefault="00F3617A" w:rsidP="000C6AB8">
            <w:pPr>
              <w:jc w:val="center"/>
              <w:rPr>
                <w:rFonts w:ascii="Times New Roman" w:hAnsi="Times New Roman" w:cs="Times New Roman"/>
                <w:b/>
                <w:sz w:val="17"/>
                <w:szCs w:val="17"/>
              </w:rPr>
            </w:pPr>
            <w:r>
              <w:rPr>
                <w:rFonts w:ascii="Times New Roman" w:hAnsi="Times New Roman" w:cs="Times New Roman"/>
                <w:b/>
                <w:sz w:val="17"/>
                <w:szCs w:val="17"/>
              </w:rPr>
              <w:t>Week</w:t>
            </w:r>
          </w:p>
        </w:tc>
      </w:tr>
      <w:tr w:rsidR="00605CEC" w:rsidRPr="00085D56" w:rsidTr="002F625B">
        <w:trPr>
          <w:trHeight w:hRule="exact" w:val="264"/>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085D56" w:rsidRDefault="00605CEC" w:rsidP="000C6AB8">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605CEC" w:rsidRPr="00085D56" w:rsidRDefault="00F3617A" w:rsidP="001C2956">
            <w:pPr>
              <w:rPr>
                <w:rFonts w:ascii="Times New Roman" w:hAnsi="Times New Roman" w:cs="Times New Roman"/>
                <w:color w:val="404040" w:themeColor="text1" w:themeTint="BF"/>
                <w:sz w:val="17"/>
                <w:szCs w:val="17"/>
              </w:rPr>
            </w:pPr>
            <w:r w:rsidRPr="00F3617A">
              <w:rPr>
                <w:rFonts w:ascii="Times New Roman" w:hAnsi="Times New Roman" w:cs="Times New Roman"/>
                <w:color w:val="404040" w:themeColor="text1" w:themeTint="BF"/>
                <w:sz w:val="17"/>
                <w:szCs w:val="17"/>
              </w:rPr>
              <w:t>Language and communication</w:t>
            </w:r>
            <w:r w:rsidR="002F625B">
              <w:rPr>
                <w:rFonts w:ascii="Times New Roman" w:hAnsi="Times New Roman" w:cs="Times New Roman"/>
                <w:color w:val="404040" w:themeColor="text1" w:themeTint="BF"/>
                <w:sz w:val="17"/>
                <w:szCs w:val="17"/>
              </w:rPr>
              <w:t xml:space="preserve"> </w:t>
            </w:r>
            <w:r w:rsidR="001C2956">
              <w:rPr>
                <w:rFonts w:ascii="Times New Roman" w:hAnsi="Times New Roman" w:cs="Times New Roman"/>
                <w:color w:val="404040" w:themeColor="text1" w:themeTint="BF"/>
                <w:sz w:val="17"/>
                <w:szCs w:val="17"/>
              </w:rPr>
              <w:t xml:space="preserve">- </w:t>
            </w:r>
            <w:r w:rsidR="001C2956" w:rsidRPr="001C2956">
              <w:rPr>
                <w:rFonts w:ascii="Times New Roman" w:hAnsi="Times New Roman" w:cs="Times New Roman"/>
                <w:color w:val="404040" w:themeColor="text1" w:themeTint="BF"/>
                <w:sz w:val="17"/>
                <w:szCs w:val="17"/>
              </w:rPr>
              <w:t>Speaking and writing as forms of communication</w:t>
            </w:r>
          </w:p>
        </w:tc>
        <w:tc>
          <w:tcPr>
            <w:tcW w:w="1722" w:type="dxa"/>
            <w:tcBorders>
              <w:top w:val="nil"/>
              <w:left w:val="nil"/>
              <w:bottom w:val="nil"/>
              <w:right w:val="single" w:sz="4" w:space="0" w:color="7F7F7F" w:themeColor="text1" w:themeTint="80"/>
            </w:tcBorders>
          </w:tcPr>
          <w:p w:rsidR="00605CEC" w:rsidRPr="00085D56" w:rsidRDefault="00605CEC" w:rsidP="000C6AB8">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w:t>
            </w:r>
          </w:p>
        </w:tc>
      </w:tr>
      <w:tr w:rsidR="00605CEC" w:rsidRPr="00085D56" w:rsidTr="002F625B">
        <w:trPr>
          <w:trHeight w:hRule="exact" w:val="284"/>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085D56" w:rsidRDefault="00605CEC" w:rsidP="000C6AB8">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605CEC" w:rsidRPr="00085D56" w:rsidRDefault="001C2956" w:rsidP="00C65D6E">
            <w:pPr>
              <w:rPr>
                <w:rFonts w:ascii="Times New Roman" w:hAnsi="Times New Roman" w:cs="Times New Roman"/>
                <w:color w:val="404040" w:themeColor="text1" w:themeTint="BF"/>
                <w:sz w:val="17"/>
                <w:szCs w:val="17"/>
              </w:rPr>
            </w:pPr>
            <w:r w:rsidRPr="001C2956">
              <w:rPr>
                <w:rFonts w:ascii="Times New Roman" w:hAnsi="Times New Roman" w:cs="Times New Roman"/>
                <w:color w:val="404040" w:themeColor="text1" w:themeTint="BF"/>
                <w:sz w:val="17"/>
                <w:szCs w:val="17"/>
              </w:rPr>
              <w:t>Albanian language, dialects and features</w:t>
            </w:r>
          </w:p>
        </w:tc>
        <w:tc>
          <w:tcPr>
            <w:tcW w:w="1722" w:type="dxa"/>
            <w:tcBorders>
              <w:top w:val="nil"/>
              <w:left w:val="nil"/>
              <w:bottom w:val="nil"/>
              <w:right w:val="single" w:sz="4" w:space="0" w:color="7F7F7F" w:themeColor="text1" w:themeTint="80"/>
            </w:tcBorders>
          </w:tcPr>
          <w:p w:rsidR="00605CEC" w:rsidRPr="00085D56" w:rsidRDefault="00605CEC" w:rsidP="000C6AB8">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2</w:t>
            </w:r>
          </w:p>
        </w:tc>
      </w:tr>
      <w:tr w:rsidR="00605CEC" w:rsidRPr="00085D56" w:rsidTr="002F625B">
        <w:trPr>
          <w:trHeight w:hRule="exact" w:val="292"/>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085D56" w:rsidRDefault="00605CEC" w:rsidP="000C6AB8">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605CEC" w:rsidRPr="00085D56" w:rsidRDefault="001C2956" w:rsidP="009428D7">
            <w:pPr>
              <w:rPr>
                <w:rFonts w:ascii="Times New Roman" w:hAnsi="Times New Roman" w:cs="Times New Roman"/>
                <w:color w:val="404040" w:themeColor="text1" w:themeTint="BF"/>
                <w:sz w:val="17"/>
                <w:szCs w:val="17"/>
              </w:rPr>
            </w:pPr>
            <w:r w:rsidRPr="001C2956">
              <w:rPr>
                <w:rFonts w:ascii="Times New Roman" w:hAnsi="Times New Roman" w:cs="Times New Roman"/>
                <w:color w:val="404040" w:themeColor="text1" w:themeTint="BF"/>
                <w:sz w:val="17"/>
                <w:szCs w:val="17"/>
              </w:rPr>
              <w:t>Principles of orthography of the Albanian language</w:t>
            </w:r>
          </w:p>
        </w:tc>
        <w:tc>
          <w:tcPr>
            <w:tcW w:w="1722" w:type="dxa"/>
            <w:tcBorders>
              <w:top w:val="nil"/>
              <w:left w:val="nil"/>
              <w:bottom w:val="nil"/>
              <w:right w:val="single" w:sz="4" w:space="0" w:color="7F7F7F" w:themeColor="text1" w:themeTint="80"/>
            </w:tcBorders>
          </w:tcPr>
          <w:p w:rsidR="00605CEC" w:rsidRPr="00085D56" w:rsidRDefault="00605CEC" w:rsidP="000C6AB8">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3</w:t>
            </w:r>
          </w:p>
        </w:tc>
      </w:tr>
      <w:tr w:rsidR="00605CEC"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085D56" w:rsidRDefault="00605CEC" w:rsidP="000C6AB8">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605CEC" w:rsidRPr="00085D56" w:rsidRDefault="001C2956" w:rsidP="009428D7">
            <w:pPr>
              <w:rPr>
                <w:rFonts w:ascii="Times New Roman" w:hAnsi="Times New Roman" w:cs="Times New Roman"/>
                <w:color w:val="404040" w:themeColor="text1" w:themeTint="BF"/>
                <w:sz w:val="17"/>
                <w:szCs w:val="17"/>
              </w:rPr>
            </w:pPr>
            <w:r w:rsidRPr="001C2956">
              <w:rPr>
                <w:rFonts w:ascii="Times New Roman" w:hAnsi="Times New Roman" w:cs="Times New Roman"/>
                <w:color w:val="404040" w:themeColor="text1" w:themeTint="BF"/>
                <w:sz w:val="17"/>
                <w:szCs w:val="17"/>
              </w:rPr>
              <w:t>Spelling and orthography of the Albanian language</w:t>
            </w:r>
          </w:p>
        </w:tc>
        <w:tc>
          <w:tcPr>
            <w:tcW w:w="1722" w:type="dxa"/>
            <w:tcBorders>
              <w:top w:val="nil"/>
              <w:left w:val="nil"/>
              <w:bottom w:val="nil"/>
              <w:right w:val="single" w:sz="4" w:space="0" w:color="7F7F7F" w:themeColor="text1" w:themeTint="80"/>
            </w:tcBorders>
          </w:tcPr>
          <w:p w:rsidR="00605CEC" w:rsidRPr="00085D56" w:rsidRDefault="00605CEC" w:rsidP="000C6AB8">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4</w:t>
            </w:r>
          </w:p>
        </w:tc>
      </w:tr>
      <w:tr w:rsidR="00605CEC"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085D56" w:rsidRDefault="00605CEC" w:rsidP="000C6AB8">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605CEC" w:rsidRPr="00085D56" w:rsidRDefault="00DB53A4" w:rsidP="00F3617A">
            <w:pPr>
              <w:rPr>
                <w:rFonts w:ascii="Times New Roman" w:hAnsi="Times New Roman" w:cs="Times New Roman"/>
                <w:color w:val="404040" w:themeColor="text1" w:themeTint="BF"/>
                <w:sz w:val="17"/>
                <w:szCs w:val="17"/>
              </w:rPr>
            </w:pPr>
            <w:r w:rsidRPr="00DB53A4">
              <w:rPr>
                <w:rFonts w:ascii="Times New Roman" w:hAnsi="Times New Roman" w:cs="Times New Roman"/>
                <w:color w:val="404040" w:themeColor="text1" w:themeTint="BF"/>
                <w:sz w:val="17"/>
                <w:szCs w:val="17"/>
              </w:rPr>
              <w:t>The word and its features - Semantic word formation in the Albanian language</w:t>
            </w:r>
          </w:p>
        </w:tc>
        <w:tc>
          <w:tcPr>
            <w:tcW w:w="1722" w:type="dxa"/>
            <w:tcBorders>
              <w:top w:val="nil"/>
              <w:left w:val="nil"/>
              <w:bottom w:val="nil"/>
              <w:right w:val="single" w:sz="4" w:space="0" w:color="7F7F7F" w:themeColor="text1" w:themeTint="80"/>
            </w:tcBorders>
          </w:tcPr>
          <w:p w:rsidR="00605CEC" w:rsidRPr="00085D56" w:rsidRDefault="00605CEC" w:rsidP="000C6AB8">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5</w:t>
            </w:r>
          </w:p>
        </w:tc>
      </w:tr>
      <w:tr w:rsidR="009428D7" w:rsidRPr="00085D56" w:rsidTr="00FC40E4">
        <w:trPr>
          <w:trHeight w:hRule="exact" w:val="411"/>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85D56" w:rsidRDefault="009428D7"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9428D7" w:rsidRDefault="001C2956" w:rsidP="001C2956">
            <w:pPr>
              <w:rPr>
                <w:rFonts w:ascii="Times New Roman" w:hAnsi="Times New Roman" w:cs="Times New Roman"/>
                <w:color w:val="404040" w:themeColor="text1" w:themeTint="BF"/>
                <w:sz w:val="17"/>
                <w:szCs w:val="17"/>
              </w:rPr>
            </w:pPr>
            <w:r w:rsidRPr="001C2956">
              <w:rPr>
                <w:rFonts w:ascii="Times New Roman" w:hAnsi="Times New Roman" w:cs="Times New Roman"/>
                <w:color w:val="404040" w:themeColor="text1" w:themeTint="BF"/>
                <w:sz w:val="17"/>
                <w:szCs w:val="17"/>
              </w:rPr>
              <w:t xml:space="preserve">Syntactic issues </w:t>
            </w:r>
            <w:r>
              <w:rPr>
                <w:rFonts w:ascii="Times New Roman" w:hAnsi="Times New Roman" w:cs="Times New Roman"/>
                <w:color w:val="404040" w:themeColor="text1" w:themeTint="BF"/>
                <w:sz w:val="17"/>
                <w:szCs w:val="17"/>
              </w:rPr>
              <w:t>at</w:t>
            </w:r>
            <w:r w:rsidRPr="001C2956">
              <w:rPr>
                <w:rFonts w:ascii="Times New Roman" w:hAnsi="Times New Roman" w:cs="Times New Roman"/>
                <w:color w:val="404040" w:themeColor="text1" w:themeTint="BF"/>
                <w:sz w:val="17"/>
                <w:szCs w:val="17"/>
              </w:rPr>
              <w:t xml:space="preserve"> the structure of writings</w:t>
            </w:r>
          </w:p>
          <w:p w:rsidR="00FC40E4" w:rsidRPr="00085D56" w:rsidRDefault="00FC40E4" w:rsidP="001C2956">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Seminars</w:t>
            </w:r>
          </w:p>
        </w:tc>
        <w:tc>
          <w:tcPr>
            <w:tcW w:w="1722" w:type="dxa"/>
            <w:tcBorders>
              <w:top w:val="nil"/>
              <w:left w:val="nil"/>
              <w:bottom w:val="nil"/>
              <w:right w:val="single" w:sz="4" w:space="0" w:color="7F7F7F" w:themeColor="text1" w:themeTint="80"/>
            </w:tcBorders>
          </w:tcPr>
          <w:p w:rsidR="009428D7" w:rsidRDefault="009428D7"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6</w:t>
            </w:r>
            <w:r w:rsidR="00FC40E4">
              <w:rPr>
                <w:rFonts w:ascii="Times New Roman" w:hAnsi="Times New Roman" w:cs="Times New Roman"/>
                <w:color w:val="404040" w:themeColor="text1" w:themeTint="BF"/>
                <w:sz w:val="17"/>
                <w:szCs w:val="17"/>
              </w:rPr>
              <w:t xml:space="preserve"> </w:t>
            </w:r>
          </w:p>
          <w:p w:rsidR="00FC40E4" w:rsidRPr="00085D56" w:rsidRDefault="00FC40E4"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7</w:t>
            </w:r>
          </w:p>
        </w:tc>
      </w:tr>
      <w:tr w:rsidR="009428D7"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85D56" w:rsidRDefault="009428D7"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9428D7" w:rsidRPr="00085D56" w:rsidRDefault="001C2956" w:rsidP="009428D7">
            <w:pPr>
              <w:rPr>
                <w:rFonts w:ascii="Times New Roman" w:hAnsi="Times New Roman" w:cs="Times New Roman"/>
                <w:color w:val="404040" w:themeColor="text1" w:themeTint="BF"/>
                <w:sz w:val="17"/>
                <w:szCs w:val="17"/>
              </w:rPr>
            </w:pPr>
            <w:r w:rsidRPr="001C2956">
              <w:rPr>
                <w:rFonts w:ascii="Times New Roman" w:hAnsi="Times New Roman" w:cs="Times New Roman"/>
                <w:color w:val="404040" w:themeColor="text1" w:themeTint="BF"/>
                <w:sz w:val="17"/>
                <w:szCs w:val="17"/>
              </w:rPr>
              <w:t>Simple sentence structure and compound sentence</w:t>
            </w:r>
          </w:p>
        </w:tc>
        <w:tc>
          <w:tcPr>
            <w:tcW w:w="1722" w:type="dxa"/>
            <w:tcBorders>
              <w:top w:val="nil"/>
              <w:left w:val="nil"/>
              <w:bottom w:val="nil"/>
              <w:right w:val="single" w:sz="4" w:space="0" w:color="7F7F7F" w:themeColor="text1" w:themeTint="80"/>
            </w:tcBorders>
          </w:tcPr>
          <w:p w:rsidR="009428D7" w:rsidRPr="00085D56" w:rsidRDefault="00FC40E4"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8</w:t>
            </w:r>
          </w:p>
        </w:tc>
      </w:tr>
      <w:tr w:rsidR="009428D7"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085D56" w:rsidRDefault="009428D7"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9428D7" w:rsidRPr="00085D56" w:rsidRDefault="001C2956" w:rsidP="009428D7">
            <w:pPr>
              <w:rPr>
                <w:rFonts w:ascii="Times New Roman" w:hAnsi="Times New Roman" w:cs="Times New Roman"/>
                <w:color w:val="404040" w:themeColor="text1" w:themeTint="BF"/>
                <w:sz w:val="17"/>
                <w:szCs w:val="17"/>
              </w:rPr>
            </w:pPr>
            <w:r w:rsidRPr="001C2956">
              <w:rPr>
                <w:rFonts w:ascii="Times New Roman" w:hAnsi="Times New Roman" w:cs="Times New Roman"/>
                <w:color w:val="404040" w:themeColor="text1" w:themeTint="BF"/>
                <w:sz w:val="17"/>
                <w:szCs w:val="17"/>
              </w:rPr>
              <w:t>The sentence itself, the period, the phrase and the other limbs of the sentence</w:t>
            </w:r>
          </w:p>
        </w:tc>
        <w:tc>
          <w:tcPr>
            <w:tcW w:w="1722" w:type="dxa"/>
            <w:tcBorders>
              <w:top w:val="nil"/>
              <w:left w:val="nil"/>
              <w:bottom w:val="nil"/>
              <w:right w:val="single" w:sz="4" w:space="0" w:color="7F7F7F" w:themeColor="text1" w:themeTint="80"/>
            </w:tcBorders>
          </w:tcPr>
          <w:p w:rsidR="009428D7" w:rsidRPr="00085D56" w:rsidRDefault="00FC40E4"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9</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84730D" w:rsidRPr="00085D56" w:rsidRDefault="00AC4CC6" w:rsidP="00AC4CC6">
            <w:pPr>
              <w:rPr>
                <w:rFonts w:ascii="Times New Roman" w:hAnsi="Times New Roman" w:cs="Times New Roman"/>
                <w:color w:val="404040" w:themeColor="text1" w:themeTint="BF"/>
                <w:sz w:val="17"/>
                <w:szCs w:val="17"/>
              </w:rPr>
            </w:pPr>
            <w:r w:rsidRPr="00AC4CC6">
              <w:rPr>
                <w:rFonts w:ascii="Times New Roman" w:hAnsi="Times New Roman" w:cs="Times New Roman"/>
                <w:color w:val="404040" w:themeColor="text1" w:themeTint="BF"/>
                <w:sz w:val="17"/>
                <w:szCs w:val="17"/>
              </w:rPr>
              <w:t>Morphological issues in the structure of writings</w:t>
            </w:r>
          </w:p>
        </w:tc>
        <w:tc>
          <w:tcPr>
            <w:tcW w:w="1722" w:type="dxa"/>
            <w:tcBorders>
              <w:top w:val="nil"/>
              <w:left w:val="nil"/>
              <w:bottom w:val="nil"/>
              <w:right w:val="single" w:sz="4" w:space="0" w:color="7F7F7F" w:themeColor="text1" w:themeTint="80"/>
            </w:tcBorders>
          </w:tcPr>
          <w:p w:rsidR="0084730D" w:rsidRPr="00085D56" w:rsidRDefault="00FC40E4"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10</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84730D" w:rsidRPr="00085D56" w:rsidRDefault="00AC4CC6" w:rsidP="009428D7">
            <w:pPr>
              <w:rPr>
                <w:rFonts w:ascii="Times New Roman" w:hAnsi="Times New Roman" w:cs="Times New Roman"/>
                <w:color w:val="404040" w:themeColor="text1" w:themeTint="BF"/>
                <w:sz w:val="17"/>
                <w:szCs w:val="17"/>
              </w:rPr>
            </w:pPr>
            <w:r w:rsidRPr="00AC4CC6">
              <w:rPr>
                <w:rFonts w:ascii="Times New Roman" w:hAnsi="Times New Roman" w:cs="Times New Roman"/>
                <w:color w:val="404040" w:themeColor="text1" w:themeTint="BF"/>
                <w:sz w:val="17"/>
                <w:szCs w:val="17"/>
              </w:rPr>
              <w:t xml:space="preserve">Conjunctions in the Albanian language </w:t>
            </w:r>
          </w:p>
        </w:tc>
        <w:tc>
          <w:tcPr>
            <w:tcW w:w="1722" w:type="dxa"/>
            <w:tcBorders>
              <w:top w:val="nil"/>
              <w:left w:val="nil"/>
              <w:bottom w:val="nil"/>
              <w:right w:val="single" w:sz="4" w:space="0" w:color="7F7F7F" w:themeColor="text1" w:themeTint="80"/>
            </w:tcBorders>
          </w:tcPr>
          <w:p w:rsidR="0084730D" w:rsidRPr="00085D56" w:rsidRDefault="0084730D" w:rsidP="00FC40E4">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w:t>
            </w:r>
            <w:r w:rsidR="00FC40E4">
              <w:rPr>
                <w:rFonts w:ascii="Times New Roman" w:hAnsi="Times New Roman" w:cs="Times New Roman"/>
                <w:color w:val="404040" w:themeColor="text1" w:themeTint="BF"/>
                <w:sz w:val="17"/>
                <w:szCs w:val="17"/>
              </w:rPr>
              <w:t>1</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84730D" w:rsidRPr="00085D56" w:rsidRDefault="00AC4CC6" w:rsidP="009428D7">
            <w:pPr>
              <w:rPr>
                <w:rFonts w:ascii="Times New Roman" w:hAnsi="Times New Roman" w:cs="Times New Roman"/>
                <w:color w:val="404040" w:themeColor="text1" w:themeTint="BF"/>
                <w:sz w:val="17"/>
                <w:szCs w:val="17"/>
              </w:rPr>
            </w:pPr>
            <w:r w:rsidRPr="00AC4CC6">
              <w:rPr>
                <w:rFonts w:ascii="Times New Roman" w:hAnsi="Times New Roman" w:cs="Times New Roman"/>
                <w:color w:val="404040" w:themeColor="text1" w:themeTint="BF"/>
                <w:sz w:val="17"/>
                <w:szCs w:val="17"/>
              </w:rPr>
              <w:t>Parts and prepositions</w:t>
            </w:r>
          </w:p>
        </w:tc>
        <w:tc>
          <w:tcPr>
            <w:tcW w:w="1722" w:type="dxa"/>
            <w:tcBorders>
              <w:top w:val="nil"/>
              <w:left w:val="nil"/>
              <w:bottom w:val="nil"/>
              <w:right w:val="single" w:sz="4" w:space="0" w:color="7F7F7F" w:themeColor="text1" w:themeTint="80"/>
            </w:tcBorders>
          </w:tcPr>
          <w:p w:rsidR="0084730D" w:rsidRPr="00085D56" w:rsidRDefault="0084730D" w:rsidP="00FC40E4">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w:t>
            </w:r>
            <w:r w:rsidR="00FC40E4">
              <w:rPr>
                <w:rFonts w:ascii="Times New Roman" w:hAnsi="Times New Roman" w:cs="Times New Roman"/>
                <w:color w:val="404040" w:themeColor="text1" w:themeTint="BF"/>
                <w:sz w:val="17"/>
                <w:szCs w:val="17"/>
              </w:rPr>
              <w:t>2</w:t>
            </w:r>
          </w:p>
        </w:tc>
      </w:tr>
      <w:tr w:rsidR="0084730D" w:rsidRPr="00085D56" w:rsidTr="00FC40E4">
        <w:trPr>
          <w:trHeight w:hRule="exact" w:val="410"/>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84730D" w:rsidRDefault="00AC4CC6" w:rsidP="009428D7">
            <w:pPr>
              <w:rPr>
                <w:rFonts w:ascii="Times New Roman" w:hAnsi="Times New Roman" w:cs="Times New Roman"/>
                <w:color w:val="404040" w:themeColor="text1" w:themeTint="BF"/>
                <w:sz w:val="17"/>
                <w:szCs w:val="17"/>
              </w:rPr>
            </w:pPr>
            <w:r w:rsidRPr="00AC4CC6">
              <w:rPr>
                <w:rFonts w:ascii="Times New Roman" w:hAnsi="Times New Roman" w:cs="Times New Roman"/>
                <w:color w:val="404040" w:themeColor="text1" w:themeTint="BF"/>
                <w:sz w:val="17"/>
                <w:szCs w:val="17"/>
              </w:rPr>
              <w:t>Punctuation</w:t>
            </w:r>
            <w:r w:rsidR="00FC40E4">
              <w:rPr>
                <w:rFonts w:ascii="Times New Roman" w:hAnsi="Times New Roman" w:cs="Times New Roman"/>
                <w:color w:val="404040" w:themeColor="text1" w:themeTint="BF"/>
                <w:sz w:val="17"/>
                <w:szCs w:val="17"/>
              </w:rPr>
              <w:t xml:space="preserve"> </w:t>
            </w:r>
          </w:p>
          <w:p w:rsidR="00FC40E4" w:rsidRPr="00085D56" w:rsidRDefault="00FC40E4" w:rsidP="009428D7">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Seminars</w:t>
            </w:r>
          </w:p>
        </w:tc>
        <w:tc>
          <w:tcPr>
            <w:tcW w:w="1722" w:type="dxa"/>
            <w:tcBorders>
              <w:top w:val="nil"/>
              <w:left w:val="nil"/>
              <w:bottom w:val="nil"/>
              <w:right w:val="single" w:sz="4" w:space="0" w:color="7F7F7F" w:themeColor="text1" w:themeTint="80"/>
            </w:tcBorders>
          </w:tcPr>
          <w:p w:rsidR="0084730D" w:rsidRDefault="0084730D" w:rsidP="00FC40E4">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w:t>
            </w:r>
            <w:r w:rsidR="00FC40E4">
              <w:rPr>
                <w:rFonts w:ascii="Times New Roman" w:hAnsi="Times New Roman" w:cs="Times New Roman"/>
                <w:color w:val="404040" w:themeColor="text1" w:themeTint="BF"/>
                <w:sz w:val="17"/>
                <w:szCs w:val="17"/>
              </w:rPr>
              <w:t>3</w:t>
            </w:r>
          </w:p>
          <w:p w:rsidR="00FC40E4" w:rsidRPr="00085D56" w:rsidRDefault="00FC40E4" w:rsidP="00FC40E4">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14</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84730D" w:rsidRPr="00085D56" w:rsidRDefault="00AC4CC6" w:rsidP="009428D7">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Final exam</w:t>
            </w:r>
          </w:p>
        </w:tc>
        <w:tc>
          <w:tcPr>
            <w:tcW w:w="1722" w:type="dxa"/>
            <w:tcBorders>
              <w:top w:val="nil"/>
              <w:left w:val="nil"/>
              <w:bottom w:val="nil"/>
              <w:right w:val="single" w:sz="4" w:space="0" w:color="7F7F7F" w:themeColor="text1" w:themeTint="80"/>
            </w:tcBorders>
          </w:tcPr>
          <w:p w:rsidR="0084730D" w:rsidRPr="00085D56" w:rsidRDefault="00AC4CC6" w:rsidP="00FC40E4">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r w:rsidR="00FC40E4">
              <w:rPr>
                <w:rFonts w:ascii="Times New Roman" w:hAnsi="Times New Roman" w:cs="Times New Roman"/>
                <w:color w:val="404040" w:themeColor="text1" w:themeTint="BF"/>
                <w:sz w:val="17"/>
                <w:szCs w:val="17"/>
              </w:rPr>
              <w:t>5</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nil"/>
              <w:right w:val="nil"/>
            </w:tcBorders>
          </w:tcPr>
          <w:p w:rsidR="0084730D" w:rsidRPr="00085D56" w:rsidRDefault="0084730D" w:rsidP="009428D7">
            <w:pP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1320D7">
            <w:pP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sz w:val="17"/>
                <w:szCs w:val="17"/>
              </w:rPr>
            </w:pPr>
          </w:p>
        </w:tc>
        <w:tc>
          <w:tcPr>
            <w:tcW w:w="6492" w:type="dxa"/>
            <w:gridSpan w:val="3"/>
            <w:tcBorders>
              <w:top w:val="nil"/>
              <w:left w:val="nil"/>
              <w:bottom w:val="single" w:sz="4" w:space="0" w:color="7F7F7F" w:themeColor="text1" w:themeTint="80"/>
              <w:right w:val="nil"/>
            </w:tcBorders>
          </w:tcPr>
          <w:p w:rsidR="0084730D" w:rsidRPr="00085D56" w:rsidRDefault="0084730D" w:rsidP="009428D7">
            <w:pPr>
              <w:rPr>
                <w:rFonts w:ascii="Times New Roman" w:hAnsi="Times New Roman" w:cs="Times New Roman"/>
                <w:color w:val="404040" w:themeColor="text1" w:themeTint="BF"/>
                <w:sz w:val="17"/>
                <w:szCs w:val="17"/>
              </w:rPr>
            </w:pPr>
          </w:p>
        </w:tc>
        <w:tc>
          <w:tcPr>
            <w:tcW w:w="1722" w:type="dxa"/>
            <w:tcBorders>
              <w:top w:val="nil"/>
              <w:left w:val="nil"/>
              <w:bottom w:val="single" w:sz="4" w:space="0" w:color="7F7F7F" w:themeColor="text1" w:themeTint="80"/>
              <w:right w:val="single" w:sz="4" w:space="0" w:color="7F7F7F" w:themeColor="text1" w:themeTint="80"/>
            </w:tcBorders>
          </w:tcPr>
          <w:p w:rsidR="0084730D" w:rsidRPr="00085D56" w:rsidRDefault="0084730D" w:rsidP="001320D7">
            <w:pP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p w:rsidR="0084730D" w:rsidRPr="00085D56" w:rsidRDefault="0084730D" w:rsidP="00210AEF">
            <w:pPr>
              <w:rPr>
                <w:rFonts w:ascii="Times New Roman" w:hAnsi="Times New Roman" w:cs="Times New Roman"/>
                <w:b/>
                <w:sz w:val="17"/>
                <w:szCs w:val="17"/>
              </w:rPr>
            </w:pPr>
          </w:p>
          <w:p w:rsidR="0084730D" w:rsidRPr="00085D56" w:rsidRDefault="00EE67E1" w:rsidP="00210AEF">
            <w:pPr>
              <w:rPr>
                <w:rFonts w:ascii="Times New Roman" w:hAnsi="Times New Roman" w:cs="Times New Roman"/>
                <w:b/>
                <w:sz w:val="17"/>
                <w:szCs w:val="17"/>
              </w:rPr>
            </w:pPr>
            <w:r w:rsidRPr="00EE67E1">
              <w:rPr>
                <w:rFonts w:ascii="Times New Roman" w:hAnsi="Times New Roman" w:cs="Times New Roman"/>
                <w:b/>
                <w:sz w:val="17"/>
                <w:szCs w:val="17"/>
              </w:rPr>
              <w:t>Assessment Methods</w:t>
            </w:r>
          </w:p>
        </w:tc>
        <w:tc>
          <w:tcPr>
            <w:tcW w:w="6492" w:type="dxa"/>
            <w:gridSpan w:val="3"/>
            <w:tcBorders>
              <w:top w:val="single" w:sz="4" w:space="0" w:color="7F7F7F" w:themeColor="text1" w:themeTint="80"/>
              <w:left w:val="nil"/>
              <w:bottom w:val="nil"/>
              <w:right w:val="nil"/>
            </w:tcBorders>
            <w:shd w:val="clear" w:color="auto" w:fill="F2F2F2" w:themeFill="background1" w:themeFillShade="F2"/>
          </w:tcPr>
          <w:p w:rsidR="0084730D" w:rsidRPr="00085D56" w:rsidRDefault="0084730D" w:rsidP="00210AEF">
            <w:pPr>
              <w:rPr>
                <w:rFonts w:ascii="Times New Roman" w:hAnsi="Times New Roman" w:cs="Times New Roman"/>
                <w:b/>
                <w:sz w:val="17"/>
                <w:szCs w:val="17"/>
              </w:rPr>
            </w:pPr>
            <w:r>
              <w:rPr>
                <w:rFonts w:ascii="Times New Roman" w:hAnsi="Times New Roman" w:cs="Times New Roman"/>
                <w:b/>
                <w:sz w:val="17"/>
                <w:szCs w:val="17"/>
              </w:rPr>
              <w:t>Activities</w:t>
            </w:r>
          </w:p>
        </w:tc>
        <w:tc>
          <w:tcPr>
            <w:tcW w:w="172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84730D" w:rsidRPr="00085D56" w:rsidRDefault="0084730D" w:rsidP="009428D7">
            <w:pPr>
              <w:jc w:val="center"/>
              <w:rPr>
                <w:rFonts w:ascii="Times New Roman" w:hAnsi="Times New Roman" w:cs="Times New Roman"/>
                <w:b/>
                <w:sz w:val="17"/>
                <w:szCs w:val="17"/>
              </w:rPr>
            </w:pPr>
            <w:r>
              <w:rPr>
                <w:rFonts w:ascii="Times New Roman" w:hAnsi="Times New Roman" w:cs="Times New Roman"/>
                <w:b/>
                <w:sz w:val="17"/>
                <w:szCs w:val="17"/>
              </w:rPr>
              <w:t>Value</w:t>
            </w:r>
            <w:r w:rsidRPr="00085D56">
              <w:rPr>
                <w:rFonts w:ascii="Times New Roman" w:hAnsi="Times New Roman" w:cs="Times New Roman"/>
                <w:b/>
                <w:sz w:val="17"/>
                <w:szCs w:val="17"/>
              </w:rPr>
              <w:t xml:space="preserve"> (%)</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84730D">
            <w:pPr>
              <w:pStyle w:val="ListParagraph"/>
              <w:numPr>
                <w:ilvl w:val="0"/>
                <w:numId w:val="2"/>
              </w:numPr>
              <w:rPr>
                <w:rFonts w:ascii="Times New Roman" w:hAnsi="Times New Roman" w:cs="Times New Roman"/>
                <w:color w:val="404040" w:themeColor="text1" w:themeTint="BF"/>
                <w:sz w:val="17"/>
                <w:szCs w:val="17"/>
              </w:rPr>
            </w:pPr>
            <w:r w:rsidRPr="0084730D">
              <w:rPr>
                <w:rFonts w:ascii="Times New Roman" w:hAnsi="Times New Roman" w:cs="Times New Roman"/>
                <w:color w:val="404040" w:themeColor="text1" w:themeTint="BF"/>
                <w:sz w:val="17"/>
                <w:szCs w:val="17"/>
              </w:rPr>
              <w:t>attendance in lectures</w:t>
            </w:r>
          </w:p>
        </w:tc>
        <w:tc>
          <w:tcPr>
            <w:tcW w:w="1722" w:type="dxa"/>
            <w:tcBorders>
              <w:top w:val="nil"/>
              <w:left w:val="nil"/>
              <w:bottom w:val="nil"/>
              <w:right w:val="single" w:sz="4" w:space="0" w:color="7F7F7F" w:themeColor="text1" w:themeTint="80"/>
            </w:tcBorders>
          </w:tcPr>
          <w:p w:rsidR="0084730D" w:rsidRPr="00085D56" w:rsidRDefault="008A0971"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r w:rsidR="0084730D" w:rsidRPr="00085D56">
              <w:rPr>
                <w:rFonts w:ascii="Times New Roman" w:hAnsi="Times New Roman" w:cs="Times New Roman"/>
                <w:color w:val="404040" w:themeColor="text1" w:themeTint="BF"/>
                <w:sz w:val="17"/>
                <w:szCs w:val="17"/>
              </w:rPr>
              <w:t>0%</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A0971" w:rsidP="0084730D">
            <w:pPr>
              <w:pStyle w:val="ListParagraph"/>
              <w:numPr>
                <w:ilvl w:val="0"/>
                <w:numId w:val="2"/>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Seminars</w:t>
            </w:r>
          </w:p>
        </w:tc>
        <w:tc>
          <w:tcPr>
            <w:tcW w:w="1722" w:type="dxa"/>
            <w:tcBorders>
              <w:top w:val="nil"/>
              <w:left w:val="nil"/>
              <w:bottom w:val="nil"/>
              <w:right w:val="single" w:sz="4" w:space="0" w:color="7F7F7F" w:themeColor="text1" w:themeTint="80"/>
            </w:tcBorders>
          </w:tcPr>
          <w:p w:rsidR="0084730D" w:rsidRPr="00085D56" w:rsidRDefault="008A0971"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r w:rsidR="0084730D" w:rsidRPr="00085D56">
              <w:rPr>
                <w:rFonts w:ascii="Times New Roman" w:hAnsi="Times New Roman" w:cs="Times New Roman"/>
                <w:color w:val="404040" w:themeColor="text1" w:themeTint="BF"/>
                <w:sz w:val="17"/>
                <w:szCs w:val="17"/>
              </w:rPr>
              <w:t>0%</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A0971" w:rsidP="008A0971">
            <w:pPr>
              <w:pStyle w:val="ListParagraph"/>
              <w:numPr>
                <w:ilvl w:val="0"/>
                <w:numId w:val="2"/>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Final</w:t>
            </w:r>
            <w:r w:rsidR="00D43173">
              <w:rPr>
                <w:rFonts w:ascii="Times New Roman" w:hAnsi="Times New Roman" w:cs="Times New Roman"/>
                <w:color w:val="404040" w:themeColor="text1" w:themeTint="BF"/>
                <w:sz w:val="17"/>
                <w:szCs w:val="17"/>
              </w:rPr>
              <w:t xml:space="preserve"> exam</w:t>
            </w:r>
            <w:r w:rsidR="0084730D">
              <w:rPr>
                <w:rFonts w:ascii="Times New Roman" w:hAnsi="Times New Roman" w:cs="Times New Roman"/>
                <w:color w:val="404040" w:themeColor="text1" w:themeTint="BF"/>
                <w:sz w:val="17"/>
                <w:szCs w:val="17"/>
              </w:rPr>
              <w:t xml:space="preserve"> </w:t>
            </w:r>
          </w:p>
        </w:tc>
        <w:tc>
          <w:tcPr>
            <w:tcW w:w="1722" w:type="dxa"/>
            <w:tcBorders>
              <w:top w:val="nil"/>
              <w:left w:val="nil"/>
              <w:bottom w:val="nil"/>
              <w:right w:val="single" w:sz="4" w:space="0" w:color="7F7F7F" w:themeColor="text1" w:themeTint="80"/>
            </w:tcBorders>
          </w:tcPr>
          <w:p w:rsidR="0084730D" w:rsidRPr="00085D56" w:rsidRDefault="008A0971"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w:t>
            </w:r>
            <w:r w:rsidR="0084730D" w:rsidRPr="00085D56">
              <w:rPr>
                <w:rFonts w:ascii="Times New Roman" w:hAnsi="Times New Roman" w:cs="Times New Roman"/>
                <w:color w:val="404040" w:themeColor="text1" w:themeTint="BF"/>
                <w:sz w:val="17"/>
                <w:szCs w:val="17"/>
              </w:rPr>
              <w:t>0%</w:t>
            </w:r>
          </w:p>
        </w:tc>
      </w:tr>
      <w:tr w:rsidR="008A0971" w:rsidRPr="00085D56" w:rsidTr="008A0971">
        <w:trPr>
          <w:gridAfter w:val="4"/>
          <w:wAfter w:w="8214" w:type="dxa"/>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A0971" w:rsidRPr="00085D56" w:rsidRDefault="008A0971" w:rsidP="00210AEF">
            <w:pPr>
              <w:rPr>
                <w:rFonts w:ascii="Times New Roman" w:hAnsi="Times New Roman" w:cs="Times New Roman"/>
                <w:b/>
                <w:sz w:val="17"/>
                <w:szCs w:val="17"/>
              </w:rPr>
            </w:pPr>
          </w:p>
        </w:tc>
      </w:tr>
      <w:tr w:rsidR="008A0971" w:rsidRPr="00085D56" w:rsidTr="008A0971">
        <w:trPr>
          <w:gridAfter w:val="4"/>
          <w:wAfter w:w="8214" w:type="dxa"/>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A0971" w:rsidRPr="00085D56" w:rsidRDefault="008A0971" w:rsidP="00210AEF">
            <w:pPr>
              <w:rPr>
                <w:rFonts w:ascii="Times New Roman" w:hAnsi="Times New Roman" w:cs="Times New Roman"/>
                <w:b/>
                <w:sz w:val="17"/>
                <w:szCs w:val="17"/>
              </w:rPr>
            </w:pPr>
          </w:p>
        </w:tc>
      </w:tr>
      <w:tr w:rsidR="008A0971" w:rsidRPr="00085D56" w:rsidTr="008A0971">
        <w:trPr>
          <w:gridAfter w:val="4"/>
          <w:wAfter w:w="8214" w:type="dxa"/>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A0971" w:rsidRPr="00085D56" w:rsidRDefault="008A0971" w:rsidP="00210AEF">
            <w:pPr>
              <w:rPr>
                <w:rFonts w:ascii="Times New Roman" w:hAnsi="Times New Roman" w:cs="Times New Roman"/>
                <w:b/>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F564FE">
            <w:pP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6492" w:type="dxa"/>
            <w:gridSpan w:val="3"/>
            <w:tcBorders>
              <w:top w:val="nil"/>
              <w:left w:val="nil"/>
              <w:bottom w:val="single" w:sz="4" w:space="0" w:color="7F7F7F" w:themeColor="text1" w:themeTint="80"/>
              <w:right w:val="nil"/>
            </w:tcBorders>
          </w:tcPr>
          <w:p w:rsidR="0084730D" w:rsidRPr="00085D56" w:rsidRDefault="0084730D" w:rsidP="00F564FE">
            <w:pPr>
              <w:rPr>
                <w:rFonts w:ascii="Times New Roman" w:hAnsi="Times New Roman" w:cs="Times New Roman"/>
                <w:color w:val="404040" w:themeColor="text1" w:themeTint="BF"/>
                <w:sz w:val="17"/>
                <w:szCs w:val="17"/>
              </w:rPr>
            </w:pPr>
          </w:p>
        </w:tc>
        <w:tc>
          <w:tcPr>
            <w:tcW w:w="1722" w:type="dxa"/>
            <w:tcBorders>
              <w:top w:val="nil"/>
              <w:left w:val="nil"/>
              <w:bottom w:val="single" w:sz="4" w:space="0" w:color="7F7F7F" w:themeColor="text1" w:themeTint="80"/>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84730D" w:rsidRPr="00085D56" w:rsidRDefault="00EE67E1" w:rsidP="00210AEF">
            <w:pPr>
              <w:rPr>
                <w:rFonts w:ascii="Times New Roman" w:hAnsi="Times New Roman" w:cs="Times New Roman"/>
                <w:b/>
                <w:sz w:val="17"/>
                <w:szCs w:val="17"/>
              </w:rPr>
            </w:pPr>
            <w:r>
              <w:rPr>
                <w:rFonts w:ascii="Times New Roman" w:hAnsi="Times New Roman" w:cs="Times New Roman"/>
                <w:b/>
                <w:sz w:val="17"/>
                <w:szCs w:val="17"/>
              </w:rPr>
              <w:t>Total contact and study hours</w:t>
            </w:r>
          </w:p>
        </w:tc>
        <w:tc>
          <w:tcPr>
            <w:tcW w:w="3373" w:type="dxa"/>
            <w:tcBorders>
              <w:top w:val="single" w:sz="4" w:space="0" w:color="7F7F7F" w:themeColor="text1" w:themeTint="80"/>
              <w:left w:val="nil"/>
              <w:bottom w:val="nil"/>
              <w:right w:val="nil"/>
            </w:tcBorders>
            <w:shd w:val="clear" w:color="auto" w:fill="F2F2F2" w:themeFill="background1" w:themeFillShade="F2"/>
          </w:tcPr>
          <w:p w:rsidR="0084730D" w:rsidRPr="00085D56" w:rsidRDefault="0084730D" w:rsidP="009428D7">
            <w:pPr>
              <w:rPr>
                <w:rFonts w:ascii="Times New Roman" w:hAnsi="Times New Roman" w:cs="Times New Roman"/>
                <w:b/>
                <w:sz w:val="17"/>
                <w:szCs w:val="17"/>
              </w:rPr>
            </w:pPr>
            <w:r w:rsidRPr="0084730D">
              <w:rPr>
                <w:rFonts w:ascii="Times New Roman" w:hAnsi="Times New Roman" w:cs="Times New Roman"/>
                <w:b/>
                <w:sz w:val="17"/>
                <w:szCs w:val="17"/>
              </w:rPr>
              <w:t>Assessment of activity</w:t>
            </w:r>
          </w:p>
        </w:tc>
        <w:tc>
          <w:tcPr>
            <w:tcW w:w="1288" w:type="dxa"/>
            <w:tcBorders>
              <w:top w:val="single" w:sz="4" w:space="0" w:color="7F7F7F" w:themeColor="text1" w:themeTint="80"/>
              <w:left w:val="nil"/>
              <w:bottom w:val="nil"/>
              <w:right w:val="nil"/>
            </w:tcBorders>
            <w:shd w:val="clear" w:color="auto" w:fill="F2F2F2" w:themeFill="background1" w:themeFillShade="F2"/>
          </w:tcPr>
          <w:p w:rsidR="0084730D" w:rsidRPr="00085D56" w:rsidRDefault="0084730D" w:rsidP="00210AEF">
            <w:pPr>
              <w:jc w:val="center"/>
              <w:rPr>
                <w:rFonts w:ascii="Times New Roman" w:hAnsi="Times New Roman" w:cs="Times New Roman"/>
                <w:b/>
                <w:sz w:val="17"/>
                <w:szCs w:val="17"/>
              </w:rPr>
            </w:pPr>
            <w:r>
              <w:rPr>
                <w:rFonts w:ascii="Times New Roman" w:hAnsi="Times New Roman" w:cs="Times New Roman"/>
                <w:b/>
                <w:sz w:val="17"/>
                <w:szCs w:val="17"/>
              </w:rPr>
              <w:t>Number</w:t>
            </w:r>
            <w:r w:rsidRPr="00085D56">
              <w:rPr>
                <w:rFonts w:ascii="Times New Roman" w:hAnsi="Times New Roman" w:cs="Times New Roman"/>
                <w:b/>
                <w:sz w:val="17"/>
                <w:szCs w:val="17"/>
              </w:rPr>
              <w:t xml:space="preserve"> </w:t>
            </w:r>
          </w:p>
        </w:tc>
        <w:tc>
          <w:tcPr>
            <w:tcW w:w="1831" w:type="dxa"/>
            <w:tcBorders>
              <w:top w:val="single" w:sz="4" w:space="0" w:color="7F7F7F" w:themeColor="text1" w:themeTint="80"/>
              <w:left w:val="nil"/>
              <w:bottom w:val="nil"/>
              <w:right w:val="nil"/>
            </w:tcBorders>
            <w:shd w:val="clear" w:color="auto" w:fill="F2F2F2" w:themeFill="background1" w:themeFillShade="F2"/>
          </w:tcPr>
          <w:p w:rsidR="0084730D" w:rsidRPr="00085D56" w:rsidRDefault="0084730D" w:rsidP="009428D7">
            <w:pPr>
              <w:jc w:val="center"/>
              <w:rPr>
                <w:rFonts w:ascii="Times New Roman" w:hAnsi="Times New Roman" w:cs="Times New Roman"/>
                <w:b/>
                <w:sz w:val="17"/>
                <w:szCs w:val="17"/>
              </w:rPr>
            </w:pPr>
            <w:r>
              <w:rPr>
                <w:rFonts w:ascii="Times New Roman" w:hAnsi="Times New Roman" w:cs="Times New Roman"/>
                <w:b/>
                <w:sz w:val="17"/>
                <w:szCs w:val="17"/>
              </w:rPr>
              <w:t>Week</w:t>
            </w:r>
          </w:p>
        </w:tc>
        <w:tc>
          <w:tcPr>
            <w:tcW w:w="172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84730D" w:rsidRPr="00085D56" w:rsidRDefault="0084730D" w:rsidP="009428D7">
            <w:pPr>
              <w:jc w:val="center"/>
              <w:rPr>
                <w:rFonts w:ascii="Times New Roman" w:hAnsi="Times New Roman" w:cs="Times New Roman"/>
                <w:b/>
                <w:sz w:val="17"/>
                <w:szCs w:val="17"/>
              </w:rPr>
            </w:pPr>
            <w:r>
              <w:rPr>
                <w:rFonts w:ascii="Times New Roman" w:hAnsi="Times New Roman" w:cs="Times New Roman"/>
                <w:b/>
                <w:sz w:val="17"/>
                <w:szCs w:val="17"/>
              </w:rPr>
              <w:t>Value</w:t>
            </w:r>
            <w:r w:rsidRPr="00085D56">
              <w:rPr>
                <w:rFonts w:ascii="Times New Roman" w:hAnsi="Times New Roman" w:cs="Times New Roman"/>
                <w:b/>
                <w:sz w:val="17"/>
                <w:szCs w:val="17"/>
              </w:rPr>
              <w:t xml:space="preserve"> (%)</w:t>
            </w:r>
          </w:p>
        </w:tc>
      </w:tr>
      <w:tr w:rsidR="0084730D" w:rsidRPr="00085D56" w:rsidTr="008A0971">
        <w:trPr>
          <w:trHeight w:hRule="exact" w:val="252"/>
        </w:trPr>
        <w:tc>
          <w:tcPr>
            <w:tcW w:w="1856" w:type="dxa"/>
            <w:vMerge/>
            <w:tcBorders>
              <w:top w:val="nil"/>
              <w:left w:val="single" w:sz="4" w:space="0" w:color="7F7F7F" w:themeColor="text1" w:themeTint="80"/>
              <w:bottom w:val="nil"/>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nil"/>
              <w:right w:val="nil"/>
            </w:tcBorders>
          </w:tcPr>
          <w:p w:rsidR="0084730D" w:rsidRPr="00085D56" w:rsidRDefault="0084730D" w:rsidP="0084730D">
            <w:pPr>
              <w:pStyle w:val="ListParagraph"/>
              <w:numPr>
                <w:ilvl w:val="0"/>
                <w:numId w:val="4"/>
              </w:numPr>
              <w:rPr>
                <w:rFonts w:ascii="Times New Roman" w:hAnsi="Times New Roman" w:cs="Times New Roman"/>
                <w:color w:val="404040" w:themeColor="text1" w:themeTint="BF"/>
                <w:sz w:val="17"/>
                <w:szCs w:val="17"/>
              </w:rPr>
            </w:pPr>
            <w:r w:rsidRPr="0084730D">
              <w:rPr>
                <w:rFonts w:ascii="Times New Roman" w:hAnsi="Times New Roman" w:cs="Times New Roman"/>
                <w:color w:val="404040" w:themeColor="text1" w:themeTint="BF"/>
                <w:sz w:val="17"/>
                <w:szCs w:val="17"/>
              </w:rPr>
              <w:t>Total lectures and exercises</w:t>
            </w:r>
          </w:p>
        </w:tc>
        <w:tc>
          <w:tcPr>
            <w:tcW w:w="1288"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36</w:t>
            </w: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1,2,3,4,5,6,7,9,10,11,12</w:t>
            </w: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20%</w:t>
            </w:r>
          </w:p>
        </w:tc>
      </w:tr>
      <w:tr w:rsidR="0084730D" w:rsidRPr="00085D56" w:rsidTr="008A0971">
        <w:trPr>
          <w:trHeight w:hRule="exact" w:val="441"/>
        </w:trPr>
        <w:tc>
          <w:tcPr>
            <w:tcW w:w="1856" w:type="dxa"/>
            <w:vMerge/>
            <w:tcBorders>
              <w:top w:val="nil"/>
              <w:left w:val="single" w:sz="4" w:space="0" w:color="7F7F7F" w:themeColor="text1" w:themeTint="80"/>
              <w:bottom w:val="nil"/>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nil"/>
              <w:right w:val="nil"/>
            </w:tcBorders>
          </w:tcPr>
          <w:p w:rsidR="0084730D" w:rsidRPr="00085D56" w:rsidRDefault="0084730D" w:rsidP="00085D56">
            <w:pPr>
              <w:rPr>
                <w:rFonts w:ascii="Times New Roman" w:hAnsi="Times New Roman" w:cs="Times New Roman"/>
                <w:color w:val="404040" w:themeColor="text1" w:themeTint="BF"/>
                <w:sz w:val="17"/>
                <w:szCs w:val="17"/>
              </w:rPr>
            </w:pPr>
          </w:p>
        </w:tc>
        <w:tc>
          <w:tcPr>
            <w:tcW w:w="1288"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nil"/>
              <w:right w:val="nil"/>
            </w:tcBorders>
          </w:tcPr>
          <w:p w:rsidR="0084730D" w:rsidRPr="00085D56" w:rsidRDefault="0084730D" w:rsidP="00984932">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Personal studies</w:t>
            </w:r>
          </w:p>
        </w:tc>
        <w:tc>
          <w:tcPr>
            <w:tcW w:w="1288"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28</w:t>
            </w: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414"/>
        </w:trPr>
        <w:tc>
          <w:tcPr>
            <w:tcW w:w="1856" w:type="dxa"/>
            <w:vMerge/>
            <w:tcBorders>
              <w:top w:val="nil"/>
              <w:left w:val="single" w:sz="4" w:space="0" w:color="7F7F7F" w:themeColor="text1" w:themeTint="80"/>
              <w:bottom w:val="nil"/>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nil"/>
              <w:right w:val="nil"/>
            </w:tcBorders>
          </w:tcPr>
          <w:p w:rsidR="0084730D" w:rsidRPr="00085D56" w:rsidRDefault="0084730D" w:rsidP="00984932">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Total lectures and personal studies</w:t>
            </w:r>
          </w:p>
        </w:tc>
        <w:tc>
          <w:tcPr>
            <w:tcW w:w="1288"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36</w:t>
            </w: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288"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288"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84730D" w:rsidRPr="00085D56" w:rsidRDefault="0084730D" w:rsidP="009428D7">
            <w:pPr>
              <w:jc w:val="center"/>
              <w:rPr>
                <w:rFonts w:ascii="Times New Roman" w:hAnsi="Times New Roman" w:cs="Times New Roman"/>
                <w:sz w:val="17"/>
                <w:szCs w:val="17"/>
              </w:rPr>
            </w:pPr>
          </w:p>
        </w:tc>
        <w:tc>
          <w:tcPr>
            <w:tcW w:w="3373" w:type="dxa"/>
            <w:tcBorders>
              <w:top w:val="nil"/>
              <w:left w:val="nil"/>
              <w:bottom w:val="single" w:sz="4" w:space="0" w:color="7F7F7F" w:themeColor="text1" w:themeTint="80"/>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288" w:type="dxa"/>
            <w:tcBorders>
              <w:top w:val="nil"/>
              <w:left w:val="nil"/>
              <w:bottom w:val="single" w:sz="4" w:space="0" w:color="7F7F7F" w:themeColor="text1" w:themeTint="80"/>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831" w:type="dxa"/>
            <w:tcBorders>
              <w:top w:val="nil"/>
              <w:left w:val="nil"/>
              <w:bottom w:val="single" w:sz="4" w:space="0" w:color="7F7F7F" w:themeColor="text1" w:themeTint="80"/>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single" w:sz="4" w:space="0" w:color="7F7F7F" w:themeColor="text1" w:themeTint="80"/>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84730D" w:rsidRPr="00085D56" w:rsidRDefault="00EB37D7" w:rsidP="00210AEF">
            <w:pPr>
              <w:rPr>
                <w:rFonts w:ascii="Times New Roman" w:hAnsi="Times New Roman" w:cs="Times New Roman"/>
                <w:b/>
                <w:sz w:val="17"/>
                <w:szCs w:val="17"/>
              </w:rPr>
            </w:pPr>
            <w:r w:rsidRPr="00EB37D7">
              <w:rPr>
                <w:rFonts w:ascii="Times New Roman" w:hAnsi="Times New Roman" w:cs="Times New Roman"/>
                <w:b/>
                <w:sz w:val="17"/>
                <w:szCs w:val="17"/>
              </w:rPr>
              <w:t xml:space="preserve">Sources and concreting </w:t>
            </w:r>
            <w:proofErr w:type="spellStart"/>
            <w:r w:rsidRPr="00EB37D7">
              <w:rPr>
                <w:rFonts w:ascii="Times New Roman" w:hAnsi="Times New Roman" w:cs="Times New Roman"/>
                <w:b/>
                <w:sz w:val="17"/>
                <w:szCs w:val="17"/>
              </w:rPr>
              <w:t>equipments</w:t>
            </w:r>
            <w:proofErr w:type="spellEnd"/>
          </w:p>
        </w:tc>
        <w:tc>
          <w:tcPr>
            <w:tcW w:w="6492" w:type="dxa"/>
            <w:gridSpan w:val="3"/>
            <w:tcBorders>
              <w:top w:val="single" w:sz="4" w:space="0" w:color="7F7F7F" w:themeColor="text1" w:themeTint="80"/>
              <w:left w:val="nil"/>
              <w:bottom w:val="nil"/>
              <w:right w:val="nil"/>
            </w:tcBorders>
            <w:shd w:val="clear" w:color="auto" w:fill="F2F2F2" w:themeFill="background1" w:themeFillShade="F2"/>
          </w:tcPr>
          <w:p w:rsidR="0084730D" w:rsidRPr="00085D56" w:rsidRDefault="00EB37D7" w:rsidP="009428D7">
            <w:pPr>
              <w:rPr>
                <w:rFonts w:ascii="Times New Roman" w:hAnsi="Times New Roman" w:cs="Times New Roman"/>
                <w:b/>
                <w:sz w:val="17"/>
                <w:szCs w:val="17"/>
              </w:rPr>
            </w:pPr>
            <w:proofErr w:type="spellStart"/>
            <w:r w:rsidRPr="00EB37D7">
              <w:rPr>
                <w:rFonts w:ascii="Times New Roman" w:hAnsi="Times New Roman" w:cs="Times New Roman"/>
                <w:b/>
                <w:sz w:val="17"/>
                <w:szCs w:val="17"/>
              </w:rPr>
              <w:t>Equipments</w:t>
            </w:r>
            <w:proofErr w:type="spellEnd"/>
          </w:p>
        </w:tc>
        <w:tc>
          <w:tcPr>
            <w:tcW w:w="172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84730D" w:rsidRPr="00085D56" w:rsidRDefault="0084730D" w:rsidP="00EB37D7">
            <w:pPr>
              <w:jc w:val="center"/>
              <w:rPr>
                <w:rFonts w:ascii="Times New Roman" w:hAnsi="Times New Roman" w:cs="Times New Roman"/>
                <w:b/>
                <w:sz w:val="17"/>
                <w:szCs w:val="17"/>
              </w:rPr>
            </w:pPr>
            <w:r w:rsidRPr="00085D56">
              <w:rPr>
                <w:rFonts w:ascii="Times New Roman" w:hAnsi="Times New Roman" w:cs="Times New Roman"/>
                <w:b/>
                <w:sz w:val="17"/>
                <w:szCs w:val="17"/>
              </w:rPr>
              <w:t>Num</w:t>
            </w:r>
            <w:r w:rsidR="00EB37D7">
              <w:rPr>
                <w:rFonts w:ascii="Times New Roman" w:hAnsi="Times New Roman" w:cs="Times New Roman"/>
                <w:b/>
                <w:sz w:val="17"/>
                <w:szCs w:val="17"/>
              </w:rPr>
              <w:t>ber</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9428D7">
            <w:pPr>
              <w:pStyle w:val="ListParagraph"/>
              <w:numPr>
                <w:ilvl w:val="0"/>
                <w:numId w:val="3"/>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Class</w:t>
            </w:r>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e.g</w:t>
            </w:r>
            <w:proofErr w:type="spellEnd"/>
            <w:r w:rsidRPr="00085D56">
              <w:rPr>
                <w:rFonts w:ascii="Times New Roman" w:hAnsi="Times New Roman" w:cs="Times New Roman"/>
                <w:color w:val="404040" w:themeColor="text1" w:themeTint="BF"/>
                <w:sz w:val="17"/>
                <w:szCs w:val="17"/>
              </w:rPr>
              <w:t>)</w:t>
            </w: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9428D7">
            <w:pPr>
              <w:pStyle w:val="ListParagraph"/>
              <w:numPr>
                <w:ilvl w:val="0"/>
                <w:numId w:val="3"/>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Projec</w:t>
            </w:r>
            <w:r w:rsidRPr="00085D56">
              <w:rPr>
                <w:rFonts w:ascii="Times New Roman" w:hAnsi="Times New Roman" w:cs="Times New Roman"/>
                <w:color w:val="404040" w:themeColor="text1" w:themeTint="BF"/>
                <w:sz w:val="17"/>
                <w:szCs w:val="17"/>
              </w:rPr>
              <w:t>tor</w:t>
            </w: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1</w:t>
            </w:r>
          </w:p>
        </w:tc>
      </w:tr>
      <w:tr w:rsidR="0084730D" w:rsidRPr="00085D56" w:rsidTr="008A0971">
        <w:trPr>
          <w:trHeight w:hRule="exact" w:val="549"/>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9428D7">
            <w:pPr>
              <w:pStyle w:val="ListParagraph"/>
              <w:numPr>
                <w:ilvl w:val="0"/>
                <w:numId w:val="3"/>
              </w:numPr>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Moodle</w:t>
            </w:r>
          </w:p>
          <w:p w:rsidR="0084730D" w:rsidRPr="00085D56" w:rsidRDefault="0084730D" w:rsidP="00984932">
            <w:pP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C65D6E"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984932">
            <w:pP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b/>
                <w:sz w:val="17"/>
                <w:szCs w:val="17"/>
              </w:rPr>
            </w:pPr>
          </w:p>
        </w:tc>
        <w:tc>
          <w:tcPr>
            <w:tcW w:w="6492" w:type="dxa"/>
            <w:gridSpan w:val="3"/>
            <w:tcBorders>
              <w:top w:val="nil"/>
              <w:left w:val="nil"/>
              <w:bottom w:val="nil"/>
              <w:right w:val="nil"/>
            </w:tcBorders>
          </w:tcPr>
          <w:p w:rsidR="0084730D" w:rsidRPr="00085D56" w:rsidRDefault="0084730D" w:rsidP="00984932">
            <w:pP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4730D" w:rsidRPr="00085D56" w:rsidRDefault="0084730D" w:rsidP="009428D7">
            <w:pPr>
              <w:jc w:val="center"/>
              <w:rPr>
                <w:rFonts w:ascii="Times New Roman" w:hAnsi="Times New Roman" w:cs="Times New Roman"/>
                <w:b/>
                <w:sz w:val="17"/>
                <w:szCs w:val="17"/>
              </w:rPr>
            </w:pPr>
          </w:p>
        </w:tc>
        <w:tc>
          <w:tcPr>
            <w:tcW w:w="6492" w:type="dxa"/>
            <w:gridSpan w:val="3"/>
            <w:tcBorders>
              <w:top w:val="nil"/>
              <w:left w:val="nil"/>
              <w:bottom w:val="single" w:sz="4" w:space="0" w:color="7F7F7F" w:themeColor="text1" w:themeTint="80"/>
              <w:right w:val="nil"/>
            </w:tcBorders>
          </w:tcPr>
          <w:p w:rsidR="0084730D" w:rsidRPr="00085D56" w:rsidRDefault="0084730D" w:rsidP="00984932">
            <w:pPr>
              <w:pStyle w:val="ListParagraph"/>
              <w:rPr>
                <w:rFonts w:ascii="Times New Roman" w:hAnsi="Times New Roman" w:cs="Times New Roman"/>
                <w:color w:val="404040" w:themeColor="text1" w:themeTint="BF"/>
                <w:sz w:val="17"/>
                <w:szCs w:val="17"/>
              </w:rPr>
            </w:pPr>
          </w:p>
        </w:tc>
        <w:tc>
          <w:tcPr>
            <w:tcW w:w="1722" w:type="dxa"/>
            <w:tcBorders>
              <w:top w:val="nil"/>
              <w:left w:val="nil"/>
              <w:bottom w:val="single" w:sz="4" w:space="0" w:color="7F7F7F" w:themeColor="text1" w:themeTint="80"/>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84730D" w:rsidRPr="00085D56" w:rsidRDefault="00EE67E1" w:rsidP="00210AEF">
            <w:pPr>
              <w:rPr>
                <w:rFonts w:ascii="Times New Roman" w:hAnsi="Times New Roman" w:cs="Times New Roman"/>
                <w:b/>
                <w:sz w:val="17"/>
                <w:szCs w:val="17"/>
              </w:rPr>
            </w:pPr>
            <w:r>
              <w:rPr>
                <w:rFonts w:ascii="Times New Roman" w:hAnsi="Times New Roman" w:cs="Times New Roman"/>
                <w:b/>
                <w:sz w:val="17"/>
                <w:szCs w:val="17"/>
              </w:rPr>
              <w:t>Load and activities</w:t>
            </w:r>
          </w:p>
        </w:tc>
        <w:tc>
          <w:tcPr>
            <w:tcW w:w="4661" w:type="dxa"/>
            <w:gridSpan w:val="2"/>
            <w:tcBorders>
              <w:top w:val="single" w:sz="4" w:space="0" w:color="7F7F7F" w:themeColor="text1" w:themeTint="80"/>
              <w:left w:val="nil"/>
              <w:bottom w:val="nil"/>
              <w:right w:val="nil"/>
            </w:tcBorders>
            <w:shd w:val="clear" w:color="auto" w:fill="F2F2F2" w:themeFill="background1" w:themeFillShade="F2"/>
          </w:tcPr>
          <w:p w:rsidR="0084730D" w:rsidRPr="00085D56" w:rsidRDefault="00EB37D7" w:rsidP="009428D7">
            <w:pPr>
              <w:rPr>
                <w:rFonts w:ascii="Times New Roman" w:hAnsi="Times New Roman" w:cs="Times New Roman"/>
                <w:b/>
                <w:sz w:val="17"/>
                <w:szCs w:val="17"/>
              </w:rPr>
            </w:pPr>
            <w:r w:rsidRPr="00EB37D7">
              <w:rPr>
                <w:rFonts w:ascii="Times New Roman" w:hAnsi="Times New Roman" w:cs="Times New Roman"/>
                <w:b/>
                <w:sz w:val="17"/>
                <w:szCs w:val="17"/>
              </w:rPr>
              <w:t>Type of activity</w:t>
            </w:r>
          </w:p>
        </w:tc>
        <w:tc>
          <w:tcPr>
            <w:tcW w:w="1831" w:type="dxa"/>
            <w:tcBorders>
              <w:top w:val="single" w:sz="4" w:space="0" w:color="7F7F7F" w:themeColor="text1" w:themeTint="80"/>
              <w:left w:val="nil"/>
              <w:bottom w:val="nil"/>
              <w:right w:val="nil"/>
            </w:tcBorders>
            <w:shd w:val="clear" w:color="auto" w:fill="F2F2F2" w:themeFill="background1" w:themeFillShade="F2"/>
          </w:tcPr>
          <w:p w:rsidR="0084730D" w:rsidRPr="00085D56" w:rsidRDefault="00EB37D7" w:rsidP="009428D7">
            <w:pPr>
              <w:jc w:val="center"/>
              <w:rPr>
                <w:rFonts w:ascii="Times New Roman" w:hAnsi="Times New Roman" w:cs="Times New Roman"/>
                <w:b/>
                <w:sz w:val="17"/>
                <w:szCs w:val="17"/>
              </w:rPr>
            </w:pPr>
            <w:r w:rsidRPr="00EB37D7">
              <w:rPr>
                <w:rFonts w:ascii="Times New Roman" w:hAnsi="Times New Roman" w:cs="Times New Roman"/>
                <w:b/>
                <w:sz w:val="17"/>
                <w:szCs w:val="17"/>
              </w:rPr>
              <w:t>Weekly hours</w:t>
            </w:r>
          </w:p>
        </w:tc>
        <w:tc>
          <w:tcPr>
            <w:tcW w:w="172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84730D" w:rsidRPr="00085D56" w:rsidRDefault="00EB37D7" w:rsidP="009428D7">
            <w:pPr>
              <w:jc w:val="center"/>
              <w:rPr>
                <w:rFonts w:ascii="Times New Roman" w:hAnsi="Times New Roman" w:cs="Times New Roman"/>
                <w:b/>
                <w:sz w:val="17"/>
                <w:szCs w:val="17"/>
              </w:rPr>
            </w:pPr>
            <w:r w:rsidRPr="00EB37D7">
              <w:rPr>
                <w:rFonts w:ascii="Times New Roman" w:hAnsi="Times New Roman" w:cs="Times New Roman"/>
                <w:b/>
                <w:sz w:val="17"/>
                <w:szCs w:val="17"/>
              </w:rPr>
              <w:t>Total load</w:t>
            </w:r>
          </w:p>
        </w:tc>
      </w:tr>
      <w:tr w:rsidR="0084730D" w:rsidRPr="00085D56" w:rsidTr="00E624F4">
        <w:trPr>
          <w:trHeight w:hRule="exact" w:val="410"/>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4661" w:type="dxa"/>
            <w:gridSpan w:val="2"/>
            <w:tcBorders>
              <w:top w:val="nil"/>
              <w:left w:val="nil"/>
              <w:bottom w:val="nil"/>
              <w:right w:val="nil"/>
            </w:tcBorders>
          </w:tcPr>
          <w:p w:rsidR="0084730D" w:rsidRPr="00085D56" w:rsidRDefault="0084730D" w:rsidP="0067374F">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Lecture</w:t>
            </w:r>
            <w:r w:rsidR="00C65D6E">
              <w:rPr>
                <w:rFonts w:ascii="Times New Roman" w:hAnsi="Times New Roman" w:cs="Times New Roman"/>
                <w:color w:val="404040" w:themeColor="text1" w:themeTint="BF"/>
                <w:sz w:val="17"/>
                <w:szCs w:val="17"/>
              </w:rPr>
              <w:t xml:space="preserve"> and </w:t>
            </w:r>
            <w:r w:rsidR="00E624F4">
              <w:rPr>
                <w:rFonts w:ascii="Times New Roman" w:hAnsi="Times New Roman" w:cs="Times New Roman"/>
                <w:color w:val="404040" w:themeColor="text1" w:themeTint="BF"/>
                <w:sz w:val="17"/>
                <w:szCs w:val="17"/>
              </w:rPr>
              <w:t>exercise</w:t>
            </w:r>
          </w:p>
        </w:tc>
        <w:tc>
          <w:tcPr>
            <w:tcW w:w="1831" w:type="dxa"/>
            <w:tcBorders>
              <w:top w:val="nil"/>
              <w:left w:val="nil"/>
              <w:bottom w:val="nil"/>
              <w:right w:val="nil"/>
            </w:tcBorders>
          </w:tcPr>
          <w:p w:rsidR="0084730D" w:rsidRPr="00085D56" w:rsidRDefault="00204FE4"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w:t>
            </w:r>
          </w:p>
        </w:tc>
        <w:tc>
          <w:tcPr>
            <w:tcW w:w="1722" w:type="dxa"/>
            <w:tcBorders>
              <w:top w:val="nil"/>
              <w:left w:val="nil"/>
              <w:bottom w:val="nil"/>
              <w:right w:val="single" w:sz="4" w:space="0" w:color="7F7F7F" w:themeColor="text1" w:themeTint="80"/>
            </w:tcBorders>
          </w:tcPr>
          <w:p w:rsidR="0084730D" w:rsidRPr="00085D56" w:rsidRDefault="00204FE4"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45</w:t>
            </w:r>
          </w:p>
        </w:tc>
      </w:tr>
      <w:tr w:rsidR="0084730D" w:rsidRPr="00085D56" w:rsidTr="003F04D3">
        <w:trPr>
          <w:trHeight w:hRule="exact" w:val="835"/>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4661" w:type="dxa"/>
            <w:gridSpan w:val="2"/>
            <w:tcBorders>
              <w:top w:val="nil"/>
              <w:left w:val="nil"/>
              <w:bottom w:val="nil"/>
              <w:right w:val="nil"/>
            </w:tcBorders>
          </w:tcPr>
          <w:p w:rsidR="0084730D" w:rsidRPr="00085D56" w:rsidRDefault="0084730D" w:rsidP="0067374F">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Homework</w:t>
            </w:r>
          </w:p>
          <w:p w:rsidR="0084730D" w:rsidRPr="00085D56" w:rsidRDefault="0084730D" w:rsidP="0084730D">
            <w:pPr>
              <w:pStyle w:val="ListParagraph"/>
              <w:numPr>
                <w:ilvl w:val="0"/>
                <w:numId w:val="5"/>
              </w:numPr>
              <w:rPr>
                <w:rFonts w:ascii="Times New Roman" w:hAnsi="Times New Roman" w:cs="Times New Roman"/>
                <w:color w:val="404040" w:themeColor="text1" w:themeTint="BF"/>
                <w:sz w:val="17"/>
                <w:szCs w:val="17"/>
              </w:rPr>
            </w:pPr>
            <w:r w:rsidRPr="0084730D">
              <w:rPr>
                <w:rFonts w:ascii="Times New Roman" w:hAnsi="Times New Roman" w:cs="Times New Roman"/>
                <w:color w:val="404040" w:themeColor="text1" w:themeTint="BF"/>
                <w:sz w:val="17"/>
                <w:szCs w:val="17"/>
              </w:rPr>
              <w:t>Independent lesson</w:t>
            </w:r>
          </w:p>
          <w:p w:rsidR="0084730D" w:rsidRDefault="0084730D" w:rsidP="0067374F">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Exams</w:t>
            </w:r>
            <w:r w:rsidR="003F04D3">
              <w:rPr>
                <w:rFonts w:ascii="Times New Roman" w:hAnsi="Times New Roman" w:cs="Times New Roman"/>
                <w:color w:val="404040" w:themeColor="text1" w:themeTint="BF"/>
                <w:sz w:val="17"/>
                <w:szCs w:val="17"/>
              </w:rPr>
              <w:t xml:space="preserve"> </w:t>
            </w:r>
          </w:p>
          <w:p w:rsidR="003F04D3" w:rsidRPr="00085D56" w:rsidRDefault="003F04D3" w:rsidP="0067374F">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Total</w:t>
            </w:r>
          </w:p>
        </w:tc>
        <w:tc>
          <w:tcPr>
            <w:tcW w:w="1831" w:type="dxa"/>
            <w:tcBorders>
              <w:top w:val="nil"/>
              <w:left w:val="nil"/>
              <w:bottom w:val="nil"/>
              <w:right w:val="nil"/>
            </w:tcBorders>
          </w:tcPr>
          <w:p w:rsidR="0084730D" w:rsidRDefault="0016319B"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p w:rsidR="002D19CD" w:rsidRPr="00085D56" w:rsidRDefault="002D19CD" w:rsidP="0016319B">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Default="0016319B"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r w:rsidR="00E014D1">
              <w:rPr>
                <w:rFonts w:ascii="Times New Roman" w:hAnsi="Times New Roman" w:cs="Times New Roman"/>
                <w:color w:val="404040" w:themeColor="text1" w:themeTint="BF"/>
                <w:sz w:val="17"/>
                <w:szCs w:val="17"/>
              </w:rPr>
              <w:t>5</w:t>
            </w:r>
          </w:p>
          <w:p w:rsidR="002D19CD" w:rsidRDefault="0016319B"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w:t>
            </w:r>
            <w:bookmarkStart w:id="0" w:name="_GoBack"/>
            <w:bookmarkEnd w:id="0"/>
            <w:r w:rsidR="00E014D1">
              <w:rPr>
                <w:rFonts w:ascii="Times New Roman" w:hAnsi="Times New Roman" w:cs="Times New Roman"/>
                <w:color w:val="404040" w:themeColor="text1" w:themeTint="BF"/>
                <w:sz w:val="17"/>
                <w:szCs w:val="17"/>
              </w:rPr>
              <w:t>0</w:t>
            </w:r>
          </w:p>
          <w:p w:rsidR="002D19CD" w:rsidRDefault="002D19CD" w:rsidP="009428D7">
            <w:pPr>
              <w:jc w:val="center"/>
              <w:rPr>
                <w:rFonts w:ascii="Times New Roman" w:hAnsi="Times New Roman" w:cs="Times New Roman"/>
                <w:color w:val="404040" w:themeColor="text1" w:themeTint="BF"/>
                <w:sz w:val="17"/>
                <w:szCs w:val="17"/>
              </w:rPr>
            </w:pPr>
          </w:p>
          <w:p w:rsidR="003F04D3" w:rsidRPr="00085D56" w:rsidRDefault="003F04D3" w:rsidP="00E624F4">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r w:rsidR="00E624F4">
              <w:rPr>
                <w:rFonts w:ascii="Times New Roman" w:hAnsi="Times New Roman" w:cs="Times New Roman"/>
                <w:color w:val="404040" w:themeColor="text1" w:themeTint="BF"/>
                <w:sz w:val="17"/>
                <w:szCs w:val="17"/>
              </w:rPr>
              <w:t>0</w:t>
            </w:r>
            <w:r w:rsidR="00204FE4">
              <w:rPr>
                <w:rFonts w:ascii="Times New Roman" w:hAnsi="Times New Roman" w:cs="Times New Roman"/>
                <w:color w:val="404040" w:themeColor="text1" w:themeTint="BF"/>
                <w:sz w:val="17"/>
                <w:szCs w:val="17"/>
              </w:rPr>
              <w:t>0</w:t>
            </w: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4661" w:type="dxa"/>
            <w:gridSpan w:val="2"/>
            <w:tcBorders>
              <w:top w:val="nil"/>
              <w:left w:val="nil"/>
              <w:bottom w:val="nil"/>
              <w:right w:val="nil"/>
            </w:tcBorders>
          </w:tcPr>
          <w:p w:rsidR="0084730D" w:rsidRPr="003F04D3" w:rsidRDefault="0084730D" w:rsidP="003F04D3">
            <w:pPr>
              <w:rPr>
                <w:rFonts w:ascii="Times New Roman" w:hAnsi="Times New Roman" w:cs="Times New Roman"/>
                <w:color w:val="404040" w:themeColor="text1" w:themeTint="BF"/>
                <w:sz w:val="17"/>
                <w:szCs w:val="17"/>
              </w:rPr>
            </w:pPr>
          </w:p>
          <w:p w:rsidR="0084730D" w:rsidRPr="00085D56" w:rsidRDefault="0084730D" w:rsidP="00984932">
            <w:pPr>
              <w:pStyle w:val="ListParagraph"/>
              <w:rPr>
                <w:rFonts w:ascii="Times New Roman" w:hAnsi="Times New Roman" w:cs="Times New Roman"/>
                <w:color w:val="404040" w:themeColor="text1" w:themeTint="BF"/>
                <w:sz w:val="17"/>
                <w:szCs w:val="17"/>
              </w:rPr>
            </w:pP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4661" w:type="dxa"/>
            <w:gridSpan w:val="2"/>
            <w:tcBorders>
              <w:top w:val="nil"/>
              <w:left w:val="nil"/>
              <w:bottom w:val="nil"/>
              <w:right w:val="nil"/>
            </w:tcBorders>
          </w:tcPr>
          <w:p w:rsidR="0084730D" w:rsidRPr="00085D56" w:rsidRDefault="0084730D" w:rsidP="00984932">
            <w:pPr>
              <w:rPr>
                <w:rFonts w:ascii="Times New Roman" w:hAnsi="Times New Roman" w:cs="Times New Roman"/>
                <w:color w:val="404040" w:themeColor="text1" w:themeTint="BF"/>
                <w:sz w:val="17"/>
                <w:szCs w:val="17"/>
              </w:rPr>
            </w:pP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nil"/>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4661" w:type="dxa"/>
            <w:gridSpan w:val="2"/>
            <w:tcBorders>
              <w:top w:val="nil"/>
              <w:left w:val="nil"/>
              <w:bottom w:val="nil"/>
              <w:right w:val="nil"/>
            </w:tcBorders>
          </w:tcPr>
          <w:p w:rsidR="0084730D" w:rsidRPr="00085D56" w:rsidRDefault="0084730D" w:rsidP="00984932">
            <w:pPr>
              <w:rPr>
                <w:rFonts w:ascii="Times New Roman" w:hAnsi="Times New Roman" w:cs="Times New Roman"/>
                <w:color w:val="404040" w:themeColor="text1" w:themeTint="BF"/>
                <w:sz w:val="17"/>
                <w:szCs w:val="17"/>
              </w:rPr>
            </w:pPr>
          </w:p>
        </w:tc>
        <w:tc>
          <w:tcPr>
            <w:tcW w:w="1831" w:type="dxa"/>
            <w:tcBorders>
              <w:top w:val="nil"/>
              <w:left w:val="nil"/>
              <w:bottom w:val="nil"/>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nil"/>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rPr>
          <w:trHeight w:hRule="exact" w:val="288"/>
        </w:trPr>
        <w:tc>
          <w:tcPr>
            <w:tcW w:w="185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4730D" w:rsidRPr="00085D56" w:rsidRDefault="0084730D" w:rsidP="00210AEF">
            <w:pPr>
              <w:rPr>
                <w:rFonts w:ascii="Times New Roman" w:hAnsi="Times New Roman" w:cs="Times New Roman"/>
                <w:b/>
                <w:sz w:val="17"/>
                <w:szCs w:val="17"/>
              </w:rPr>
            </w:pPr>
          </w:p>
        </w:tc>
        <w:tc>
          <w:tcPr>
            <w:tcW w:w="4661" w:type="dxa"/>
            <w:gridSpan w:val="2"/>
            <w:tcBorders>
              <w:top w:val="nil"/>
              <w:left w:val="nil"/>
              <w:bottom w:val="single" w:sz="4" w:space="0" w:color="7F7F7F" w:themeColor="text1" w:themeTint="80"/>
              <w:right w:val="nil"/>
            </w:tcBorders>
          </w:tcPr>
          <w:p w:rsidR="0084730D" w:rsidRPr="00085D56" w:rsidRDefault="0084730D" w:rsidP="00984932">
            <w:pPr>
              <w:rPr>
                <w:rFonts w:ascii="Times New Roman" w:hAnsi="Times New Roman" w:cs="Times New Roman"/>
                <w:color w:val="404040" w:themeColor="text1" w:themeTint="BF"/>
                <w:sz w:val="17"/>
                <w:szCs w:val="17"/>
              </w:rPr>
            </w:pPr>
          </w:p>
        </w:tc>
        <w:tc>
          <w:tcPr>
            <w:tcW w:w="1831" w:type="dxa"/>
            <w:tcBorders>
              <w:top w:val="nil"/>
              <w:left w:val="nil"/>
              <w:bottom w:val="single" w:sz="4" w:space="0" w:color="7F7F7F" w:themeColor="text1" w:themeTint="80"/>
              <w:right w:val="nil"/>
            </w:tcBorders>
          </w:tcPr>
          <w:p w:rsidR="0084730D" w:rsidRPr="00085D56" w:rsidRDefault="0084730D" w:rsidP="009428D7">
            <w:pPr>
              <w:jc w:val="center"/>
              <w:rPr>
                <w:rFonts w:ascii="Times New Roman" w:hAnsi="Times New Roman" w:cs="Times New Roman"/>
                <w:color w:val="404040" w:themeColor="text1" w:themeTint="BF"/>
                <w:sz w:val="17"/>
                <w:szCs w:val="17"/>
              </w:rPr>
            </w:pPr>
          </w:p>
        </w:tc>
        <w:tc>
          <w:tcPr>
            <w:tcW w:w="1722" w:type="dxa"/>
            <w:tcBorders>
              <w:top w:val="nil"/>
              <w:left w:val="nil"/>
              <w:bottom w:val="single" w:sz="4" w:space="0" w:color="7F7F7F" w:themeColor="text1" w:themeTint="80"/>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tc>
      </w:tr>
      <w:tr w:rsidR="0084730D" w:rsidRPr="00085D56" w:rsidTr="008A0971">
        <w:tc>
          <w:tcPr>
            <w:tcW w:w="185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4730D" w:rsidRPr="00085D56" w:rsidRDefault="00EE67E1" w:rsidP="0067374F">
            <w:pPr>
              <w:rPr>
                <w:rFonts w:ascii="Times New Roman" w:hAnsi="Times New Roman" w:cs="Times New Roman"/>
                <w:b/>
                <w:sz w:val="17"/>
                <w:szCs w:val="17"/>
              </w:rPr>
            </w:pPr>
            <w:r w:rsidRPr="00EE67E1">
              <w:rPr>
                <w:rFonts w:ascii="Times New Roman" w:hAnsi="Times New Roman" w:cs="Times New Roman"/>
                <w:b/>
                <w:sz w:val="17"/>
                <w:szCs w:val="17"/>
              </w:rPr>
              <w:t>Module Delivery</w:t>
            </w:r>
          </w:p>
        </w:tc>
        <w:tc>
          <w:tcPr>
            <w:tcW w:w="821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Boce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Elonora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shkruajmë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një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punim</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kërkimor</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Qendra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për</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Arsim</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Demokratik</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Tiranë</w:t>
            </w:r>
            <w:proofErr w:type="spellEnd"/>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Drejtshkrimi</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i</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gjuhës</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shqipe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Prishtinë</w:t>
            </w:r>
            <w:proofErr w:type="spellEnd"/>
            <w:r w:rsidRPr="00085D56">
              <w:rPr>
                <w:rFonts w:ascii="Times New Roman" w:hAnsi="Times New Roman" w:cs="Times New Roman"/>
                <w:color w:val="404040" w:themeColor="text1" w:themeTint="BF"/>
                <w:sz w:val="17"/>
                <w:szCs w:val="17"/>
              </w:rPr>
              <w:t>, 1974 (</w:t>
            </w:r>
            <w:proofErr w:type="spellStart"/>
            <w:r w:rsidRPr="00085D56">
              <w:rPr>
                <w:rFonts w:ascii="Times New Roman" w:hAnsi="Times New Roman" w:cs="Times New Roman"/>
                <w:color w:val="404040" w:themeColor="text1" w:themeTint="BF"/>
                <w:sz w:val="17"/>
                <w:szCs w:val="17"/>
              </w:rPr>
              <w:t>grup</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autorësh</w:t>
            </w:r>
            <w:proofErr w:type="spellEnd"/>
            <w:r w:rsidRPr="00085D56">
              <w:rPr>
                <w:rFonts w:ascii="Times New Roman" w:hAnsi="Times New Roman" w:cs="Times New Roman"/>
                <w:color w:val="404040" w:themeColor="text1" w:themeTint="BF"/>
                <w:sz w:val="17"/>
                <w:szCs w:val="17"/>
              </w:rPr>
              <w:t>)</w:t>
            </w: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Eko</w:t>
            </w:r>
            <w:proofErr w:type="spellEnd"/>
            <w:r w:rsidRPr="00085D56">
              <w:rPr>
                <w:rFonts w:ascii="Times New Roman" w:hAnsi="Times New Roman" w:cs="Times New Roman"/>
                <w:color w:val="404040" w:themeColor="text1" w:themeTint="BF"/>
                <w:sz w:val="17"/>
                <w:szCs w:val="17"/>
              </w:rPr>
              <w:t xml:space="preserve">, Umberto. Si </w:t>
            </w:r>
            <w:proofErr w:type="spellStart"/>
            <w:r w:rsidRPr="00085D56">
              <w:rPr>
                <w:rFonts w:ascii="Times New Roman" w:hAnsi="Times New Roman" w:cs="Times New Roman"/>
                <w:color w:val="404040" w:themeColor="text1" w:themeTint="BF"/>
                <w:sz w:val="17"/>
                <w:szCs w:val="17"/>
              </w:rPr>
              <w:t>bëhet</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një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punim</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diplome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Tiranë</w:t>
            </w:r>
            <w:proofErr w:type="spellEnd"/>
            <w:r w:rsidRPr="00085D56">
              <w:rPr>
                <w:rFonts w:ascii="Times New Roman" w:hAnsi="Times New Roman" w:cs="Times New Roman"/>
                <w:color w:val="404040" w:themeColor="text1" w:themeTint="BF"/>
                <w:sz w:val="17"/>
                <w:szCs w:val="17"/>
              </w:rPr>
              <w:t>, 1997</w:t>
            </w: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Gjuha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letrare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shqipe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Elemente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normës</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sotme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letrare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Grup</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autorësh</w:t>
            </w:r>
            <w:proofErr w:type="spellEnd"/>
            <w:r w:rsidRPr="00085D56">
              <w:rPr>
                <w:rFonts w:ascii="Times New Roman" w:hAnsi="Times New Roman" w:cs="Times New Roman"/>
                <w:color w:val="404040" w:themeColor="text1" w:themeTint="BF"/>
                <w:sz w:val="17"/>
                <w:szCs w:val="17"/>
              </w:rPr>
              <w:t>)</w:t>
            </w: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Jashari</w:t>
            </w:r>
            <w:proofErr w:type="spellEnd"/>
            <w:r w:rsidRPr="00085D56">
              <w:rPr>
                <w:rFonts w:ascii="Times New Roman" w:hAnsi="Times New Roman" w:cs="Times New Roman"/>
                <w:color w:val="404040" w:themeColor="text1" w:themeTint="BF"/>
                <w:sz w:val="17"/>
                <w:szCs w:val="17"/>
              </w:rPr>
              <w:t xml:space="preserve">, Ali &amp; </w:t>
            </w:r>
            <w:proofErr w:type="spellStart"/>
            <w:r w:rsidRPr="00085D56">
              <w:rPr>
                <w:rFonts w:ascii="Times New Roman" w:hAnsi="Times New Roman" w:cs="Times New Roman"/>
                <w:color w:val="404040" w:themeColor="text1" w:themeTint="BF"/>
                <w:sz w:val="17"/>
                <w:szCs w:val="17"/>
              </w:rPr>
              <w:t>Bahtiar</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Kryeziu</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Gjuhë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amtare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Prishtinë</w:t>
            </w:r>
            <w:proofErr w:type="spellEnd"/>
            <w:r w:rsidRPr="00085D56">
              <w:rPr>
                <w:rFonts w:ascii="Times New Roman" w:hAnsi="Times New Roman" w:cs="Times New Roman"/>
                <w:color w:val="404040" w:themeColor="text1" w:themeTint="BF"/>
                <w:sz w:val="17"/>
                <w:szCs w:val="17"/>
              </w:rPr>
              <w:t xml:space="preserve">, 2011 </w:t>
            </w: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Memushaj</w:t>
            </w:r>
            <w:proofErr w:type="spellEnd"/>
            <w:r w:rsidRPr="00085D56">
              <w:rPr>
                <w:rFonts w:ascii="Times New Roman" w:hAnsi="Times New Roman" w:cs="Times New Roman"/>
                <w:color w:val="404040" w:themeColor="text1" w:themeTint="BF"/>
                <w:sz w:val="17"/>
                <w:szCs w:val="17"/>
              </w:rPr>
              <w:t xml:space="preserve">, Rami. </w:t>
            </w:r>
            <w:proofErr w:type="spellStart"/>
            <w:r w:rsidRPr="00085D56">
              <w:rPr>
                <w:rFonts w:ascii="Times New Roman" w:hAnsi="Times New Roman" w:cs="Times New Roman"/>
                <w:color w:val="404040" w:themeColor="text1" w:themeTint="BF"/>
                <w:sz w:val="17"/>
                <w:szCs w:val="17"/>
              </w:rPr>
              <w:t>Shqipja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Standarde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Botimet</w:t>
            </w:r>
            <w:proofErr w:type="spellEnd"/>
            <w:r w:rsidRPr="00085D56">
              <w:rPr>
                <w:rFonts w:ascii="Times New Roman" w:hAnsi="Times New Roman" w:cs="Times New Roman"/>
                <w:color w:val="404040" w:themeColor="text1" w:themeTint="BF"/>
                <w:sz w:val="17"/>
                <w:szCs w:val="17"/>
              </w:rPr>
              <w:t xml:space="preserve"> TOENA, </w:t>
            </w:r>
            <w:proofErr w:type="spellStart"/>
            <w:r w:rsidRPr="00085D56">
              <w:rPr>
                <w:rFonts w:ascii="Times New Roman" w:hAnsi="Times New Roman" w:cs="Times New Roman"/>
                <w:color w:val="404040" w:themeColor="text1" w:themeTint="BF"/>
                <w:sz w:val="17"/>
                <w:szCs w:val="17"/>
              </w:rPr>
              <w:t>Tiranë</w:t>
            </w:r>
            <w:proofErr w:type="spellEnd"/>
            <w:r w:rsidRPr="00085D56">
              <w:rPr>
                <w:rFonts w:ascii="Times New Roman" w:hAnsi="Times New Roman" w:cs="Times New Roman"/>
                <w:color w:val="404040" w:themeColor="text1" w:themeTint="BF"/>
                <w:sz w:val="17"/>
                <w:szCs w:val="17"/>
              </w:rPr>
              <w:t xml:space="preserve">, 2004 </w:t>
            </w: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Musai</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Bardhyl</w:t>
            </w:r>
            <w:proofErr w:type="spellEnd"/>
            <w:r w:rsidRPr="00085D56">
              <w:rPr>
                <w:rFonts w:ascii="Times New Roman" w:hAnsi="Times New Roman" w:cs="Times New Roman"/>
                <w:color w:val="404040" w:themeColor="text1" w:themeTint="BF"/>
                <w:sz w:val="17"/>
                <w:szCs w:val="17"/>
              </w:rPr>
              <w:t xml:space="preserve">. Si </w:t>
            </w:r>
            <w:proofErr w:type="spellStart"/>
            <w:r w:rsidRPr="00085D56">
              <w:rPr>
                <w:rFonts w:ascii="Times New Roman" w:hAnsi="Times New Roman" w:cs="Times New Roman"/>
                <w:color w:val="404040" w:themeColor="text1" w:themeTint="BF"/>
                <w:sz w:val="17"/>
                <w:szCs w:val="17"/>
              </w:rPr>
              <w:t>të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shkruajmë</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një</w:t>
            </w:r>
            <w:proofErr w:type="spellEnd"/>
            <w:r w:rsidRPr="00085D56">
              <w:rPr>
                <w:rFonts w:ascii="Times New Roman" w:hAnsi="Times New Roman" w:cs="Times New Roman"/>
                <w:color w:val="404040" w:themeColor="text1" w:themeTint="BF"/>
                <w:sz w:val="17"/>
                <w:szCs w:val="17"/>
              </w:rPr>
              <w:t xml:space="preserve"> ese. </w:t>
            </w:r>
            <w:proofErr w:type="spellStart"/>
            <w:r w:rsidRPr="00085D56">
              <w:rPr>
                <w:rFonts w:ascii="Times New Roman" w:hAnsi="Times New Roman" w:cs="Times New Roman"/>
                <w:color w:val="404040" w:themeColor="text1" w:themeTint="BF"/>
                <w:sz w:val="17"/>
                <w:szCs w:val="17"/>
              </w:rPr>
              <w:t>Qendra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për</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Arsim</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Demokratik</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Tiranë</w:t>
            </w:r>
            <w:proofErr w:type="spellEnd"/>
            <w:r w:rsidRPr="00085D56">
              <w:rPr>
                <w:rFonts w:ascii="Times New Roman" w:hAnsi="Times New Roman" w:cs="Times New Roman"/>
                <w:color w:val="404040" w:themeColor="text1" w:themeTint="BF"/>
                <w:sz w:val="17"/>
                <w:szCs w:val="17"/>
              </w:rPr>
              <w:t xml:space="preserve"> </w:t>
            </w:r>
          </w:p>
          <w:p w:rsidR="0084730D" w:rsidRPr="00085D56" w:rsidRDefault="0084730D" w:rsidP="00085D56">
            <w:pPr>
              <w:ind w:left="360"/>
              <w:jc w:val="both"/>
              <w:rPr>
                <w:rFonts w:ascii="Times New Roman" w:hAnsi="Times New Roman" w:cs="Times New Roman"/>
                <w:color w:val="404040" w:themeColor="text1" w:themeTint="BF"/>
                <w:sz w:val="17"/>
                <w:szCs w:val="17"/>
              </w:rPr>
            </w:pPr>
            <w:proofErr w:type="spellStart"/>
            <w:r w:rsidRPr="00085D56">
              <w:rPr>
                <w:rFonts w:ascii="Times New Roman" w:hAnsi="Times New Roman" w:cs="Times New Roman"/>
                <w:color w:val="404040" w:themeColor="text1" w:themeTint="BF"/>
                <w:sz w:val="17"/>
                <w:szCs w:val="17"/>
              </w:rPr>
              <w:t>Nishku</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Majlinda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Procesi</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dhe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shkrimet</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funksionale</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Qendra</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për</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Arsim</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Demokratik</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Tiranë</w:t>
            </w:r>
            <w:proofErr w:type="spellEnd"/>
            <w:r w:rsidRPr="00085D56">
              <w:rPr>
                <w:rFonts w:ascii="Times New Roman" w:hAnsi="Times New Roman" w:cs="Times New Roman"/>
                <w:color w:val="404040" w:themeColor="text1" w:themeTint="BF"/>
                <w:sz w:val="17"/>
                <w:szCs w:val="17"/>
              </w:rPr>
              <w:t xml:space="preserve"> </w:t>
            </w:r>
          </w:p>
          <w:p w:rsidR="0084730D" w:rsidRPr="00085D56" w:rsidRDefault="0084730D" w:rsidP="00085D56">
            <w:pPr>
              <w:ind w:left="360"/>
              <w:jc w:val="both"/>
              <w:rPr>
                <w:rFonts w:ascii="Times New Roman" w:hAnsi="Times New Roman" w:cs="Times New Roman"/>
                <w:color w:val="404040" w:themeColor="text1" w:themeTint="BF"/>
                <w:sz w:val="17"/>
                <w:szCs w:val="17"/>
              </w:rPr>
            </w:pPr>
            <w:r w:rsidRPr="00085D56">
              <w:rPr>
                <w:rFonts w:ascii="Times New Roman" w:hAnsi="Times New Roman" w:cs="Times New Roman"/>
                <w:color w:val="404040" w:themeColor="text1" w:themeTint="BF"/>
                <w:sz w:val="17"/>
                <w:szCs w:val="17"/>
              </w:rPr>
              <w:t xml:space="preserve">Olivier, Bruno. </w:t>
            </w:r>
            <w:proofErr w:type="spellStart"/>
            <w:r w:rsidRPr="00085D56">
              <w:rPr>
                <w:rFonts w:ascii="Times New Roman" w:hAnsi="Times New Roman" w:cs="Times New Roman"/>
                <w:color w:val="404040" w:themeColor="text1" w:themeTint="BF"/>
                <w:sz w:val="17"/>
                <w:szCs w:val="17"/>
              </w:rPr>
              <w:t>Shkencat</w:t>
            </w:r>
            <w:proofErr w:type="spellEnd"/>
            <w:r w:rsidRPr="00085D56">
              <w:rPr>
                <w:rFonts w:ascii="Times New Roman" w:hAnsi="Times New Roman" w:cs="Times New Roman"/>
                <w:color w:val="404040" w:themeColor="text1" w:themeTint="BF"/>
                <w:sz w:val="17"/>
                <w:szCs w:val="17"/>
              </w:rPr>
              <w:t xml:space="preserve"> e </w:t>
            </w:r>
            <w:proofErr w:type="spellStart"/>
            <w:r w:rsidRPr="00085D56">
              <w:rPr>
                <w:rFonts w:ascii="Times New Roman" w:hAnsi="Times New Roman" w:cs="Times New Roman"/>
                <w:color w:val="404040" w:themeColor="text1" w:themeTint="BF"/>
                <w:sz w:val="17"/>
                <w:szCs w:val="17"/>
              </w:rPr>
              <w:t>komunikimit</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Papirus</w:t>
            </w:r>
            <w:proofErr w:type="spellEnd"/>
            <w:r w:rsidRPr="00085D56">
              <w:rPr>
                <w:rFonts w:ascii="Times New Roman" w:hAnsi="Times New Roman" w:cs="Times New Roman"/>
                <w:color w:val="404040" w:themeColor="text1" w:themeTint="BF"/>
                <w:sz w:val="17"/>
                <w:szCs w:val="17"/>
              </w:rPr>
              <w:t xml:space="preserve">. </w:t>
            </w:r>
            <w:proofErr w:type="spellStart"/>
            <w:r w:rsidRPr="00085D56">
              <w:rPr>
                <w:rFonts w:ascii="Times New Roman" w:hAnsi="Times New Roman" w:cs="Times New Roman"/>
                <w:color w:val="404040" w:themeColor="text1" w:themeTint="BF"/>
                <w:sz w:val="17"/>
                <w:szCs w:val="17"/>
              </w:rPr>
              <w:t>Titanë</w:t>
            </w:r>
            <w:proofErr w:type="spellEnd"/>
            <w:r w:rsidRPr="00085D56">
              <w:rPr>
                <w:rFonts w:ascii="Times New Roman" w:hAnsi="Times New Roman" w:cs="Times New Roman"/>
                <w:color w:val="404040" w:themeColor="text1" w:themeTint="BF"/>
                <w:sz w:val="17"/>
                <w:szCs w:val="17"/>
              </w:rPr>
              <w:t>, 2015</w:t>
            </w:r>
          </w:p>
          <w:p w:rsidR="0084730D" w:rsidRPr="00085D56" w:rsidRDefault="0084730D" w:rsidP="00085D56">
            <w:pPr>
              <w:ind w:left="360"/>
              <w:jc w:val="both"/>
              <w:rPr>
                <w:rFonts w:ascii="Times New Roman" w:hAnsi="Times New Roman" w:cs="Times New Roman"/>
                <w:color w:val="404040" w:themeColor="text1" w:themeTint="BF"/>
                <w:sz w:val="17"/>
                <w:szCs w:val="17"/>
              </w:rPr>
            </w:pPr>
          </w:p>
        </w:tc>
      </w:tr>
      <w:tr w:rsidR="0084730D" w:rsidRPr="00085D56" w:rsidTr="008A0971">
        <w:trPr>
          <w:trHeight w:val="584"/>
        </w:trPr>
        <w:tc>
          <w:tcPr>
            <w:tcW w:w="185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84730D" w:rsidRPr="00085D56" w:rsidRDefault="00EE67E1" w:rsidP="00210AEF">
            <w:pPr>
              <w:rPr>
                <w:rFonts w:ascii="Times New Roman" w:hAnsi="Times New Roman" w:cs="Times New Roman"/>
                <w:b/>
                <w:sz w:val="17"/>
                <w:szCs w:val="17"/>
              </w:rPr>
            </w:pPr>
            <w:r>
              <w:rPr>
                <w:rFonts w:ascii="Times New Roman" w:hAnsi="Times New Roman" w:cs="Times New Roman"/>
                <w:b/>
                <w:sz w:val="17"/>
                <w:szCs w:val="17"/>
              </w:rPr>
              <w:t>Contact</w:t>
            </w:r>
          </w:p>
        </w:tc>
        <w:tc>
          <w:tcPr>
            <w:tcW w:w="821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4730D" w:rsidRPr="00085D56" w:rsidRDefault="0084730D" w:rsidP="009428D7">
            <w:pPr>
              <w:jc w:val="center"/>
              <w:rPr>
                <w:rFonts w:ascii="Times New Roman" w:hAnsi="Times New Roman" w:cs="Times New Roman"/>
                <w:color w:val="404040" w:themeColor="text1" w:themeTint="BF"/>
                <w:sz w:val="17"/>
                <w:szCs w:val="17"/>
              </w:rPr>
            </w:pPr>
          </w:p>
          <w:p w:rsidR="0084730D" w:rsidRPr="00085D56" w:rsidRDefault="00EB37D7" w:rsidP="00984932">
            <w:pPr>
              <w:rPr>
                <w:rFonts w:ascii="Times New Roman" w:hAnsi="Times New Roman" w:cs="Times New Roman"/>
                <w:color w:val="404040" w:themeColor="text1" w:themeTint="BF"/>
                <w:sz w:val="17"/>
                <w:szCs w:val="17"/>
              </w:rPr>
            </w:pPr>
            <w:r>
              <w:rPr>
                <w:rFonts w:ascii="Times New Roman" w:hAnsi="Times New Roman" w:cs="Times New Roman"/>
              </w:rPr>
              <w:t>f</w:t>
            </w:r>
            <w:r w:rsidR="0084730D" w:rsidRPr="00085D56">
              <w:rPr>
                <w:rFonts w:ascii="Times New Roman" w:hAnsi="Times New Roman" w:cs="Times New Roman"/>
              </w:rPr>
              <w:t>erid.selimi@ubt-uni.net</w:t>
            </w:r>
          </w:p>
        </w:tc>
      </w:tr>
    </w:tbl>
    <w:p w:rsidR="000C6AB8" w:rsidRPr="00085D56" w:rsidRDefault="000C6AB8" w:rsidP="000C6AB8">
      <w:pPr>
        <w:jc w:val="center"/>
        <w:rPr>
          <w:rFonts w:ascii="Times New Roman" w:hAnsi="Times New Roman" w:cs="Times New Roman"/>
          <w:b/>
          <w:sz w:val="20"/>
          <w:szCs w:val="20"/>
        </w:rPr>
      </w:pPr>
    </w:p>
    <w:p w:rsidR="00042E3E" w:rsidRPr="00085D56" w:rsidRDefault="00042E3E">
      <w:pPr>
        <w:rPr>
          <w:rFonts w:ascii="Times New Roman" w:hAnsi="Times New Roman" w:cs="Times New Roman"/>
        </w:rPr>
      </w:pPr>
    </w:p>
    <w:sectPr w:rsidR="00042E3E" w:rsidRPr="00085D56"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796E"/>
    <w:multiLevelType w:val="hybridMultilevel"/>
    <w:tmpl w:val="94D4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A6C5E"/>
    <w:multiLevelType w:val="hybridMultilevel"/>
    <w:tmpl w:val="660E7EE8"/>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F7897"/>
    <w:multiLevelType w:val="hybridMultilevel"/>
    <w:tmpl w:val="39C21482"/>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67060"/>
    <w:multiLevelType w:val="hybridMultilevel"/>
    <w:tmpl w:val="AE38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22B3"/>
    <w:rsid w:val="0003134B"/>
    <w:rsid w:val="00042E3E"/>
    <w:rsid w:val="000819A7"/>
    <w:rsid w:val="00084956"/>
    <w:rsid w:val="00085D56"/>
    <w:rsid w:val="000C6AB8"/>
    <w:rsid w:val="00126F6D"/>
    <w:rsid w:val="001320D7"/>
    <w:rsid w:val="0016319B"/>
    <w:rsid w:val="001C2956"/>
    <w:rsid w:val="00204FE4"/>
    <w:rsid w:val="0020500B"/>
    <w:rsid w:val="00210AEF"/>
    <w:rsid w:val="002D19CD"/>
    <w:rsid w:val="002F625B"/>
    <w:rsid w:val="003305D3"/>
    <w:rsid w:val="0037583E"/>
    <w:rsid w:val="003E4A23"/>
    <w:rsid w:val="003F04D3"/>
    <w:rsid w:val="00502F3A"/>
    <w:rsid w:val="005421B8"/>
    <w:rsid w:val="00563239"/>
    <w:rsid w:val="00567E01"/>
    <w:rsid w:val="00605CEC"/>
    <w:rsid w:val="0067374F"/>
    <w:rsid w:val="00737572"/>
    <w:rsid w:val="007E5A13"/>
    <w:rsid w:val="00834EB7"/>
    <w:rsid w:val="0084730D"/>
    <w:rsid w:val="008A0971"/>
    <w:rsid w:val="009428D7"/>
    <w:rsid w:val="00984932"/>
    <w:rsid w:val="00A11E91"/>
    <w:rsid w:val="00AC4CC6"/>
    <w:rsid w:val="00AE39B8"/>
    <w:rsid w:val="00AF1395"/>
    <w:rsid w:val="00C65D6E"/>
    <w:rsid w:val="00CA3FF2"/>
    <w:rsid w:val="00CF70F8"/>
    <w:rsid w:val="00D43173"/>
    <w:rsid w:val="00D81EEA"/>
    <w:rsid w:val="00DB53A4"/>
    <w:rsid w:val="00DC4AB8"/>
    <w:rsid w:val="00E014D1"/>
    <w:rsid w:val="00E0513E"/>
    <w:rsid w:val="00E12F51"/>
    <w:rsid w:val="00E46CBF"/>
    <w:rsid w:val="00E624F4"/>
    <w:rsid w:val="00E804A3"/>
    <w:rsid w:val="00EB37D7"/>
    <w:rsid w:val="00EE67E1"/>
    <w:rsid w:val="00F3617A"/>
    <w:rsid w:val="00F564FE"/>
    <w:rsid w:val="00F726EE"/>
    <w:rsid w:val="00F75D3B"/>
    <w:rsid w:val="00FC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2DE8"/>
  <w15:docId w15:val="{53B06425-40DB-4CDA-86C3-133FF3D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character" w:styleId="Hyperlink">
    <w:name w:val="Hyperlink"/>
    <w:basedOn w:val="DefaultParagraphFont"/>
    <w:uiPriority w:val="99"/>
    <w:unhideWhenUsed/>
    <w:rsid w:val="0020500B"/>
    <w:rPr>
      <w:color w:val="0563C1" w:themeColor="hyperlink"/>
      <w:u w:val="single"/>
    </w:rPr>
  </w:style>
  <w:style w:type="paragraph" w:styleId="BalloonText">
    <w:name w:val="Balloon Text"/>
    <w:basedOn w:val="Normal"/>
    <w:link w:val="BalloonTextChar"/>
    <w:uiPriority w:val="99"/>
    <w:semiHidden/>
    <w:unhideWhenUsed/>
    <w:rsid w:val="00E4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B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 Muja</dc:creator>
  <cp:lastModifiedBy>Ferid Selimi</cp:lastModifiedBy>
  <cp:revision>6</cp:revision>
  <dcterms:created xsi:type="dcterms:W3CDTF">2023-10-09T08:13:00Z</dcterms:created>
  <dcterms:modified xsi:type="dcterms:W3CDTF">2023-12-06T14:28:00Z</dcterms:modified>
</cp:coreProperties>
</file>