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07" w:rsidRPr="00F26879" w:rsidRDefault="00F11B07" w:rsidP="00F11B07">
      <w:pPr>
        <w:jc w:val="center"/>
        <w:rPr>
          <w:rFonts w:ascii="Times New Roman" w:hAnsi="Times New Roman" w:cs="Times New Roman"/>
          <w:sz w:val="24"/>
          <w:szCs w:val="24"/>
          <w:lang w:val="en-US"/>
        </w:rPr>
      </w:pPr>
      <w:r w:rsidRPr="00F26879">
        <w:rPr>
          <w:rFonts w:ascii="Times New Roman" w:hAnsi="Times New Roman" w:cs="Times New Roman"/>
          <w:noProof/>
          <w:sz w:val="24"/>
          <w:szCs w:val="24"/>
          <w:lang w:val="en-US"/>
        </w:rPr>
        <w:drawing>
          <wp:inline distT="0" distB="0" distL="0" distR="0" wp14:anchorId="4B473478" wp14:editId="05B4C4D3">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F11B07" w:rsidRPr="00F26879" w:rsidRDefault="00F11B07" w:rsidP="00F11B0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w:t>
      </w:r>
    </w:p>
    <w:p w:rsidR="00F11B07" w:rsidRPr="00F26879" w:rsidRDefault="00F11B07" w:rsidP="00F11B0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BSc Media and Communication</w:t>
      </w:r>
    </w:p>
    <w:p w:rsidR="00F11B07" w:rsidRPr="00F26879" w:rsidRDefault="00F11B07" w:rsidP="00F11B0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 Syllabus</w:t>
      </w:r>
    </w:p>
    <w:p w:rsidR="00F11B07" w:rsidRPr="00F26879" w:rsidRDefault="00F11B07" w:rsidP="00F11B07">
      <w:pPr>
        <w:jc w:val="both"/>
        <w:rPr>
          <w:rFonts w:ascii="Times New Roman" w:hAnsi="Times New Roman" w:cs="Times New Roman"/>
          <w:b/>
          <w:sz w:val="24"/>
          <w:szCs w:val="24"/>
          <w:lang w:val="en-US"/>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837"/>
        <w:gridCol w:w="2397"/>
        <w:gridCol w:w="1158"/>
        <w:gridCol w:w="2496"/>
        <w:gridCol w:w="1462"/>
      </w:tblGrid>
      <w:tr w:rsidR="00F11B07" w:rsidRPr="00F26879" w:rsidTr="000B6F91">
        <w:tc>
          <w:tcPr>
            <w:tcW w:w="2060"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Subject</w:t>
            </w:r>
          </w:p>
          <w:p w:rsidR="00F11B07" w:rsidRPr="00F26879" w:rsidRDefault="00F11B07" w:rsidP="000B6F91">
            <w:pPr>
              <w:jc w:val="both"/>
              <w:rPr>
                <w:rFonts w:ascii="Times New Roman" w:hAnsi="Times New Roman" w:cs="Times New Roman"/>
                <w:b/>
                <w:sz w:val="24"/>
                <w:szCs w:val="24"/>
                <w:lang w:val="en-US"/>
              </w:rPr>
            </w:pPr>
          </w:p>
        </w:tc>
        <w:tc>
          <w:tcPr>
            <w:tcW w:w="801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F11B07" w:rsidRPr="00F26879" w:rsidRDefault="00F11B07" w:rsidP="000B6F91">
            <w:pPr>
              <w:jc w:val="both"/>
              <w:rPr>
                <w:rFonts w:ascii="Times New Roman" w:hAnsi="Times New Roman" w:cs="Times New Roman"/>
                <w:sz w:val="24"/>
                <w:szCs w:val="24"/>
                <w:lang w:val="en-US"/>
              </w:rPr>
            </w:pPr>
          </w:p>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Media and Society  </w:t>
            </w:r>
          </w:p>
        </w:tc>
      </w:tr>
      <w:tr w:rsidR="00F11B07" w:rsidRPr="00F26879" w:rsidTr="000B6F91">
        <w:trPr>
          <w:trHeight w:hRule="exact" w:val="288"/>
        </w:trPr>
        <w:tc>
          <w:tcPr>
            <w:tcW w:w="2060"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3164" w:type="dxa"/>
            <w:tcBorders>
              <w:top w:val="nil"/>
              <w:left w:val="single" w:sz="4" w:space="0" w:color="7F7F7F" w:themeColor="text1" w:themeTint="80"/>
              <w:bottom w:val="nil"/>
              <w:right w:val="nil"/>
            </w:tcBorders>
            <w:shd w:val="clear" w:color="auto" w:fill="F2F2F2" w:themeFill="background1" w:themeFillShade="F2"/>
            <w:vAlign w:val="center"/>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Type </w:t>
            </w:r>
          </w:p>
          <w:p w:rsidR="00F11B07" w:rsidRPr="00F26879" w:rsidRDefault="00F11B07" w:rsidP="000B6F91">
            <w:pPr>
              <w:jc w:val="both"/>
              <w:rPr>
                <w:rFonts w:ascii="Times New Roman" w:hAnsi="Times New Roman" w:cs="Times New Roman"/>
                <w:sz w:val="24"/>
                <w:szCs w:val="24"/>
                <w:lang w:val="en-US"/>
              </w:rPr>
            </w:pPr>
          </w:p>
        </w:tc>
        <w:tc>
          <w:tcPr>
            <w:tcW w:w="1239" w:type="dxa"/>
            <w:tcBorders>
              <w:top w:val="nil"/>
              <w:left w:val="nil"/>
              <w:bottom w:val="nil"/>
              <w:right w:val="nil"/>
            </w:tcBorders>
            <w:shd w:val="clear" w:color="auto" w:fill="F2F2F2" w:themeFill="background1" w:themeFillShade="F2"/>
            <w:vAlign w:val="center"/>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Semester</w:t>
            </w:r>
          </w:p>
        </w:tc>
        <w:tc>
          <w:tcPr>
            <w:tcW w:w="1981" w:type="dxa"/>
            <w:tcBorders>
              <w:top w:val="nil"/>
              <w:left w:val="nil"/>
              <w:bottom w:val="nil"/>
              <w:right w:val="nil"/>
            </w:tcBorders>
            <w:shd w:val="clear" w:color="auto" w:fill="F2F2F2" w:themeFill="background1" w:themeFillShade="F2"/>
            <w:vAlign w:val="center"/>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ECTS</w:t>
            </w:r>
          </w:p>
        </w:tc>
        <w:tc>
          <w:tcPr>
            <w:tcW w:w="1626" w:type="dxa"/>
            <w:tcBorders>
              <w:top w:val="nil"/>
              <w:left w:val="nil"/>
              <w:bottom w:val="nil"/>
              <w:right w:val="single" w:sz="4" w:space="0" w:color="7F7F7F" w:themeColor="text1" w:themeTint="80"/>
            </w:tcBorders>
            <w:shd w:val="clear" w:color="auto" w:fill="F2F2F2" w:themeFill="background1" w:themeFillShade="F2"/>
            <w:vAlign w:val="center"/>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Code</w:t>
            </w:r>
          </w:p>
        </w:tc>
      </w:tr>
      <w:tr w:rsidR="00F11B07" w:rsidRPr="00F26879" w:rsidTr="000B6F91">
        <w:trPr>
          <w:trHeight w:hRule="exact" w:val="288"/>
        </w:trPr>
        <w:tc>
          <w:tcPr>
            <w:tcW w:w="2060"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3164" w:type="dxa"/>
            <w:tcBorders>
              <w:top w:val="nil"/>
              <w:left w:val="single" w:sz="4" w:space="0" w:color="7F7F7F" w:themeColor="text1" w:themeTint="80"/>
              <w:bottom w:val="single" w:sz="4" w:space="0" w:color="7F7F7F" w:themeColor="text1" w:themeTint="80"/>
              <w:right w:val="nil"/>
            </w:tcBorders>
            <w:vAlign w:val="center"/>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OBLIGATIVE (O)</w:t>
            </w:r>
          </w:p>
          <w:p w:rsidR="00F11B07" w:rsidRPr="00F26879" w:rsidRDefault="00F11B07" w:rsidP="000B6F91">
            <w:pPr>
              <w:jc w:val="both"/>
              <w:rPr>
                <w:rFonts w:ascii="Times New Roman" w:hAnsi="Times New Roman" w:cs="Times New Roman"/>
                <w:sz w:val="24"/>
                <w:szCs w:val="24"/>
                <w:lang w:val="en-US"/>
              </w:rPr>
            </w:pPr>
          </w:p>
        </w:tc>
        <w:tc>
          <w:tcPr>
            <w:tcW w:w="1239" w:type="dxa"/>
            <w:tcBorders>
              <w:top w:val="nil"/>
              <w:left w:val="nil"/>
              <w:bottom w:val="single" w:sz="4" w:space="0" w:color="7F7F7F" w:themeColor="text1" w:themeTint="80"/>
              <w:right w:val="nil"/>
            </w:tcBorders>
            <w:vAlign w:val="center"/>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6</w:t>
            </w:r>
          </w:p>
        </w:tc>
        <w:tc>
          <w:tcPr>
            <w:tcW w:w="1981" w:type="dxa"/>
            <w:tcBorders>
              <w:top w:val="nil"/>
              <w:left w:val="nil"/>
              <w:bottom w:val="single" w:sz="4" w:space="0" w:color="7F7F7F" w:themeColor="text1" w:themeTint="80"/>
              <w:right w:val="nil"/>
            </w:tcBorders>
            <w:vAlign w:val="center"/>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4</w:t>
            </w:r>
          </w:p>
        </w:tc>
        <w:tc>
          <w:tcPr>
            <w:tcW w:w="1626" w:type="dxa"/>
            <w:tcBorders>
              <w:top w:val="nil"/>
              <w:left w:val="nil"/>
              <w:bottom w:val="single" w:sz="4" w:space="0" w:color="7F7F7F" w:themeColor="text1" w:themeTint="80"/>
              <w:right w:val="single" w:sz="4" w:space="0" w:color="7F7F7F" w:themeColor="text1" w:themeTint="80"/>
            </w:tcBorders>
            <w:vAlign w:val="center"/>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shd w:val="clear" w:color="auto" w:fill="FFFFFF"/>
              </w:rPr>
              <w:t>90MAS352</w:t>
            </w:r>
          </w:p>
        </w:tc>
      </w:tr>
      <w:tr w:rsidR="00F11B07" w:rsidRPr="00F26879" w:rsidTr="000B6F91">
        <w:trPr>
          <w:trHeight w:hRule="exact" w:val="288"/>
        </w:trPr>
        <w:tc>
          <w:tcPr>
            <w:tcW w:w="2060"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Lecturer of the subject</w:t>
            </w:r>
          </w:p>
        </w:tc>
        <w:tc>
          <w:tcPr>
            <w:tcW w:w="8010" w:type="dxa"/>
            <w:gridSpan w:val="4"/>
            <w:tcBorders>
              <w:top w:val="single" w:sz="4" w:space="0" w:color="7F7F7F" w:themeColor="text1" w:themeTint="80"/>
              <w:left w:val="nil"/>
              <w:bottom w:val="nil"/>
              <w:right w:val="single" w:sz="4" w:space="0" w:color="7F7F7F" w:themeColor="text1" w:themeTint="80"/>
            </w:tcBorders>
            <w:vAlign w:val="center"/>
          </w:tcPr>
          <w:p w:rsidR="00F11B07" w:rsidRPr="00F26879" w:rsidRDefault="00F11B07" w:rsidP="000B6F9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Dr. </w:t>
            </w:r>
            <w:r w:rsidRPr="00F26879">
              <w:rPr>
                <w:rFonts w:ascii="Times New Roman" w:hAnsi="Times New Roman" w:cs="Times New Roman"/>
                <w:b/>
                <w:sz w:val="24"/>
                <w:szCs w:val="24"/>
                <w:lang w:val="en-US"/>
              </w:rPr>
              <w:t>Ferid Selimi</w:t>
            </w:r>
          </w:p>
        </w:tc>
      </w:tr>
      <w:tr w:rsidR="00F11B07" w:rsidRPr="00F26879" w:rsidTr="000B6F91">
        <w:trPr>
          <w:trHeight w:hRule="exact" w:val="288"/>
        </w:trPr>
        <w:tc>
          <w:tcPr>
            <w:tcW w:w="2060" w:type="dxa"/>
            <w:tcBorders>
              <w:top w:val="nil"/>
              <w:left w:val="single" w:sz="4" w:space="0" w:color="7F7F7F" w:themeColor="text1" w:themeTint="80"/>
              <w:bottom w:val="nil"/>
              <w:right w:val="nil"/>
            </w:tcBorders>
            <w:shd w:val="clear" w:color="auto" w:fill="D9E2F3" w:themeFill="accent5" w:themeFillTint="33"/>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Case Assistant</w:t>
            </w:r>
          </w:p>
        </w:tc>
        <w:tc>
          <w:tcPr>
            <w:tcW w:w="8010" w:type="dxa"/>
            <w:gridSpan w:val="4"/>
            <w:tcBorders>
              <w:top w:val="nil"/>
              <w:left w:val="nil"/>
              <w:bottom w:val="nil"/>
              <w:right w:val="single" w:sz="4" w:space="0" w:color="7F7F7F" w:themeColor="text1" w:themeTint="80"/>
            </w:tcBorders>
            <w:vAlign w:val="center"/>
          </w:tcPr>
          <w:p w:rsidR="00F11B07" w:rsidRPr="00F26879" w:rsidRDefault="007A6E61"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 </w:t>
            </w:r>
            <w:proofErr w:type="spellStart"/>
            <w:r>
              <w:rPr>
                <w:rFonts w:ascii="Times New Roman" w:hAnsi="Times New Roman" w:cs="Times New Roman"/>
                <w:sz w:val="24"/>
                <w:szCs w:val="24"/>
                <w:lang w:val="en-US"/>
              </w:rPr>
              <w:t>Arsim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Lani</w:t>
            </w:r>
            <w:proofErr w:type="spellEnd"/>
          </w:p>
        </w:tc>
      </w:tr>
      <w:tr w:rsidR="00F11B07" w:rsidRPr="00F26879" w:rsidTr="000B6F91">
        <w:trPr>
          <w:trHeight w:hRule="exact" w:val="288"/>
        </w:trPr>
        <w:tc>
          <w:tcPr>
            <w:tcW w:w="2060"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Tutor of the subject</w:t>
            </w:r>
          </w:p>
        </w:tc>
        <w:tc>
          <w:tcPr>
            <w:tcW w:w="8010" w:type="dxa"/>
            <w:gridSpan w:val="4"/>
            <w:tcBorders>
              <w:top w:val="nil"/>
              <w:left w:val="nil"/>
              <w:bottom w:val="single" w:sz="4" w:space="0" w:color="7F7F7F" w:themeColor="text1" w:themeTint="80"/>
              <w:right w:val="single" w:sz="4" w:space="0" w:color="7F7F7F" w:themeColor="text1" w:themeTint="80"/>
            </w:tcBorders>
            <w:vAlign w:val="center"/>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val="2384"/>
        </w:trPr>
        <w:tc>
          <w:tcPr>
            <w:tcW w:w="20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Goals and Objectives</w:t>
            </w:r>
          </w:p>
        </w:tc>
        <w:tc>
          <w:tcPr>
            <w:tcW w:w="801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Media and Society study is more important for communication students because they will learn about media and societal relationships from a sociological point of view. In this course, students will get acquainted with the theories and thoughts of scholars about the relationship between society and the media, as well as the importance of the relationships between them. During the lectures, the students will understand what the media, the individual, the family and the society are, and then the media's influence on social development in a timely manner. Students will also get acquainted with the various social problems that pertain to media evolution and their impact on society as well as the media and globalization in general.</w:t>
            </w:r>
          </w:p>
        </w:tc>
      </w:tr>
      <w:tr w:rsidR="00F11B07" w:rsidRPr="00F26879" w:rsidTr="000B6F91">
        <w:tc>
          <w:tcPr>
            <w:tcW w:w="20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Expected results</w:t>
            </w:r>
          </w:p>
        </w:tc>
        <w:tc>
          <w:tcPr>
            <w:tcW w:w="801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Upon successful completion of this module, students will earn:</w:t>
            </w:r>
          </w:p>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They will be able to understand the role of media in social development;</w:t>
            </w:r>
          </w:p>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To address media problems from the sociological context;</w:t>
            </w:r>
          </w:p>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Analyze and compare the media world at local and international level;</w:t>
            </w:r>
          </w:p>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Understand access to the public and ways of communicating with different social categories;</w:t>
            </w:r>
          </w:p>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Understand the role of media in the education of society;</w:t>
            </w:r>
          </w:p>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This course applies a combination of didactic and seminar materials. Students will be provided with materials and notes, and then use case studies and group workshop activities to review these issues in their experiences.</w:t>
            </w:r>
          </w:p>
        </w:tc>
      </w:tr>
      <w:tr w:rsidR="00F11B07" w:rsidRPr="00F26879" w:rsidTr="000B6F91">
        <w:trPr>
          <w:trHeight w:val="5552"/>
        </w:trPr>
        <w:tc>
          <w:tcPr>
            <w:tcW w:w="20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lastRenderedPageBreak/>
              <w:t>Content</w:t>
            </w:r>
          </w:p>
        </w:tc>
        <w:tc>
          <w:tcPr>
            <w:tcW w:w="801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11B07" w:rsidRDefault="00F11B07" w:rsidP="000B6F91">
            <w:pPr>
              <w:pStyle w:val="NoSpacing"/>
              <w:jc w:val="both"/>
              <w:rPr>
                <w:rFonts w:ascii="Times New Roman" w:hAnsi="Times New Roman"/>
                <w:sz w:val="24"/>
                <w:szCs w:val="24"/>
              </w:rPr>
            </w:pPr>
            <w:r>
              <w:rPr>
                <w:rFonts w:ascii="Times New Roman" w:hAnsi="Times New Roman"/>
                <w:b/>
                <w:sz w:val="24"/>
                <w:szCs w:val="24"/>
              </w:rPr>
              <w:t>1</w:t>
            </w:r>
            <w:r w:rsidRPr="00F26879">
              <w:rPr>
                <w:rFonts w:ascii="Times New Roman" w:hAnsi="Times New Roman"/>
                <w:b/>
                <w:sz w:val="24"/>
                <w:szCs w:val="24"/>
              </w:rPr>
              <w:t xml:space="preserve"> Week</w:t>
            </w:r>
            <w:r w:rsidRPr="00F26879">
              <w:rPr>
                <w:rFonts w:ascii="Times New Roman" w:hAnsi="Times New Roman"/>
                <w:sz w:val="24"/>
                <w:szCs w:val="24"/>
              </w:rPr>
              <w:t>: Culture and Society (Anthony Giddens: Sociology Chapter: Culture, the Individual and Social Interaction, Part Two Chapter 2 Page 41-69 SOROS Tirana, 2002</w:t>
            </w:r>
          </w:p>
          <w:p w:rsidR="00F11B07" w:rsidRPr="00F26879" w:rsidRDefault="00F11B07" w:rsidP="000B6F91">
            <w:pPr>
              <w:pStyle w:val="NoSpacing"/>
              <w:jc w:val="both"/>
              <w:rPr>
                <w:rFonts w:ascii="Times New Roman" w:hAnsi="Times New Roman"/>
                <w:sz w:val="24"/>
                <w:szCs w:val="24"/>
              </w:rPr>
            </w:pPr>
            <w:r>
              <w:rPr>
                <w:rFonts w:ascii="Times New Roman" w:hAnsi="Times New Roman"/>
                <w:b/>
                <w:sz w:val="24"/>
                <w:szCs w:val="24"/>
              </w:rPr>
              <w:t>2</w:t>
            </w:r>
            <w:r w:rsidRPr="00F26879">
              <w:rPr>
                <w:rFonts w:ascii="Times New Roman" w:hAnsi="Times New Roman"/>
                <w:b/>
                <w:sz w:val="24"/>
                <w:szCs w:val="24"/>
              </w:rPr>
              <w:t xml:space="preserve"> </w:t>
            </w:r>
            <w:proofErr w:type="gramStart"/>
            <w:r w:rsidRPr="00F26879">
              <w:rPr>
                <w:rFonts w:ascii="Times New Roman" w:hAnsi="Times New Roman"/>
                <w:b/>
                <w:sz w:val="24"/>
                <w:szCs w:val="24"/>
              </w:rPr>
              <w:t>week</w:t>
            </w:r>
            <w:proofErr w:type="gramEnd"/>
            <w:r w:rsidRPr="00F26879">
              <w:rPr>
                <w:rFonts w:ascii="Times New Roman" w:hAnsi="Times New Roman"/>
                <w:b/>
                <w:sz w:val="24"/>
                <w:szCs w:val="24"/>
              </w:rPr>
              <w:t xml:space="preserve">: </w:t>
            </w:r>
            <w:r w:rsidRPr="00F26879">
              <w:rPr>
                <w:rFonts w:ascii="Times New Roman" w:hAnsi="Times New Roman"/>
                <w:sz w:val="24"/>
                <w:szCs w:val="24"/>
              </w:rPr>
              <w:t xml:space="preserve">Written media, books and newspapers from Gutenberg in our day (Francis </w:t>
            </w:r>
            <w:proofErr w:type="spellStart"/>
            <w:r w:rsidRPr="00F26879">
              <w:rPr>
                <w:rFonts w:ascii="Times New Roman" w:hAnsi="Times New Roman"/>
                <w:sz w:val="24"/>
                <w:szCs w:val="24"/>
              </w:rPr>
              <w:t>Balle</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Medat</w:t>
            </w:r>
            <w:proofErr w:type="spellEnd"/>
            <w:r w:rsidRPr="00F26879">
              <w:rPr>
                <w:rFonts w:ascii="Times New Roman" w:hAnsi="Times New Roman"/>
                <w:sz w:val="24"/>
                <w:szCs w:val="24"/>
              </w:rPr>
              <w:t xml:space="preserve"> &amp; Associates Page: 35-43 PAPIRUS Tirana, 2011)</w:t>
            </w:r>
          </w:p>
          <w:p w:rsidR="00F11B07" w:rsidRPr="00F26879" w:rsidRDefault="00F11B07" w:rsidP="000B6F91">
            <w:pPr>
              <w:pStyle w:val="NoSpacing"/>
              <w:jc w:val="both"/>
              <w:rPr>
                <w:rFonts w:ascii="Times New Roman" w:hAnsi="Times New Roman"/>
                <w:sz w:val="24"/>
                <w:szCs w:val="24"/>
              </w:rPr>
            </w:pPr>
            <w:r>
              <w:rPr>
                <w:rFonts w:ascii="Times New Roman" w:hAnsi="Times New Roman"/>
                <w:b/>
                <w:sz w:val="24"/>
                <w:szCs w:val="24"/>
              </w:rPr>
              <w:t>3</w:t>
            </w:r>
            <w:r w:rsidRPr="00F26879">
              <w:rPr>
                <w:rFonts w:ascii="Times New Roman" w:hAnsi="Times New Roman"/>
                <w:b/>
                <w:sz w:val="24"/>
                <w:szCs w:val="24"/>
              </w:rPr>
              <w:t xml:space="preserve"> Week: </w:t>
            </w:r>
            <w:r w:rsidRPr="00F26879">
              <w:rPr>
                <w:rFonts w:ascii="Times New Roman" w:hAnsi="Times New Roman"/>
                <w:sz w:val="24"/>
                <w:szCs w:val="24"/>
              </w:rPr>
              <w:t xml:space="preserve">Media, Information and Communication (Francis </w:t>
            </w:r>
            <w:proofErr w:type="spellStart"/>
            <w:r w:rsidRPr="00F26879">
              <w:rPr>
                <w:rFonts w:ascii="Times New Roman" w:hAnsi="Times New Roman"/>
                <w:sz w:val="24"/>
                <w:szCs w:val="24"/>
              </w:rPr>
              <w:t>Balle</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Medat</w:t>
            </w:r>
            <w:proofErr w:type="spellEnd"/>
            <w:r w:rsidRPr="00F26879">
              <w:rPr>
                <w:rFonts w:ascii="Times New Roman" w:hAnsi="Times New Roman"/>
                <w:sz w:val="24"/>
                <w:szCs w:val="24"/>
              </w:rPr>
              <w:t xml:space="preserve"> &amp; Society Page: 25-32 PAPIRUS Tirana, 2011)</w:t>
            </w:r>
          </w:p>
          <w:p w:rsidR="00F11B07" w:rsidRPr="00F26879" w:rsidRDefault="00F11B07" w:rsidP="000B6F91">
            <w:pPr>
              <w:pStyle w:val="NoSpacing"/>
              <w:jc w:val="both"/>
              <w:rPr>
                <w:rFonts w:ascii="Times New Roman" w:hAnsi="Times New Roman"/>
                <w:sz w:val="24"/>
                <w:szCs w:val="24"/>
              </w:rPr>
            </w:pPr>
            <w:r>
              <w:rPr>
                <w:rFonts w:ascii="Times New Roman" w:hAnsi="Times New Roman"/>
                <w:b/>
                <w:sz w:val="24"/>
                <w:szCs w:val="24"/>
              </w:rPr>
              <w:t>4</w:t>
            </w:r>
            <w:r w:rsidRPr="00F26879">
              <w:rPr>
                <w:rFonts w:ascii="Times New Roman" w:hAnsi="Times New Roman"/>
                <w:b/>
                <w:sz w:val="24"/>
                <w:szCs w:val="24"/>
              </w:rPr>
              <w:t xml:space="preserve"> Week: </w:t>
            </w:r>
            <w:r w:rsidRPr="00F26879">
              <w:rPr>
                <w:rFonts w:ascii="Times New Roman" w:hAnsi="Times New Roman"/>
                <w:sz w:val="24"/>
                <w:szCs w:val="24"/>
              </w:rPr>
              <w:t xml:space="preserve">Exchange, Spreading, and Sharing Information (Francis </w:t>
            </w:r>
            <w:proofErr w:type="spellStart"/>
            <w:r w:rsidRPr="00F26879">
              <w:rPr>
                <w:rFonts w:ascii="Times New Roman" w:hAnsi="Times New Roman"/>
                <w:sz w:val="24"/>
                <w:szCs w:val="24"/>
              </w:rPr>
              <w:t>Balle</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Medat</w:t>
            </w:r>
            <w:proofErr w:type="spellEnd"/>
            <w:r w:rsidRPr="00F26879">
              <w:rPr>
                <w:rFonts w:ascii="Times New Roman" w:hAnsi="Times New Roman"/>
                <w:sz w:val="24"/>
                <w:szCs w:val="24"/>
              </w:rPr>
              <w:t xml:space="preserve"> &amp; Society Page: 16-24 PAPIRUS, Tirana, 2011)</w:t>
            </w:r>
          </w:p>
          <w:p w:rsidR="00F11B07" w:rsidRPr="00F26879" w:rsidRDefault="00F11B07" w:rsidP="000B6F91">
            <w:pPr>
              <w:pStyle w:val="NoSpacing"/>
              <w:jc w:val="both"/>
              <w:rPr>
                <w:rFonts w:ascii="Times New Roman" w:hAnsi="Times New Roman"/>
                <w:sz w:val="24"/>
                <w:szCs w:val="24"/>
              </w:rPr>
            </w:pPr>
            <w:r>
              <w:rPr>
                <w:rFonts w:ascii="Times New Roman" w:hAnsi="Times New Roman"/>
                <w:b/>
                <w:sz w:val="24"/>
                <w:szCs w:val="24"/>
              </w:rPr>
              <w:t>5</w:t>
            </w:r>
            <w:r w:rsidRPr="00F26879">
              <w:rPr>
                <w:rFonts w:ascii="Times New Roman" w:hAnsi="Times New Roman"/>
                <w:b/>
                <w:sz w:val="24"/>
                <w:szCs w:val="24"/>
              </w:rPr>
              <w:t xml:space="preserve"> Week</w:t>
            </w:r>
            <w:r w:rsidRPr="00F26879">
              <w:rPr>
                <w:rFonts w:ascii="Times New Roman" w:hAnsi="Times New Roman"/>
                <w:sz w:val="24"/>
                <w:szCs w:val="24"/>
              </w:rPr>
              <w:t xml:space="preserve">: Papers from </w:t>
            </w:r>
            <w:proofErr w:type="spellStart"/>
            <w:r w:rsidRPr="00F26879">
              <w:rPr>
                <w:rFonts w:ascii="Times New Roman" w:hAnsi="Times New Roman"/>
                <w:sz w:val="24"/>
                <w:szCs w:val="24"/>
              </w:rPr>
              <w:t>Renaudot</w:t>
            </w:r>
            <w:proofErr w:type="spellEnd"/>
            <w:r w:rsidRPr="00F26879">
              <w:rPr>
                <w:rFonts w:ascii="Times New Roman" w:hAnsi="Times New Roman"/>
                <w:sz w:val="24"/>
                <w:szCs w:val="24"/>
              </w:rPr>
              <w:t xml:space="preserve"> in Our Day (Francis </w:t>
            </w:r>
            <w:proofErr w:type="spellStart"/>
            <w:r w:rsidRPr="00F26879">
              <w:rPr>
                <w:rFonts w:ascii="Times New Roman" w:hAnsi="Times New Roman"/>
                <w:sz w:val="24"/>
                <w:szCs w:val="24"/>
              </w:rPr>
              <w:t>Balle</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Medat</w:t>
            </w:r>
            <w:proofErr w:type="spellEnd"/>
            <w:r w:rsidRPr="00F26879">
              <w:rPr>
                <w:rFonts w:ascii="Times New Roman" w:hAnsi="Times New Roman"/>
                <w:sz w:val="24"/>
                <w:szCs w:val="24"/>
              </w:rPr>
              <w:t xml:space="preserve"> &amp; Society Page: 50-63 PAPIRUS Tirana, 2011)</w:t>
            </w:r>
          </w:p>
          <w:p w:rsidR="00F11B07" w:rsidRPr="00F26879" w:rsidRDefault="00F11B07" w:rsidP="000B6F91">
            <w:pPr>
              <w:pStyle w:val="NoSpacing"/>
              <w:jc w:val="both"/>
              <w:rPr>
                <w:rFonts w:ascii="Times New Roman" w:hAnsi="Times New Roman"/>
                <w:sz w:val="24"/>
                <w:szCs w:val="24"/>
              </w:rPr>
            </w:pPr>
            <w:r>
              <w:rPr>
                <w:rFonts w:ascii="Times New Roman" w:hAnsi="Times New Roman"/>
                <w:b/>
                <w:sz w:val="24"/>
                <w:szCs w:val="24"/>
              </w:rPr>
              <w:t>6</w:t>
            </w:r>
            <w:r w:rsidRPr="00F26879">
              <w:rPr>
                <w:rFonts w:ascii="Times New Roman" w:hAnsi="Times New Roman"/>
                <w:b/>
                <w:sz w:val="24"/>
                <w:szCs w:val="24"/>
              </w:rPr>
              <w:t xml:space="preserve"> Week: </w:t>
            </w:r>
            <w:r w:rsidRPr="00F26879">
              <w:rPr>
                <w:rFonts w:ascii="Times New Roman" w:hAnsi="Times New Roman"/>
                <w:sz w:val="24"/>
                <w:szCs w:val="24"/>
              </w:rPr>
              <w:t xml:space="preserve">Lectures as a Product of Text and Context of Communication (Bruno </w:t>
            </w:r>
            <w:proofErr w:type="spellStart"/>
            <w:r w:rsidRPr="00F26879">
              <w:rPr>
                <w:rFonts w:ascii="Times New Roman" w:hAnsi="Times New Roman"/>
                <w:sz w:val="24"/>
                <w:szCs w:val="24"/>
              </w:rPr>
              <w:t>Ollivier</w:t>
            </w:r>
            <w:proofErr w:type="spellEnd"/>
            <w:r w:rsidRPr="00F26879">
              <w:rPr>
                <w:rFonts w:ascii="Times New Roman" w:hAnsi="Times New Roman"/>
                <w:sz w:val="24"/>
                <w:szCs w:val="24"/>
              </w:rPr>
              <w:t>: Communication Sciences Page: 73-100 PAPIRUS, Tirana, 2015)</w:t>
            </w:r>
          </w:p>
          <w:p w:rsidR="00F11B07" w:rsidRPr="00F26879" w:rsidRDefault="00F11B07" w:rsidP="000B6F91">
            <w:pPr>
              <w:pStyle w:val="NoSpacing"/>
              <w:jc w:val="both"/>
              <w:rPr>
                <w:rFonts w:ascii="Times New Roman" w:hAnsi="Times New Roman"/>
                <w:sz w:val="24"/>
                <w:szCs w:val="24"/>
              </w:rPr>
            </w:pPr>
            <w:r>
              <w:rPr>
                <w:rFonts w:ascii="Times New Roman" w:hAnsi="Times New Roman"/>
                <w:b/>
                <w:sz w:val="24"/>
                <w:szCs w:val="24"/>
              </w:rPr>
              <w:t>7</w:t>
            </w:r>
            <w:r w:rsidRPr="00F26879">
              <w:rPr>
                <w:rFonts w:ascii="Times New Roman" w:hAnsi="Times New Roman"/>
                <w:b/>
                <w:sz w:val="24"/>
                <w:szCs w:val="24"/>
              </w:rPr>
              <w:t xml:space="preserve"> Seven: </w:t>
            </w:r>
            <w:r>
              <w:rPr>
                <w:rFonts w:ascii="Times New Roman" w:hAnsi="Times New Roman"/>
                <w:sz w:val="24"/>
                <w:szCs w:val="24"/>
              </w:rPr>
              <w:t>Seminars</w:t>
            </w:r>
          </w:p>
          <w:p w:rsidR="00F11B07" w:rsidRPr="00F26879" w:rsidRDefault="00F11B07" w:rsidP="000B6F91">
            <w:pPr>
              <w:pStyle w:val="NoSpacing"/>
              <w:jc w:val="both"/>
              <w:rPr>
                <w:rFonts w:ascii="Times New Roman" w:hAnsi="Times New Roman"/>
                <w:sz w:val="24"/>
                <w:szCs w:val="24"/>
              </w:rPr>
            </w:pPr>
            <w:r>
              <w:rPr>
                <w:rFonts w:ascii="Times New Roman" w:hAnsi="Times New Roman"/>
                <w:b/>
                <w:sz w:val="24"/>
                <w:szCs w:val="24"/>
              </w:rPr>
              <w:t>8</w:t>
            </w:r>
            <w:r w:rsidRPr="00F26879">
              <w:rPr>
                <w:rFonts w:ascii="Times New Roman" w:hAnsi="Times New Roman"/>
                <w:b/>
                <w:sz w:val="24"/>
                <w:szCs w:val="24"/>
              </w:rPr>
              <w:t xml:space="preserve"> Week: </w:t>
            </w:r>
            <w:r w:rsidRPr="00F26879">
              <w:rPr>
                <w:rFonts w:ascii="Times New Roman" w:hAnsi="Times New Roman"/>
                <w:sz w:val="24"/>
                <w:szCs w:val="24"/>
              </w:rPr>
              <w:t>What is Publicity</w:t>
            </w:r>
          </w:p>
          <w:p w:rsidR="00F11B07" w:rsidRPr="00F26879" w:rsidRDefault="00F11B07" w:rsidP="000B6F91">
            <w:pPr>
              <w:pStyle w:val="NoSpacing"/>
              <w:jc w:val="both"/>
              <w:rPr>
                <w:rFonts w:ascii="Times New Roman" w:hAnsi="Times New Roman"/>
                <w:b/>
                <w:sz w:val="24"/>
                <w:szCs w:val="24"/>
              </w:rPr>
            </w:pPr>
            <w:r>
              <w:rPr>
                <w:rFonts w:ascii="Times New Roman" w:hAnsi="Times New Roman"/>
                <w:b/>
                <w:sz w:val="24"/>
                <w:szCs w:val="24"/>
              </w:rPr>
              <w:t>9</w:t>
            </w:r>
            <w:r w:rsidRPr="00F26879">
              <w:rPr>
                <w:rFonts w:ascii="Times New Roman" w:hAnsi="Times New Roman"/>
                <w:b/>
                <w:sz w:val="24"/>
                <w:szCs w:val="24"/>
              </w:rPr>
              <w:t xml:space="preserve"> Week: </w:t>
            </w:r>
            <w:r w:rsidRPr="00F26879">
              <w:rPr>
                <w:rFonts w:ascii="Times New Roman" w:hAnsi="Times New Roman"/>
                <w:sz w:val="24"/>
                <w:szCs w:val="24"/>
              </w:rPr>
              <w:t>Public Speaking Oratory</w:t>
            </w:r>
          </w:p>
          <w:p w:rsidR="00F11B07" w:rsidRPr="00F26879" w:rsidRDefault="00F11B07" w:rsidP="000B6F91">
            <w:pPr>
              <w:pStyle w:val="NoSpacing"/>
              <w:jc w:val="both"/>
              <w:rPr>
                <w:rFonts w:ascii="Times New Roman" w:hAnsi="Times New Roman"/>
                <w:b/>
                <w:sz w:val="24"/>
                <w:szCs w:val="24"/>
              </w:rPr>
            </w:pPr>
            <w:r>
              <w:rPr>
                <w:rFonts w:ascii="Times New Roman" w:hAnsi="Times New Roman"/>
                <w:b/>
                <w:sz w:val="24"/>
                <w:szCs w:val="24"/>
              </w:rPr>
              <w:t>10</w:t>
            </w:r>
            <w:r w:rsidRPr="00F26879">
              <w:rPr>
                <w:rFonts w:ascii="Times New Roman" w:hAnsi="Times New Roman"/>
                <w:b/>
                <w:sz w:val="24"/>
                <w:szCs w:val="24"/>
              </w:rPr>
              <w:t xml:space="preserve"> Week: </w:t>
            </w:r>
            <w:r w:rsidRPr="00F26879">
              <w:rPr>
                <w:rFonts w:ascii="Times New Roman" w:hAnsi="Times New Roman"/>
                <w:sz w:val="24"/>
                <w:szCs w:val="24"/>
              </w:rPr>
              <w:t>Publicity and Science</w:t>
            </w:r>
          </w:p>
          <w:p w:rsidR="00F11B07" w:rsidRPr="00F26879" w:rsidRDefault="00F11B07" w:rsidP="000B6F91">
            <w:pPr>
              <w:pStyle w:val="NoSpacing"/>
              <w:jc w:val="both"/>
              <w:rPr>
                <w:rFonts w:ascii="Times New Roman" w:hAnsi="Times New Roman"/>
                <w:b/>
                <w:sz w:val="24"/>
                <w:szCs w:val="24"/>
              </w:rPr>
            </w:pPr>
            <w:r>
              <w:rPr>
                <w:rFonts w:ascii="Times New Roman" w:hAnsi="Times New Roman"/>
                <w:b/>
                <w:sz w:val="24"/>
                <w:szCs w:val="24"/>
              </w:rPr>
              <w:t>11</w:t>
            </w:r>
            <w:r w:rsidRPr="00F26879">
              <w:rPr>
                <w:rFonts w:ascii="Times New Roman" w:hAnsi="Times New Roman"/>
                <w:b/>
                <w:sz w:val="24"/>
                <w:szCs w:val="24"/>
              </w:rPr>
              <w:t xml:space="preserve"> Week: </w:t>
            </w:r>
            <w:r w:rsidRPr="00F26879">
              <w:rPr>
                <w:rFonts w:ascii="Times New Roman" w:hAnsi="Times New Roman"/>
                <w:sz w:val="24"/>
                <w:szCs w:val="24"/>
              </w:rPr>
              <w:t>From the Perspective of Media Sciences (Media and Society)</w:t>
            </w:r>
          </w:p>
          <w:p w:rsidR="00F11B07" w:rsidRPr="00F26879" w:rsidRDefault="00F11B07" w:rsidP="000B6F91">
            <w:pPr>
              <w:pStyle w:val="NoSpacing"/>
              <w:jc w:val="both"/>
              <w:rPr>
                <w:rFonts w:ascii="Times New Roman" w:hAnsi="Times New Roman"/>
                <w:sz w:val="24"/>
                <w:szCs w:val="24"/>
              </w:rPr>
            </w:pPr>
            <w:r>
              <w:rPr>
                <w:rFonts w:ascii="Times New Roman" w:hAnsi="Times New Roman"/>
                <w:b/>
                <w:sz w:val="24"/>
                <w:szCs w:val="24"/>
              </w:rPr>
              <w:t>12</w:t>
            </w:r>
            <w:r w:rsidRPr="00F26879">
              <w:rPr>
                <w:rFonts w:ascii="Times New Roman" w:hAnsi="Times New Roman"/>
                <w:b/>
                <w:sz w:val="24"/>
                <w:szCs w:val="24"/>
              </w:rPr>
              <w:t xml:space="preserve"> Week: </w:t>
            </w:r>
            <w:r w:rsidRPr="00F26879">
              <w:rPr>
                <w:rFonts w:ascii="Times New Roman" w:hAnsi="Times New Roman"/>
                <w:sz w:val="24"/>
                <w:szCs w:val="24"/>
              </w:rPr>
              <w:t>From the perspective of political science</w:t>
            </w:r>
          </w:p>
          <w:p w:rsidR="00F11B07" w:rsidRPr="00F26879" w:rsidRDefault="00F11B07" w:rsidP="000B6F91">
            <w:pPr>
              <w:pStyle w:val="NoSpacing"/>
              <w:jc w:val="both"/>
              <w:rPr>
                <w:rFonts w:ascii="Times New Roman" w:hAnsi="Times New Roman"/>
                <w:b/>
                <w:sz w:val="24"/>
                <w:szCs w:val="24"/>
              </w:rPr>
            </w:pPr>
            <w:r>
              <w:rPr>
                <w:rFonts w:ascii="Times New Roman" w:hAnsi="Times New Roman"/>
                <w:b/>
                <w:sz w:val="24"/>
                <w:szCs w:val="24"/>
              </w:rPr>
              <w:t>13</w:t>
            </w:r>
            <w:r w:rsidRPr="00F26879">
              <w:rPr>
                <w:rFonts w:ascii="Times New Roman" w:hAnsi="Times New Roman"/>
                <w:b/>
                <w:sz w:val="24"/>
                <w:szCs w:val="24"/>
              </w:rPr>
              <w:t xml:space="preserve"> Week: </w:t>
            </w:r>
            <w:r w:rsidRPr="00F26879">
              <w:rPr>
                <w:rFonts w:ascii="Times New Roman" w:hAnsi="Times New Roman"/>
                <w:sz w:val="24"/>
                <w:szCs w:val="24"/>
              </w:rPr>
              <w:t>Publicity as the Fourth Power of Power</w:t>
            </w:r>
          </w:p>
          <w:p w:rsidR="00F11B07" w:rsidRPr="00F26879" w:rsidRDefault="00F11B07" w:rsidP="000B6F91">
            <w:pPr>
              <w:pStyle w:val="NoSpacing"/>
              <w:jc w:val="both"/>
              <w:rPr>
                <w:rFonts w:ascii="Times New Roman" w:hAnsi="Times New Roman"/>
                <w:b/>
                <w:sz w:val="24"/>
                <w:szCs w:val="24"/>
              </w:rPr>
            </w:pPr>
            <w:r>
              <w:rPr>
                <w:rFonts w:ascii="Times New Roman" w:hAnsi="Times New Roman"/>
                <w:b/>
                <w:sz w:val="24"/>
                <w:szCs w:val="24"/>
              </w:rPr>
              <w:t xml:space="preserve">14 </w:t>
            </w:r>
            <w:r w:rsidRPr="00F26879">
              <w:rPr>
                <w:rFonts w:ascii="Times New Roman" w:hAnsi="Times New Roman"/>
                <w:b/>
                <w:sz w:val="24"/>
                <w:szCs w:val="24"/>
              </w:rPr>
              <w:t xml:space="preserve">Week: </w:t>
            </w:r>
            <w:r>
              <w:rPr>
                <w:rFonts w:ascii="Times New Roman" w:hAnsi="Times New Roman"/>
                <w:sz w:val="24"/>
                <w:szCs w:val="24"/>
              </w:rPr>
              <w:t>Presentation seminars</w:t>
            </w:r>
          </w:p>
          <w:p w:rsidR="00F11B07" w:rsidRPr="00F26879" w:rsidRDefault="00F11B07" w:rsidP="000B6F91">
            <w:pPr>
              <w:pStyle w:val="NoSpacing"/>
              <w:jc w:val="both"/>
              <w:rPr>
                <w:rFonts w:ascii="Times New Roman" w:hAnsi="Times New Roman"/>
                <w:sz w:val="24"/>
                <w:szCs w:val="24"/>
              </w:rPr>
            </w:pPr>
            <w:r>
              <w:rPr>
                <w:rFonts w:ascii="Times New Roman" w:hAnsi="Times New Roman"/>
                <w:b/>
                <w:sz w:val="24"/>
                <w:szCs w:val="24"/>
              </w:rPr>
              <w:t>15</w:t>
            </w:r>
            <w:r w:rsidRPr="00F26879">
              <w:rPr>
                <w:rFonts w:ascii="Times New Roman" w:hAnsi="Times New Roman"/>
                <w:b/>
                <w:sz w:val="24"/>
                <w:szCs w:val="24"/>
              </w:rPr>
              <w:t xml:space="preserve"> Week: </w:t>
            </w:r>
            <w:r w:rsidRPr="00F26879">
              <w:rPr>
                <w:rFonts w:ascii="Times New Roman" w:hAnsi="Times New Roman"/>
                <w:sz w:val="24"/>
                <w:szCs w:val="24"/>
              </w:rPr>
              <w:t>Final Test - Examination</w:t>
            </w:r>
          </w:p>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val="5552"/>
        </w:trPr>
        <w:tc>
          <w:tcPr>
            <w:tcW w:w="20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801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11B07" w:rsidRDefault="00F11B07" w:rsidP="000B6F91">
            <w:pPr>
              <w:pStyle w:val="NoSpacing"/>
              <w:jc w:val="both"/>
              <w:rPr>
                <w:rFonts w:ascii="Times New Roman" w:hAnsi="Times New Roman"/>
                <w:b/>
                <w:sz w:val="24"/>
                <w:szCs w:val="24"/>
              </w:rPr>
            </w:pPr>
          </w:p>
        </w:tc>
      </w:tr>
      <w:tr w:rsidR="00F11B07" w:rsidRPr="00F26879" w:rsidTr="000B6F91">
        <w:trPr>
          <w:trHeight w:hRule="exact" w:val="288"/>
        </w:trPr>
        <w:tc>
          <w:tcPr>
            <w:tcW w:w="2060"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Methods of assessment</w:t>
            </w:r>
          </w:p>
        </w:tc>
        <w:tc>
          <w:tcPr>
            <w:tcW w:w="6384" w:type="dxa"/>
            <w:gridSpan w:val="3"/>
            <w:tcBorders>
              <w:top w:val="single" w:sz="4" w:space="0" w:color="7F7F7F" w:themeColor="text1" w:themeTint="80"/>
              <w:left w:val="nil"/>
              <w:bottom w:val="nil"/>
              <w:right w:val="nil"/>
            </w:tcBorders>
            <w:shd w:val="clear" w:color="auto" w:fill="F2F2F2" w:themeFill="background1" w:themeFillShade="F2"/>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Activity</w:t>
            </w:r>
          </w:p>
        </w:tc>
        <w:tc>
          <w:tcPr>
            <w:tcW w:w="162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Weight (%)</w:t>
            </w: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0B6F91">
            <w:pPr>
              <w:ind w:left="270"/>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Going to lectures</w:t>
            </w:r>
          </w:p>
        </w:tc>
        <w:tc>
          <w:tcPr>
            <w:tcW w:w="1626" w:type="dxa"/>
            <w:tcBorders>
              <w:top w:val="nil"/>
              <w:left w:val="nil"/>
              <w:bottom w:val="nil"/>
              <w:right w:val="single" w:sz="4" w:space="0" w:color="7F7F7F" w:themeColor="text1" w:themeTint="80"/>
            </w:tcBorders>
          </w:tcPr>
          <w:p w:rsidR="00F11B07" w:rsidRPr="00F26879" w:rsidRDefault="006A0D35"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F11B07" w:rsidRPr="00F26879">
              <w:rPr>
                <w:rFonts w:ascii="Times New Roman" w:hAnsi="Times New Roman" w:cs="Times New Roman"/>
                <w:sz w:val="24"/>
                <w:szCs w:val="24"/>
                <w:lang w:val="en-US"/>
              </w:rPr>
              <w:t>0</w:t>
            </w: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F11B07">
            <w:pPr>
              <w:pStyle w:val="ListParagraph"/>
              <w:numPr>
                <w:ilvl w:val="0"/>
                <w:numId w:val="1"/>
              </w:numPr>
              <w:ind w:left="630"/>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Engagement</w:t>
            </w: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10</w:t>
            </w: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F11B07">
            <w:pPr>
              <w:pStyle w:val="ListParagraph"/>
              <w:numPr>
                <w:ilvl w:val="0"/>
                <w:numId w:val="1"/>
              </w:numPr>
              <w:ind w:left="630"/>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Exercises, seminars</w:t>
            </w: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10</w:t>
            </w: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F11B07">
            <w:pPr>
              <w:pStyle w:val="ListParagraph"/>
              <w:numPr>
                <w:ilvl w:val="0"/>
                <w:numId w:val="1"/>
              </w:numPr>
              <w:ind w:left="630"/>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Exam                     </w:t>
            </w:r>
          </w:p>
        </w:tc>
        <w:tc>
          <w:tcPr>
            <w:tcW w:w="1626" w:type="dxa"/>
            <w:tcBorders>
              <w:top w:val="nil"/>
              <w:left w:val="nil"/>
              <w:bottom w:val="nil"/>
              <w:right w:val="single" w:sz="4" w:space="0" w:color="7F7F7F" w:themeColor="text1" w:themeTint="80"/>
            </w:tcBorders>
          </w:tcPr>
          <w:p w:rsidR="00F11B07" w:rsidRPr="00F26879" w:rsidRDefault="006A0D35"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7</w:t>
            </w:r>
            <w:bookmarkStart w:id="0" w:name="_GoBack"/>
            <w:bookmarkEnd w:id="0"/>
            <w:r w:rsidR="00F11B07" w:rsidRPr="00F26879">
              <w:rPr>
                <w:rFonts w:ascii="Times New Roman" w:hAnsi="Times New Roman" w:cs="Times New Roman"/>
                <w:sz w:val="24"/>
                <w:szCs w:val="24"/>
                <w:lang w:val="en-US"/>
              </w:rPr>
              <w:t>0</w:t>
            </w: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0B6F91">
            <w:pPr>
              <w:pStyle w:val="ListParagraph"/>
              <w:ind w:left="630"/>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w:t>
            </w: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80"/>
        </w:trPr>
        <w:tc>
          <w:tcPr>
            <w:tcW w:w="2060"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single" w:sz="4" w:space="0" w:color="7F7F7F" w:themeColor="text1" w:themeTint="80"/>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single" w:sz="4" w:space="0" w:color="7F7F7F" w:themeColor="text1" w:themeTint="80"/>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288"/>
        </w:trPr>
        <w:tc>
          <w:tcPr>
            <w:tcW w:w="2060"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Teaching methods</w:t>
            </w:r>
          </w:p>
        </w:tc>
        <w:tc>
          <w:tcPr>
            <w:tcW w:w="3164" w:type="dxa"/>
            <w:tcBorders>
              <w:top w:val="single" w:sz="4" w:space="0" w:color="7F7F7F" w:themeColor="text1" w:themeTint="80"/>
              <w:left w:val="nil"/>
              <w:bottom w:val="nil"/>
              <w:right w:val="nil"/>
            </w:tcBorders>
            <w:shd w:val="clear" w:color="auto" w:fill="F2F2F2" w:themeFill="background1" w:themeFillShade="F2"/>
          </w:tcPr>
          <w:p w:rsidR="00F11B07" w:rsidRPr="00F26879" w:rsidRDefault="00F11B07" w:rsidP="000B6F91">
            <w:pPr>
              <w:jc w:val="both"/>
              <w:rPr>
                <w:rFonts w:ascii="Times New Roman" w:hAnsi="Times New Roman" w:cs="Times New Roman"/>
                <w:b/>
                <w:sz w:val="24"/>
                <w:szCs w:val="24"/>
                <w:lang w:val="en-US"/>
              </w:rPr>
            </w:pPr>
            <w:proofErr w:type="spellStart"/>
            <w:r w:rsidRPr="00F26879">
              <w:rPr>
                <w:rFonts w:ascii="Times New Roman" w:hAnsi="Times New Roman" w:cs="Times New Roman"/>
                <w:b/>
                <w:sz w:val="24"/>
                <w:szCs w:val="24"/>
                <w:lang w:val="en-US"/>
              </w:rPr>
              <w:t>Assesment</w:t>
            </w:r>
            <w:proofErr w:type="spellEnd"/>
            <w:r w:rsidRPr="00F26879">
              <w:rPr>
                <w:rFonts w:ascii="Times New Roman" w:hAnsi="Times New Roman" w:cs="Times New Roman"/>
                <w:b/>
                <w:sz w:val="24"/>
                <w:szCs w:val="24"/>
                <w:lang w:val="en-US"/>
              </w:rPr>
              <w:t xml:space="preserve"> activity</w:t>
            </w:r>
          </w:p>
        </w:tc>
        <w:tc>
          <w:tcPr>
            <w:tcW w:w="1239" w:type="dxa"/>
            <w:tcBorders>
              <w:top w:val="single" w:sz="4" w:space="0" w:color="7F7F7F" w:themeColor="text1" w:themeTint="80"/>
              <w:left w:val="nil"/>
              <w:bottom w:val="nil"/>
              <w:right w:val="nil"/>
            </w:tcBorders>
            <w:shd w:val="clear" w:color="auto" w:fill="F2F2F2" w:themeFill="background1" w:themeFillShade="F2"/>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No </w:t>
            </w:r>
          </w:p>
        </w:tc>
        <w:tc>
          <w:tcPr>
            <w:tcW w:w="1981" w:type="dxa"/>
            <w:tcBorders>
              <w:top w:val="single" w:sz="4" w:space="0" w:color="7F7F7F" w:themeColor="text1" w:themeTint="80"/>
              <w:left w:val="nil"/>
              <w:bottom w:val="nil"/>
              <w:right w:val="nil"/>
            </w:tcBorders>
            <w:shd w:val="clear" w:color="auto" w:fill="F2F2F2" w:themeFill="background1" w:themeFillShade="F2"/>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w:t>
            </w:r>
          </w:p>
        </w:tc>
        <w:tc>
          <w:tcPr>
            <w:tcW w:w="162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Weight (%)</w:t>
            </w:r>
          </w:p>
        </w:tc>
      </w:tr>
      <w:tr w:rsidR="00F11B07" w:rsidRPr="00F26879" w:rsidTr="000B6F91">
        <w:trPr>
          <w:trHeight w:hRule="exact" w:val="252"/>
        </w:trPr>
        <w:tc>
          <w:tcPr>
            <w:tcW w:w="2060" w:type="dxa"/>
            <w:vMerge/>
            <w:tcBorders>
              <w:top w:val="nil"/>
              <w:left w:val="single" w:sz="4" w:space="0" w:color="7F7F7F" w:themeColor="text1" w:themeTint="80"/>
              <w:bottom w:val="nil"/>
              <w:right w:val="nil"/>
            </w:tcBorders>
            <w:shd w:val="clear" w:color="auto" w:fill="D9E2F3" w:themeFill="accent5" w:themeFillTint="33"/>
          </w:tcPr>
          <w:p w:rsidR="00F11B07" w:rsidRPr="00F26879" w:rsidRDefault="00F11B07" w:rsidP="000B6F91">
            <w:pPr>
              <w:jc w:val="both"/>
              <w:rPr>
                <w:rFonts w:ascii="Times New Roman" w:hAnsi="Times New Roman" w:cs="Times New Roman"/>
                <w:sz w:val="24"/>
                <w:szCs w:val="24"/>
                <w:lang w:val="en-US"/>
              </w:rPr>
            </w:pPr>
          </w:p>
        </w:tc>
        <w:tc>
          <w:tcPr>
            <w:tcW w:w="3164" w:type="dxa"/>
            <w:tcBorders>
              <w:top w:val="nil"/>
              <w:left w:val="nil"/>
              <w:bottom w:val="nil"/>
              <w:right w:val="nil"/>
            </w:tcBorders>
          </w:tcPr>
          <w:p w:rsidR="00F11B07" w:rsidRPr="00F26879" w:rsidRDefault="00F11B07" w:rsidP="00F11B07">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All lectures and exercises</w:t>
            </w:r>
          </w:p>
        </w:tc>
        <w:tc>
          <w:tcPr>
            <w:tcW w:w="1239" w:type="dxa"/>
            <w:tcBorders>
              <w:top w:val="nil"/>
              <w:left w:val="nil"/>
              <w:bottom w:val="nil"/>
              <w:right w:val="nil"/>
            </w:tcBorders>
          </w:tcPr>
          <w:p w:rsidR="00F11B07" w:rsidRPr="00F26879" w:rsidRDefault="00C524D4"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981"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1,2,3,4,5,6,7,9,10,11,12</w:t>
            </w:r>
          </w:p>
        </w:tc>
        <w:tc>
          <w:tcPr>
            <w:tcW w:w="1626" w:type="dxa"/>
            <w:tcBorders>
              <w:top w:val="nil"/>
              <w:left w:val="nil"/>
              <w:bottom w:val="nil"/>
              <w:right w:val="single" w:sz="4" w:space="0" w:color="7F7F7F" w:themeColor="text1" w:themeTint="80"/>
            </w:tcBorders>
          </w:tcPr>
          <w:p w:rsidR="00F11B07" w:rsidRDefault="00C524D4"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45 </w:t>
            </w:r>
          </w:p>
          <w:p w:rsidR="00C524D4" w:rsidRPr="00F26879" w:rsidRDefault="00C524D4" w:rsidP="000B6F91">
            <w:pPr>
              <w:jc w:val="both"/>
              <w:rPr>
                <w:rFonts w:ascii="Times New Roman" w:hAnsi="Times New Roman" w:cs="Times New Roman"/>
                <w:sz w:val="24"/>
                <w:szCs w:val="24"/>
                <w:lang w:val="en-US"/>
              </w:rPr>
            </w:pPr>
          </w:p>
        </w:tc>
      </w:tr>
      <w:tr w:rsidR="00F11B07" w:rsidRPr="00F26879" w:rsidTr="000B6F91">
        <w:trPr>
          <w:trHeight w:hRule="exact" w:val="441"/>
        </w:trPr>
        <w:tc>
          <w:tcPr>
            <w:tcW w:w="2060" w:type="dxa"/>
            <w:vMerge/>
            <w:tcBorders>
              <w:top w:val="nil"/>
              <w:left w:val="single" w:sz="4" w:space="0" w:color="7F7F7F" w:themeColor="text1" w:themeTint="80"/>
              <w:bottom w:val="nil"/>
              <w:right w:val="nil"/>
            </w:tcBorders>
            <w:shd w:val="clear" w:color="auto" w:fill="D9E2F3" w:themeFill="accent5" w:themeFillTint="33"/>
          </w:tcPr>
          <w:p w:rsidR="00F11B07" w:rsidRPr="00F26879" w:rsidRDefault="00F11B07" w:rsidP="000B6F91">
            <w:pPr>
              <w:jc w:val="both"/>
              <w:rPr>
                <w:rFonts w:ascii="Times New Roman" w:hAnsi="Times New Roman" w:cs="Times New Roman"/>
                <w:sz w:val="24"/>
                <w:szCs w:val="24"/>
                <w:lang w:val="en-US"/>
              </w:rPr>
            </w:pPr>
          </w:p>
        </w:tc>
        <w:tc>
          <w:tcPr>
            <w:tcW w:w="3164"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239"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981"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tcPr>
          <w:p w:rsidR="00F11B07" w:rsidRPr="00F26879" w:rsidRDefault="00F11B07" w:rsidP="000B6F91">
            <w:pPr>
              <w:jc w:val="both"/>
              <w:rPr>
                <w:rFonts w:ascii="Times New Roman" w:hAnsi="Times New Roman" w:cs="Times New Roman"/>
                <w:sz w:val="24"/>
                <w:szCs w:val="24"/>
                <w:lang w:val="en-US"/>
              </w:rPr>
            </w:pPr>
          </w:p>
        </w:tc>
        <w:tc>
          <w:tcPr>
            <w:tcW w:w="3164" w:type="dxa"/>
            <w:tcBorders>
              <w:top w:val="nil"/>
              <w:left w:val="nil"/>
              <w:bottom w:val="nil"/>
              <w:right w:val="nil"/>
            </w:tcBorders>
          </w:tcPr>
          <w:p w:rsidR="00F11B07" w:rsidRPr="00F26879" w:rsidRDefault="00F11B07" w:rsidP="00F11B07">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Personal study</w:t>
            </w:r>
          </w:p>
        </w:tc>
        <w:tc>
          <w:tcPr>
            <w:tcW w:w="1239" w:type="dxa"/>
            <w:tcBorders>
              <w:top w:val="nil"/>
              <w:left w:val="nil"/>
              <w:bottom w:val="nil"/>
              <w:right w:val="nil"/>
            </w:tcBorders>
          </w:tcPr>
          <w:p w:rsidR="00F11B07" w:rsidRPr="00F26879" w:rsidRDefault="00C524D4"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981"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C524D4"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F11B07" w:rsidRPr="00F26879" w:rsidTr="00B042C7">
        <w:trPr>
          <w:trHeight w:hRule="exact" w:val="1319"/>
        </w:trPr>
        <w:tc>
          <w:tcPr>
            <w:tcW w:w="2060" w:type="dxa"/>
            <w:vMerge/>
            <w:tcBorders>
              <w:top w:val="nil"/>
              <w:left w:val="single" w:sz="4" w:space="0" w:color="7F7F7F" w:themeColor="text1" w:themeTint="80"/>
              <w:bottom w:val="nil"/>
              <w:right w:val="nil"/>
            </w:tcBorders>
            <w:shd w:val="clear" w:color="auto" w:fill="D9E2F3" w:themeFill="accent5" w:themeFillTint="33"/>
          </w:tcPr>
          <w:p w:rsidR="00F11B07" w:rsidRPr="00F26879" w:rsidRDefault="00F11B07" w:rsidP="000B6F91">
            <w:pPr>
              <w:jc w:val="both"/>
              <w:rPr>
                <w:rFonts w:ascii="Times New Roman" w:hAnsi="Times New Roman" w:cs="Times New Roman"/>
                <w:sz w:val="24"/>
                <w:szCs w:val="24"/>
                <w:lang w:val="en-US"/>
              </w:rPr>
            </w:pPr>
          </w:p>
        </w:tc>
        <w:tc>
          <w:tcPr>
            <w:tcW w:w="3164" w:type="dxa"/>
            <w:tcBorders>
              <w:top w:val="nil"/>
              <w:left w:val="nil"/>
              <w:bottom w:val="nil"/>
              <w:right w:val="nil"/>
            </w:tcBorders>
          </w:tcPr>
          <w:p w:rsidR="00F11B07" w:rsidRPr="00F26879" w:rsidRDefault="00F11B07" w:rsidP="00F11B07">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Total of lectures and personal studies</w:t>
            </w:r>
          </w:p>
        </w:tc>
        <w:tc>
          <w:tcPr>
            <w:tcW w:w="1239" w:type="dxa"/>
            <w:tcBorders>
              <w:top w:val="nil"/>
              <w:left w:val="nil"/>
              <w:bottom w:val="nil"/>
              <w:right w:val="nil"/>
            </w:tcBorders>
          </w:tcPr>
          <w:p w:rsidR="00F11B07" w:rsidRPr="00F26879" w:rsidRDefault="00F11B07" w:rsidP="00C524D4">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r w:rsidR="00C524D4">
              <w:rPr>
                <w:rFonts w:ascii="Times New Roman" w:hAnsi="Times New Roman" w:cs="Times New Roman"/>
                <w:sz w:val="24"/>
                <w:szCs w:val="24"/>
                <w:lang w:val="en-US"/>
              </w:rPr>
              <w:t>0</w:t>
            </w:r>
            <w:r w:rsidRPr="00F26879">
              <w:rPr>
                <w:rFonts w:ascii="Times New Roman" w:hAnsi="Times New Roman" w:cs="Times New Roman"/>
                <w:sz w:val="24"/>
                <w:szCs w:val="24"/>
                <w:lang w:val="en-US"/>
              </w:rPr>
              <w:t>0</w:t>
            </w:r>
          </w:p>
        </w:tc>
        <w:tc>
          <w:tcPr>
            <w:tcW w:w="1981"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tcPr>
          <w:p w:rsidR="00F11B07" w:rsidRPr="00F26879" w:rsidRDefault="00F11B07" w:rsidP="000B6F91">
            <w:pPr>
              <w:jc w:val="both"/>
              <w:rPr>
                <w:rFonts w:ascii="Times New Roman" w:hAnsi="Times New Roman" w:cs="Times New Roman"/>
                <w:sz w:val="24"/>
                <w:szCs w:val="24"/>
                <w:lang w:val="en-US"/>
              </w:rPr>
            </w:pPr>
          </w:p>
        </w:tc>
        <w:tc>
          <w:tcPr>
            <w:tcW w:w="3164"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239"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981"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tcPr>
          <w:p w:rsidR="00F11B07" w:rsidRPr="00F26879" w:rsidRDefault="00F11B07" w:rsidP="000B6F91">
            <w:pPr>
              <w:jc w:val="both"/>
              <w:rPr>
                <w:rFonts w:ascii="Times New Roman" w:hAnsi="Times New Roman" w:cs="Times New Roman"/>
                <w:sz w:val="24"/>
                <w:szCs w:val="24"/>
                <w:lang w:val="en-US"/>
              </w:rPr>
            </w:pPr>
          </w:p>
        </w:tc>
        <w:tc>
          <w:tcPr>
            <w:tcW w:w="3164"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239"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981"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80"/>
        </w:trPr>
        <w:tc>
          <w:tcPr>
            <w:tcW w:w="2060"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F11B07" w:rsidRPr="00F26879" w:rsidRDefault="00F11B07" w:rsidP="000B6F91">
            <w:pPr>
              <w:jc w:val="both"/>
              <w:rPr>
                <w:rFonts w:ascii="Times New Roman" w:hAnsi="Times New Roman" w:cs="Times New Roman"/>
                <w:sz w:val="24"/>
                <w:szCs w:val="24"/>
                <w:lang w:val="en-US"/>
              </w:rPr>
            </w:pPr>
          </w:p>
        </w:tc>
        <w:tc>
          <w:tcPr>
            <w:tcW w:w="3164" w:type="dxa"/>
            <w:tcBorders>
              <w:top w:val="nil"/>
              <w:left w:val="nil"/>
              <w:bottom w:val="single" w:sz="4" w:space="0" w:color="7F7F7F" w:themeColor="text1" w:themeTint="80"/>
              <w:right w:val="nil"/>
            </w:tcBorders>
          </w:tcPr>
          <w:p w:rsidR="00F11B07" w:rsidRPr="00F26879" w:rsidRDefault="00F11B07" w:rsidP="000B6F91">
            <w:pPr>
              <w:jc w:val="both"/>
              <w:rPr>
                <w:rFonts w:ascii="Times New Roman" w:hAnsi="Times New Roman" w:cs="Times New Roman"/>
                <w:sz w:val="24"/>
                <w:szCs w:val="24"/>
                <w:lang w:val="en-US"/>
              </w:rPr>
            </w:pPr>
          </w:p>
        </w:tc>
        <w:tc>
          <w:tcPr>
            <w:tcW w:w="1239" w:type="dxa"/>
            <w:tcBorders>
              <w:top w:val="nil"/>
              <w:left w:val="nil"/>
              <w:bottom w:val="single" w:sz="4" w:space="0" w:color="7F7F7F" w:themeColor="text1" w:themeTint="80"/>
              <w:right w:val="nil"/>
            </w:tcBorders>
          </w:tcPr>
          <w:p w:rsidR="00F11B07" w:rsidRPr="00F26879" w:rsidRDefault="00F11B07" w:rsidP="000B6F91">
            <w:pPr>
              <w:jc w:val="both"/>
              <w:rPr>
                <w:rFonts w:ascii="Times New Roman" w:hAnsi="Times New Roman" w:cs="Times New Roman"/>
                <w:sz w:val="24"/>
                <w:szCs w:val="24"/>
                <w:lang w:val="en-US"/>
              </w:rPr>
            </w:pPr>
          </w:p>
        </w:tc>
        <w:tc>
          <w:tcPr>
            <w:tcW w:w="1981" w:type="dxa"/>
            <w:tcBorders>
              <w:top w:val="nil"/>
              <w:left w:val="nil"/>
              <w:bottom w:val="single" w:sz="4" w:space="0" w:color="7F7F7F" w:themeColor="text1" w:themeTint="80"/>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single" w:sz="4" w:space="0" w:color="7F7F7F" w:themeColor="text1" w:themeTint="80"/>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288"/>
        </w:trPr>
        <w:tc>
          <w:tcPr>
            <w:tcW w:w="2060"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Resources and means of concretization</w:t>
            </w:r>
          </w:p>
        </w:tc>
        <w:tc>
          <w:tcPr>
            <w:tcW w:w="6384" w:type="dxa"/>
            <w:gridSpan w:val="3"/>
            <w:tcBorders>
              <w:top w:val="single" w:sz="4" w:space="0" w:color="7F7F7F" w:themeColor="text1" w:themeTint="80"/>
              <w:left w:val="nil"/>
              <w:bottom w:val="nil"/>
              <w:right w:val="nil"/>
            </w:tcBorders>
            <w:shd w:val="clear" w:color="auto" w:fill="F2F2F2" w:themeFill="background1" w:themeFillShade="F2"/>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Tools</w:t>
            </w:r>
          </w:p>
        </w:tc>
        <w:tc>
          <w:tcPr>
            <w:tcW w:w="162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Number</w:t>
            </w: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F11B07">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Class (</w:t>
            </w:r>
            <w:proofErr w:type="spellStart"/>
            <w:r w:rsidRPr="00F26879">
              <w:rPr>
                <w:rFonts w:ascii="Times New Roman" w:hAnsi="Times New Roman" w:cs="Times New Roman"/>
                <w:sz w:val="24"/>
                <w:szCs w:val="24"/>
                <w:lang w:val="en-US"/>
              </w:rPr>
              <w:t>e.g</w:t>
            </w:r>
            <w:proofErr w:type="spellEnd"/>
            <w:r w:rsidRPr="00F26879">
              <w:rPr>
                <w:rFonts w:ascii="Times New Roman" w:hAnsi="Times New Roman" w:cs="Times New Roman"/>
                <w:sz w:val="24"/>
                <w:szCs w:val="24"/>
                <w:lang w:val="en-US"/>
              </w:rPr>
              <w:t>)</w:t>
            </w: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F11B07" w:rsidRPr="00F26879" w:rsidTr="000B6F91">
        <w:trPr>
          <w:trHeight w:hRule="exact" w:val="504"/>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F11B07">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Projector</w:t>
            </w: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549"/>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F11B07">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Moodle</w:t>
            </w:r>
          </w:p>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p w:rsidR="00F11B07" w:rsidRPr="00F26879" w:rsidRDefault="00F11B07" w:rsidP="000B6F91">
            <w:pPr>
              <w:jc w:val="both"/>
              <w:rPr>
                <w:rFonts w:ascii="Times New Roman" w:hAnsi="Times New Roman" w:cs="Times New Roman"/>
                <w:sz w:val="24"/>
                <w:szCs w:val="24"/>
                <w:lang w:val="en-US"/>
              </w:rPr>
            </w:pPr>
          </w:p>
          <w:p w:rsidR="00F11B07" w:rsidRPr="00F26879" w:rsidRDefault="00F11B07" w:rsidP="000B6F91">
            <w:pPr>
              <w:jc w:val="both"/>
              <w:rPr>
                <w:rFonts w:ascii="Times New Roman" w:hAnsi="Times New Roman" w:cs="Times New Roman"/>
                <w:sz w:val="24"/>
                <w:szCs w:val="24"/>
                <w:lang w:val="en-US"/>
              </w:rPr>
            </w:pPr>
          </w:p>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1629"/>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80"/>
        </w:trPr>
        <w:tc>
          <w:tcPr>
            <w:tcW w:w="2060"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6384" w:type="dxa"/>
            <w:gridSpan w:val="3"/>
            <w:tcBorders>
              <w:top w:val="nil"/>
              <w:left w:val="nil"/>
              <w:bottom w:val="single" w:sz="4" w:space="0" w:color="7F7F7F" w:themeColor="text1" w:themeTint="80"/>
              <w:right w:val="nil"/>
            </w:tcBorders>
          </w:tcPr>
          <w:p w:rsidR="00F11B07" w:rsidRPr="00F26879" w:rsidRDefault="00F11B07" w:rsidP="000B6F91">
            <w:pPr>
              <w:pStyle w:val="ListParagraph"/>
              <w:jc w:val="both"/>
              <w:rPr>
                <w:rFonts w:ascii="Times New Roman" w:hAnsi="Times New Roman" w:cs="Times New Roman"/>
                <w:sz w:val="24"/>
                <w:szCs w:val="24"/>
                <w:lang w:val="en-US"/>
              </w:rPr>
            </w:pPr>
          </w:p>
        </w:tc>
        <w:tc>
          <w:tcPr>
            <w:tcW w:w="1626" w:type="dxa"/>
            <w:tcBorders>
              <w:top w:val="nil"/>
              <w:left w:val="nil"/>
              <w:bottom w:val="single" w:sz="4" w:space="0" w:color="7F7F7F" w:themeColor="text1" w:themeTint="80"/>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288"/>
        </w:trPr>
        <w:tc>
          <w:tcPr>
            <w:tcW w:w="2060"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Charges and activities</w:t>
            </w:r>
          </w:p>
        </w:tc>
        <w:tc>
          <w:tcPr>
            <w:tcW w:w="4403" w:type="dxa"/>
            <w:gridSpan w:val="2"/>
            <w:tcBorders>
              <w:top w:val="single" w:sz="4" w:space="0" w:color="7F7F7F" w:themeColor="text1" w:themeTint="80"/>
              <w:left w:val="nil"/>
              <w:bottom w:val="nil"/>
              <w:right w:val="nil"/>
            </w:tcBorders>
            <w:shd w:val="clear" w:color="auto" w:fill="F2F2F2" w:themeFill="background1" w:themeFillShade="F2"/>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Type of activity</w:t>
            </w:r>
          </w:p>
        </w:tc>
        <w:tc>
          <w:tcPr>
            <w:tcW w:w="1981" w:type="dxa"/>
            <w:tcBorders>
              <w:top w:val="single" w:sz="4" w:space="0" w:color="7F7F7F" w:themeColor="text1" w:themeTint="80"/>
              <w:left w:val="nil"/>
              <w:bottom w:val="nil"/>
              <w:right w:val="nil"/>
            </w:tcBorders>
            <w:shd w:val="clear" w:color="auto" w:fill="F2F2F2" w:themeFill="background1" w:themeFillShade="F2"/>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Weekly class </w:t>
            </w:r>
          </w:p>
        </w:tc>
        <w:tc>
          <w:tcPr>
            <w:tcW w:w="162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Total</w:t>
            </w: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4403" w:type="dxa"/>
            <w:gridSpan w:val="2"/>
            <w:tcBorders>
              <w:top w:val="nil"/>
              <w:left w:val="nil"/>
              <w:bottom w:val="nil"/>
              <w:right w:val="nil"/>
            </w:tcBorders>
          </w:tcPr>
          <w:p w:rsidR="00F11B07" w:rsidRPr="00F26879" w:rsidRDefault="00F11B07" w:rsidP="00F11B07">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Lecture</w:t>
            </w:r>
          </w:p>
        </w:tc>
        <w:tc>
          <w:tcPr>
            <w:tcW w:w="1981"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3</w:t>
            </w:r>
          </w:p>
        </w:tc>
        <w:tc>
          <w:tcPr>
            <w:tcW w:w="1626" w:type="dxa"/>
            <w:tcBorders>
              <w:top w:val="nil"/>
              <w:left w:val="nil"/>
              <w:bottom w:val="nil"/>
              <w:right w:val="single" w:sz="4" w:space="0" w:color="7F7F7F" w:themeColor="text1" w:themeTint="80"/>
            </w:tcBorders>
          </w:tcPr>
          <w:p w:rsidR="00F11B07" w:rsidRPr="00F26879" w:rsidRDefault="00C524D4"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45</w:t>
            </w:r>
          </w:p>
        </w:tc>
      </w:tr>
      <w:tr w:rsidR="00F11B07" w:rsidRPr="00F26879" w:rsidTr="00B042C7">
        <w:trPr>
          <w:trHeight w:hRule="exact" w:val="1095"/>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4403" w:type="dxa"/>
            <w:gridSpan w:val="2"/>
            <w:tcBorders>
              <w:top w:val="nil"/>
              <w:left w:val="nil"/>
              <w:bottom w:val="nil"/>
              <w:right w:val="nil"/>
            </w:tcBorders>
          </w:tcPr>
          <w:p w:rsidR="00F11B07" w:rsidRPr="00F26879" w:rsidRDefault="00F11B07" w:rsidP="00F11B07">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Duties</w:t>
            </w:r>
          </w:p>
          <w:p w:rsidR="00F11B07" w:rsidRPr="00F26879" w:rsidRDefault="00F11B07" w:rsidP="00F11B07">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Independent Teaching</w:t>
            </w:r>
          </w:p>
          <w:p w:rsidR="00F11B07" w:rsidRPr="00F26879" w:rsidRDefault="00F11B07" w:rsidP="00F11B07">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Exams</w:t>
            </w:r>
          </w:p>
        </w:tc>
        <w:tc>
          <w:tcPr>
            <w:tcW w:w="1981"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3</w:t>
            </w:r>
          </w:p>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4</w:t>
            </w:r>
          </w:p>
        </w:tc>
        <w:tc>
          <w:tcPr>
            <w:tcW w:w="1626" w:type="dxa"/>
            <w:tcBorders>
              <w:top w:val="nil"/>
              <w:left w:val="nil"/>
              <w:bottom w:val="nil"/>
              <w:right w:val="single" w:sz="4" w:space="0" w:color="7F7F7F" w:themeColor="text1" w:themeTint="80"/>
            </w:tcBorders>
          </w:tcPr>
          <w:p w:rsidR="00F11B07" w:rsidRPr="00F26879" w:rsidRDefault="00C524D4"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15</w:t>
            </w:r>
          </w:p>
          <w:p w:rsidR="00F11B07" w:rsidRPr="00F26879" w:rsidRDefault="00C524D4"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4403" w:type="dxa"/>
            <w:gridSpan w:val="2"/>
            <w:tcBorders>
              <w:top w:val="nil"/>
              <w:left w:val="nil"/>
              <w:bottom w:val="nil"/>
              <w:right w:val="nil"/>
            </w:tcBorders>
          </w:tcPr>
          <w:p w:rsidR="00F11B07" w:rsidRPr="00F26879" w:rsidRDefault="00F11B07" w:rsidP="000B6F91">
            <w:pPr>
              <w:pStyle w:val="ListParagraph"/>
              <w:jc w:val="both"/>
              <w:rPr>
                <w:rFonts w:ascii="Times New Roman" w:hAnsi="Times New Roman" w:cs="Times New Roman"/>
                <w:sz w:val="24"/>
                <w:szCs w:val="24"/>
                <w:lang w:val="en-US"/>
              </w:rPr>
            </w:pPr>
          </w:p>
          <w:p w:rsidR="00F11B07" w:rsidRPr="00F26879" w:rsidRDefault="00F11B07" w:rsidP="000B6F91">
            <w:pPr>
              <w:pStyle w:val="ListParagraph"/>
              <w:jc w:val="both"/>
              <w:rPr>
                <w:rFonts w:ascii="Times New Roman" w:hAnsi="Times New Roman" w:cs="Times New Roman"/>
                <w:sz w:val="24"/>
                <w:szCs w:val="24"/>
                <w:lang w:val="en-US"/>
              </w:rPr>
            </w:pPr>
          </w:p>
        </w:tc>
        <w:tc>
          <w:tcPr>
            <w:tcW w:w="1981"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4403" w:type="dxa"/>
            <w:gridSpan w:val="2"/>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981"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288"/>
        </w:trPr>
        <w:tc>
          <w:tcPr>
            <w:tcW w:w="2060" w:type="dxa"/>
            <w:vMerge/>
            <w:tcBorders>
              <w:top w:val="nil"/>
              <w:left w:val="single" w:sz="4" w:space="0" w:color="7F7F7F" w:themeColor="text1" w:themeTint="80"/>
              <w:bottom w:val="nil"/>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4403" w:type="dxa"/>
            <w:gridSpan w:val="2"/>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981" w:type="dxa"/>
            <w:tcBorders>
              <w:top w:val="nil"/>
              <w:left w:val="nil"/>
              <w:bottom w:val="nil"/>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nil"/>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rPr>
          <w:trHeight w:hRule="exact" w:val="288"/>
        </w:trPr>
        <w:tc>
          <w:tcPr>
            <w:tcW w:w="2060"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p>
        </w:tc>
        <w:tc>
          <w:tcPr>
            <w:tcW w:w="4403" w:type="dxa"/>
            <w:gridSpan w:val="2"/>
            <w:tcBorders>
              <w:top w:val="nil"/>
              <w:left w:val="nil"/>
              <w:bottom w:val="single" w:sz="4" w:space="0" w:color="7F7F7F" w:themeColor="text1" w:themeTint="80"/>
              <w:right w:val="nil"/>
            </w:tcBorders>
          </w:tcPr>
          <w:p w:rsidR="00F11B07" w:rsidRPr="00F26879" w:rsidRDefault="00F11B07" w:rsidP="000B6F91">
            <w:pPr>
              <w:jc w:val="both"/>
              <w:rPr>
                <w:rFonts w:ascii="Times New Roman" w:hAnsi="Times New Roman" w:cs="Times New Roman"/>
                <w:sz w:val="24"/>
                <w:szCs w:val="24"/>
                <w:lang w:val="en-US"/>
              </w:rPr>
            </w:pPr>
          </w:p>
        </w:tc>
        <w:tc>
          <w:tcPr>
            <w:tcW w:w="1981" w:type="dxa"/>
            <w:tcBorders>
              <w:top w:val="nil"/>
              <w:left w:val="nil"/>
              <w:bottom w:val="single" w:sz="4" w:space="0" w:color="7F7F7F" w:themeColor="text1" w:themeTint="80"/>
              <w:right w:val="nil"/>
            </w:tcBorders>
          </w:tcPr>
          <w:p w:rsidR="00F11B07" w:rsidRPr="00F26879" w:rsidRDefault="00F11B07" w:rsidP="000B6F91">
            <w:pPr>
              <w:jc w:val="both"/>
              <w:rPr>
                <w:rFonts w:ascii="Times New Roman" w:hAnsi="Times New Roman" w:cs="Times New Roman"/>
                <w:sz w:val="24"/>
                <w:szCs w:val="24"/>
                <w:lang w:val="en-US"/>
              </w:rPr>
            </w:pPr>
          </w:p>
        </w:tc>
        <w:tc>
          <w:tcPr>
            <w:tcW w:w="1626" w:type="dxa"/>
            <w:tcBorders>
              <w:top w:val="nil"/>
              <w:left w:val="nil"/>
              <w:bottom w:val="single" w:sz="4" w:space="0" w:color="7F7F7F" w:themeColor="text1" w:themeTint="80"/>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tc>
      </w:tr>
      <w:tr w:rsidR="00F11B07" w:rsidRPr="00F26879" w:rsidTr="000B6F91">
        <w:tc>
          <w:tcPr>
            <w:tcW w:w="20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Literature / References</w:t>
            </w:r>
          </w:p>
        </w:tc>
        <w:tc>
          <w:tcPr>
            <w:tcW w:w="801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p w:rsidR="00F11B07" w:rsidRPr="00F26879" w:rsidRDefault="00F11B07" w:rsidP="000B6F91">
            <w:pPr>
              <w:pStyle w:val="yiv9235410070msonormal"/>
              <w:spacing w:before="0" w:beforeAutospacing="0" w:after="0" w:afterAutospacing="0"/>
              <w:jc w:val="both"/>
              <w:rPr>
                <w:lang w:val="en-US"/>
              </w:rPr>
            </w:pPr>
            <w:r w:rsidRPr="00F26879">
              <w:rPr>
                <w:lang w:val="en-US"/>
              </w:rPr>
              <w:t xml:space="preserve">1. </w:t>
            </w:r>
            <w:proofErr w:type="spellStart"/>
            <w:r w:rsidRPr="00F26879">
              <w:rPr>
                <w:lang w:val="en-US"/>
              </w:rPr>
              <w:t>Balle</w:t>
            </w:r>
            <w:proofErr w:type="spellEnd"/>
            <w:r w:rsidRPr="00F26879">
              <w:rPr>
                <w:lang w:val="en-US"/>
              </w:rPr>
              <w:t>, Francis (2011) “</w:t>
            </w:r>
            <w:proofErr w:type="spellStart"/>
            <w:r w:rsidRPr="00F26879">
              <w:rPr>
                <w:lang w:val="en-US"/>
              </w:rPr>
              <w:t>Mediat</w:t>
            </w:r>
            <w:proofErr w:type="spellEnd"/>
            <w:r w:rsidRPr="00F26879">
              <w:rPr>
                <w:lang w:val="en-US"/>
              </w:rPr>
              <w:t xml:space="preserve"> &amp; </w:t>
            </w:r>
            <w:proofErr w:type="spellStart"/>
            <w:r w:rsidRPr="00F26879">
              <w:rPr>
                <w:lang w:val="en-US"/>
              </w:rPr>
              <w:t>Shoqëritë</w:t>
            </w:r>
            <w:proofErr w:type="spellEnd"/>
            <w:r w:rsidRPr="00F26879">
              <w:rPr>
                <w:lang w:val="en-US"/>
              </w:rPr>
              <w:t xml:space="preserve">”, </w:t>
            </w:r>
            <w:proofErr w:type="spellStart"/>
            <w:r w:rsidRPr="00F26879">
              <w:rPr>
                <w:lang w:val="en-US"/>
              </w:rPr>
              <w:t>Botimi</w:t>
            </w:r>
            <w:proofErr w:type="spellEnd"/>
            <w:r w:rsidRPr="00F26879">
              <w:rPr>
                <w:lang w:val="en-US"/>
              </w:rPr>
              <w:t xml:space="preserve"> </w:t>
            </w:r>
            <w:proofErr w:type="spellStart"/>
            <w:r w:rsidRPr="00F26879">
              <w:rPr>
                <w:lang w:val="en-US"/>
              </w:rPr>
              <w:t>i</w:t>
            </w:r>
            <w:proofErr w:type="spellEnd"/>
            <w:r w:rsidRPr="00F26879">
              <w:rPr>
                <w:lang w:val="en-US"/>
              </w:rPr>
              <w:t xml:space="preserve"> 15, </w:t>
            </w:r>
            <w:proofErr w:type="spellStart"/>
            <w:r w:rsidRPr="00F26879">
              <w:rPr>
                <w:lang w:val="en-US"/>
              </w:rPr>
              <w:t>Botues</w:t>
            </w:r>
            <w:proofErr w:type="spellEnd"/>
            <w:r w:rsidRPr="00F26879">
              <w:rPr>
                <w:lang w:val="en-US"/>
              </w:rPr>
              <w:t xml:space="preserve">: </w:t>
            </w:r>
            <w:proofErr w:type="spellStart"/>
            <w:r w:rsidRPr="00F26879">
              <w:rPr>
                <w:lang w:val="en-US"/>
              </w:rPr>
              <w:t>Papirus</w:t>
            </w:r>
            <w:proofErr w:type="spellEnd"/>
            <w:r w:rsidRPr="00F26879">
              <w:rPr>
                <w:lang w:val="en-US"/>
              </w:rPr>
              <w:t xml:space="preserve">, </w:t>
            </w:r>
            <w:proofErr w:type="spellStart"/>
            <w:r w:rsidRPr="00F26879">
              <w:rPr>
                <w:lang w:val="en-US"/>
              </w:rPr>
              <w:t>Tiranë</w:t>
            </w:r>
            <w:proofErr w:type="spellEnd"/>
            <w:r w:rsidRPr="00F26879">
              <w:rPr>
                <w:lang w:val="en-US"/>
              </w:rPr>
              <w:t xml:space="preserve"> </w:t>
            </w:r>
          </w:p>
          <w:p w:rsidR="00F11B07" w:rsidRPr="00F26879" w:rsidRDefault="00F11B07" w:rsidP="000B6F91">
            <w:pPr>
              <w:pStyle w:val="yiv9235410070msonormal"/>
              <w:spacing w:before="0" w:beforeAutospacing="0" w:after="0" w:afterAutospacing="0"/>
              <w:jc w:val="both"/>
              <w:rPr>
                <w:lang w:val="en-US"/>
              </w:rPr>
            </w:pPr>
            <w:r w:rsidRPr="00F26879">
              <w:rPr>
                <w:lang w:val="en-US"/>
              </w:rPr>
              <w:t xml:space="preserve">2. </w:t>
            </w:r>
            <w:proofErr w:type="spellStart"/>
            <w:r w:rsidRPr="00F26879">
              <w:rPr>
                <w:lang w:val="en-US"/>
              </w:rPr>
              <w:t>Boriçi</w:t>
            </w:r>
            <w:proofErr w:type="spellEnd"/>
            <w:r w:rsidRPr="00F26879">
              <w:rPr>
                <w:lang w:val="en-US"/>
              </w:rPr>
              <w:t xml:space="preserve">, </w:t>
            </w:r>
            <w:proofErr w:type="spellStart"/>
            <w:r w:rsidRPr="00F26879">
              <w:rPr>
                <w:lang w:val="en-US"/>
              </w:rPr>
              <w:t>Hamit</w:t>
            </w:r>
            <w:proofErr w:type="spellEnd"/>
            <w:r w:rsidRPr="00F26879">
              <w:rPr>
                <w:lang w:val="en-US"/>
              </w:rPr>
              <w:t xml:space="preserve"> &amp; </w:t>
            </w:r>
            <w:proofErr w:type="spellStart"/>
            <w:r w:rsidRPr="00F26879">
              <w:rPr>
                <w:lang w:val="en-US"/>
              </w:rPr>
              <w:t>Bashkim</w:t>
            </w:r>
            <w:proofErr w:type="spellEnd"/>
            <w:r w:rsidRPr="00F26879">
              <w:rPr>
                <w:lang w:val="en-US"/>
              </w:rPr>
              <w:t xml:space="preserve"> </w:t>
            </w:r>
            <w:proofErr w:type="spellStart"/>
            <w:r w:rsidRPr="00F26879">
              <w:rPr>
                <w:lang w:val="en-US"/>
              </w:rPr>
              <w:t>Gjergji</w:t>
            </w:r>
            <w:proofErr w:type="spellEnd"/>
            <w:r w:rsidRPr="00F26879">
              <w:rPr>
                <w:lang w:val="en-US"/>
              </w:rPr>
              <w:t xml:space="preserve">, </w:t>
            </w:r>
            <w:proofErr w:type="spellStart"/>
            <w:r w:rsidRPr="00F26879">
              <w:rPr>
                <w:lang w:val="en-US"/>
              </w:rPr>
              <w:t>Genc</w:t>
            </w:r>
            <w:proofErr w:type="spellEnd"/>
            <w:r w:rsidRPr="00F26879">
              <w:rPr>
                <w:lang w:val="en-US"/>
              </w:rPr>
              <w:t xml:space="preserve"> Tirana, </w:t>
            </w:r>
          </w:p>
          <w:p w:rsidR="00F11B07" w:rsidRPr="00F26879" w:rsidRDefault="00F11B07" w:rsidP="000B6F91">
            <w:pPr>
              <w:pStyle w:val="yiv9235410070msonormal"/>
              <w:spacing w:before="0" w:beforeAutospacing="0" w:after="0" w:afterAutospacing="0"/>
              <w:jc w:val="both"/>
              <w:rPr>
                <w:lang w:val="en-US"/>
              </w:rPr>
            </w:pPr>
            <w:r w:rsidRPr="00F26879">
              <w:rPr>
                <w:lang w:val="en-US"/>
              </w:rPr>
              <w:lastRenderedPageBreak/>
              <w:t>3. Giddens, Anthony, (2002) “</w:t>
            </w:r>
            <w:proofErr w:type="spellStart"/>
            <w:r w:rsidRPr="00F26879">
              <w:rPr>
                <w:lang w:val="en-US"/>
              </w:rPr>
              <w:t>Sociologjia</w:t>
            </w:r>
            <w:proofErr w:type="spellEnd"/>
            <w:r w:rsidRPr="00F26879">
              <w:rPr>
                <w:lang w:val="en-US"/>
              </w:rPr>
              <w:t xml:space="preserve">”, </w:t>
            </w:r>
            <w:proofErr w:type="spellStart"/>
            <w:r w:rsidRPr="00F26879">
              <w:rPr>
                <w:lang w:val="en-US"/>
              </w:rPr>
              <w:t>Botues</w:t>
            </w:r>
            <w:proofErr w:type="spellEnd"/>
            <w:r w:rsidRPr="00F26879">
              <w:rPr>
                <w:lang w:val="en-US"/>
              </w:rPr>
              <w:t xml:space="preserve">: </w:t>
            </w:r>
            <w:proofErr w:type="spellStart"/>
            <w:r w:rsidRPr="00F26879">
              <w:rPr>
                <w:lang w:val="en-US"/>
              </w:rPr>
              <w:t>Fondacioni</w:t>
            </w:r>
            <w:proofErr w:type="spellEnd"/>
            <w:r w:rsidRPr="00F26879">
              <w:rPr>
                <w:lang w:val="en-US"/>
              </w:rPr>
              <w:t xml:space="preserve"> SOROS, </w:t>
            </w:r>
            <w:proofErr w:type="spellStart"/>
            <w:r w:rsidRPr="00F26879">
              <w:rPr>
                <w:lang w:val="en-US"/>
              </w:rPr>
              <w:t>Tiranë</w:t>
            </w:r>
            <w:proofErr w:type="spellEnd"/>
            <w:r w:rsidRPr="00F26879">
              <w:rPr>
                <w:lang w:val="en-US"/>
              </w:rPr>
              <w:t>.</w:t>
            </w:r>
          </w:p>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4. </w:t>
            </w:r>
            <w:proofErr w:type="spellStart"/>
            <w:r w:rsidRPr="00F26879">
              <w:rPr>
                <w:rFonts w:ascii="Times New Roman" w:hAnsi="Times New Roman" w:cs="Times New Roman"/>
                <w:sz w:val="24"/>
                <w:szCs w:val="24"/>
                <w:lang w:val="en-US"/>
              </w:rPr>
              <w:t>Malaj</w:t>
            </w:r>
            <w:proofErr w:type="spellEnd"/>
            <w:r w:rsidRPr="00F26879">
              <w:rPr>
                <w:rFonts w:ascii="Times New Roman" w:hAnsi="Times New Roman" w:cs="Times New Roman"/>
                <w:sz w:val="24"/>
                <w:szCs w:val="24"/>
                <w:lang w:val="en-US"/>
              </w:rPr>
              <w:t xml:space="preserve">, Nora &amp; </w:t>
            </w:r>
            <w:proofErr w:type="spellStart"/>
            <w:r w:rsidRPr="00F26879">
              <w:rPr>
                <w:rFonts w:ascii="Times New Roman" w:hAnsi="Times New Roman" w:cs="Times New Roman"/>
                <w:sz w:val="24"/>
                <w:szCs w:val="24"/>
                <w:lang w:val="en-US"/>
              </w:rPr>
              <w:t>Lekë</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Sokoli</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Problemet</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Sociale</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Bashkëkohore</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Botues</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Autorët</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Tiranë</w:t>
            </w:r>
            <w:proofErr w:type="spellEnd"/>
            <w:r w:rsidRPr="00F26879">
              <w:rPr>
                <w:rFonts w:ascii="Times New Roman" w:hAnsi="Times New Roman" w:cs="Times New Roman"/>
                <w:sz w:val="24"/>
                <w:szCs w:val="24"/>
                <w:lang w:val="en-US"/>
              </w:rPr>
              <w:t xml:space="preserve">, 2013 </w:t>
            </w:r>
          </w:p>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5. </w:t>
            </w:r>
            <w:proofErr w:type="spellStart"/>
            <w:r w:rsidRPr="00F26879">
              <w:rPr>
                <w:rFonts w:ascii="Times New Roman" w:hAnsi="Times New Roman" w:cs="Times New Roman"/>
                <w:sz w:val="24"/>
                <w:szCs w:val="24"/>
                <w:lang w:val="en-US"/>
              </w:rPr>
              <w:t>Ollivier</w:t>
            </w:r>
            <w:proofErr w:type="spellEnd"/>
            <w:r w:rsidRPr="00F26879">
              <w:rPr>
                <w:rFonts w:ascii="Times New Roman" w:hAnsi="Times New Roman" w:cs="Times New Roman"/>
                <w:sz w:val="24"/>
                <w:szCs w:val="24"/>
                <w:lang w:val="en-US"/>
              </w:rPr>
              <w:t xml:space="preserve">, Bruno. </w:t>
            </w:r>
            <w:proofErr w:type="spellStart"/>
            <w:r w:rsidRPr="00F26879">
              <w:rPr>
                <w:rFonts w:ascii="Times New Roman" w:hAnsi="Times New Roman" w:cs="Times New Roman"/>
                <w:sz w:val="24"/>
                <w:szCs w:val="24"/>
                <w:lang w:val="en-US"/>
              </w:rPr>
              <w:t>Shkencat</w:t>
            </w:r>
            <w:proofErr w:type="spellEnd"/>
            <w:r w:rsidRPr="00F26879">
              <w:rPr>
                <w:rFonts w:ascii="Times New Roman" w:hAnsi="Times New Roman" w:cs="Times New Roman"/>
                <w:sz w:val="24"/>
                <w:szCs w:val="24"/>
                <w:lang w:val="en-US"/>
              </w:rPr>
              <w:t xml:space="preserve"> e </w:t>
            </w:r>
            <w:proofErr w:type="spellStart"/>
            <w:r w:rsidRPr="00F26879">
              <w:rPr>
                <w:rFonts w:ascii="Times New Roman" w:hAnsi="Times New Roman" w:cs="Times New Roman"/>
                <w:sz w:val="24"/>
                <w:szCs w:val="24"/>
                <w:lang w:val="en-US"/>
              </w:rPr>
              <w:t>Komunikimit</w:t>
            </w:r>
            <w:proofErr w:type="spellEnd"/>
            <w:r w:rsidRPr="00F26879">
              <w:rPr>
                <w:rFonts w:ascii="Times New Roman" w:hAnsi="Times New Roman" w:cs="Times New Roman"/>
                <w:sz w:val="24"/>
                <w:szCs w:val="24"/>
                <w:lang w:val="en-US"/>
              </w:rPr>
              <w:t xml:space="preserve">. PAPIRUS. </w:t>
            </w:r>
            <w:proofErr w:type="spellStart"/>
            <w:r w:rsidRPr="00F26879">
              <w:rPr>
                <w:rFonts w:ascii="Times New Roman" w:hAnsi="Times New Roman" w:cs="Times New Roman"/>
                <w:sz w:val="24"/>
                <w:szCs w:val="24"/>
                <w:lang w:val="en-US"/>
              </w:rPr>
              <w:t>Tiranë</w:t>
            </w:r>
            <w:proofErr w:type="spellEnd"/>
            <w:r w:rsidRPr="00F26879">
              <w:rPr>
                <w:rFonts w:ascii="Times New Roman" w:hAnsi="Times New Roman" w:cs="Times New Roman"/>
                <w:sz w:val="24"/>
                <w:szCs w:val="24"/>
                <w:lang w:val="en-US"/>
              </w:rPr>
              <w:t>, 2015</w:t>
            </w:r>
          </w:p>
        </w:tc>
      </w:tr>
      <w:tr w:rsidR="00F11B07" w:rsidRPr="00F26879" w:rsidTr="000B6F91">
        <w:trPr>
          <w:trHeight w:val="584"/>
        </w:trPr>
        <w:tc>
          <w:tcPr>
            <w:tcW w:w="20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1B07" w:rsidRPr="00F26879" w:rsidRDefault="00F11B07"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lastRenderedPageBreak/>
              <w:t>Contact</w:t>
            </w:r>
          </w:p>
        </w:tc>
        <w:tc>
          <w:tcPr>
            <w:tcW w:w="801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11B07" w:rsidRPr="00F26879" w:rsidRDefault="00F11B07" w:rsidP="000B6F91">
            <w:pPr>
              <w:jc w:val="both"/>
              <w:rPr>
                <w:rFonts w:ascii="Times New Roman" w:hAnsi="Times New Roman" w:cs="Times New Roman"/>
                <w:sz w:val="24"/>
                <w:szCs w:val="24"/>
                <w:lang w:val="en-US"/>
              </w:rPr>
            </w:pPr>
          </w:p>
          <w:p w:rsidR="00F11B07" w:rsidRPr="00F26879" w:rsidRDefault="00F11B07"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ferid.selimi@ubt-uni.net</w:t>
            </w:r>
          </w:p>
        </w:tc>
      </w:tr>
    </w:tbl>
    <w:p w:rsidR="008D3C72" w:rsidRDefault="008D3C72"/>
    <w:sectPr w:rsidR="008D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160FA"/>
    <w:multiLevelType w:val="hybridMultilevel"/>
    <w:tmpl w:val="29DA1272"/>
    <w:lvl w:ilvl="0" w:tplc="FEEEB0F4">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55"/>
    <w:rsid w:val="006A0D35"/>
    <w:rsid w:val="006D08EF"/>
    <w:rsid w:val="007A6E61"/>
    <w:rsid w:val="00820255"/>
    <w:rsid w:val="008D3C72"/>
    <w:rsid w:val="00B042C7"/>
    <w:rsid w:val="00C524D4"/>
    <w:rsid w:val="00F1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A82D"/>
  <w15:chartTrackingRefBased/>
  <w15:docId w15:val="{FD0652B7-3A01-4F74-8B84-FFF101E6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0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B07"/>
    <w:pPr>
      <w:ind w:left="720"/>
      <w:contextualSpacing/>
    </w:pPr>
  </w:style>
  <w:style w:type="paragraph" w:styleId="NoSpacing">
    <w:name w:val="No Spacing"/>
    <w:link w:val="NoSpacingChar"/>
    <w:uiPriority w:val="1"/>
    <w:qFormat/>
    <w:rsid w:val="00F11B0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11B07"/>
    <w:rPr>
      <w:rFonts w:ascii="Calibri" w:eastAsia="Calibri" w:hAnsi="Calibri" w:cs="Times New Roman"/>
    </w:rPr>
  </w:style>
  <w:style w:type="paragraph" w:customStyle="1" w:styleId="yiv9235410070msonormal">
    <w:name w:val="yiv9235410070msonormal"/>
    <w:basedOn w:val="Normal"/>
    <w:rsid w:val="00F11B07"/>
    <w:pPr>
      <w:spacing w:before="100" w:beforeAutospacing="1" w:after="100" w:afterAutospacing="1" w:line="240" w:lineRule="auto"/>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 Selimi</dc:creator>
  <cp:keywords/>
  <dc:description/>
  <cp:lastModifiedBy>Ferid Selimi</cp:lastModifiedBy>
  <cp:revision>7</cp:revision>
  <dcterms:created xsi:type="dcterms:W3CDTF">2021-03-02T09:55:00Z</dcterms:created>
  <dcterms:modified xsi:type="dcterms:W3CDTF">2023-12-06T16:02:00Z</dcterms:modified>
</cp:coreProperties>
</file>