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65B4" w14:textId="2FF6B266" w:rsidR="000819A7" w:rsidRPr="00BF0E86" w:rsidRDefault="000819A7" w:rsidP="00BF0E86">
      <w:pPr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4"/>
        <w:gridCol w:w="3550"/>
        <w:gridCol w:w="1332"/>
        <w:gridCol w:w="1426"/>
        <w:gridCol w:w="1792"/>
      </w:tblGrid>
      <w:tr w:rsidR="00605CEC" w:rsidRPr="00692C02" w14:paraId="254107F9" w14:textId="77777777" w:rsidTr="001F2EF3"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5B76C28A" w14:textId="245609EE" w:rsidR="00605CEC" w:rsidRPr="00817854" w:rsidRDefault="008D6C9C" w:rsidP="00210A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6C9C">
              <w:rPr>
                <w:rFonts w:ascii="Times New Roman" w:hAnsi="Times New Roman" w:cs="Times New Roman"/>
                <w:b/>
              </w:rPr>
              <w:t>Lënda</w:t>
            </w:r>
            <w:proofErr w:type="spellEnd"/>
            <w:r w:rsidRPr="008D6C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C21BC49" w14:textId="5F711B81" w:rsidR="00692C02" w:rsidRPr="00C1144B" w:rsidRDefault="00647057" w:rsidP="003D41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57">
              <w:rPr>
                <w:rFonts w:ascii="Arial" w:hAnsi="Arial" w:cs="Arial"/>
                <w:b/>
                <w:sz w:val="20"/>
                <w:szCs w:val="20"/>
              </w:rPr>
              <w:t>Krimi i organizuar</w:t>
            </w:r>
          </w:p>
        </w:tc>
      </w:tr>
      <w:tr w:rsidR="00210AEF" w:rsidRPr="000819A7" w14:paraId="1C6BB5B8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4ADBB1ED" w14:textId="77777777" w:rsidR="00210AEF" w:rsidRPr="0081785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459C19" w14:textId="77777777" w:rsidR="00210AEF" w:rsidRPr="00C1144B" w:rsidRDefault="00236CE5" w:rsidP="00210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Lloji</w:t>
            </w:r>
          </w:p>
          <w:p w14:paraId="2E826478" w14:textId="77777777" w:rsidR="00210AEF" w:rsidRPr="00C1144B" w:rsidRDefault="00210AEF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550CF5" w14:textId="77777777" w:rsidR="00210AEF" w:rsidRPr="00C1144B" w:rsidRDefault="00236CE5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DF0A23" w14:textId="77777777" w:rsidR="00210AEF" w:rsidRPr="00C1144B" w:rsidRDefault="00210AEF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F94D993" w14:textId="77777777" w:rsidR="00210AEF" w:rsidRPr="00C1144B" w:rsidRDefault="00236CE5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Kodi</w:t>
            </w:r>
          </w:p>
        </w:tc>
      </w:tr>
      <w:tr w:rsidR="00210AEF" w:rsidRPr="000819A7" w14:paraId="78D736C4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6B271B19" w14:textId="77777777" w:rsidR="00210AEF" w:rsidRPr="0081785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478451" w14:textId="01855B5F" w:rsidR="00210AEF" w:rsidRPr="001654FE" w:rsidRDefault="008D6C9C" w:rsidP="000C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OBLIGATIVE</w:t>
            </w:r>
            <w:r w:rsidR="003B38B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B38B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AC098B" w14:textId="77777777" w:rsidR="00210AEF" w:rsidRPr="00C1144B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F6E579" w14:textId="7E678A84" w:rsidR="00210AEF" w:rsidRPr="00C1144B" w:rsidRDefault="00647057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CE33D7" w14:textId="7962F7A7" w:rsidR="00210AEF" w:rsidRPr="00C1144B" w:rsidRDefault="00647057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A793A0" w14:textId="0B2E7545" w:rsidR="00210AEF" w:rsidRPr="00C1144B" w:rsidRDefault="000A2690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CLP-</w:t>
            </w:r>
            <w:bookmarkStart w:id="0" w:name="_GoBack"/>
            <w:bookmarkEnd w:id="0"/>
            <w:r w:rsidR="008D6C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</w:t>
            </w:r>
            <w:r w:rsidR="003B38B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-2-011</w:t>
            </w:r>
          </w:p>
        </w:tc>
      </w:tr>
      <w:tr w:rsidR="008D6C9C" w:rsidRPr="000819A7" w14:paraId="4D5B8EE3" w14:textId="77777777" w:rsidTr="005D6400">
        <w:trPr>
          <w:trHeight w:hRule="exact" w:val="361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735CEEA4" w14:textId="2255DBC4" w:rsidR="008D6C9C" w:rsidRPr="008D6C9C" w:rsidRDefault="008D6C9C" w:rsidP="008D6C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6C9C">
              <w:rPr>
                <w:b/>
              </w:rPr>
              <w:t>Ligjëruesi</w:t>
            </w:r>
            <w:proofErr w:type="spellEnd"/>
            <w:r w:rsidRPr="008D6C9C">
              <w:rPr>
                <w:b/>
              </w:rPr>
              <w:t xml:space="preserve"> </w:t>
            </w:r>
            <w:proofErr w:type="spellStart"/>
            <w:r w:rsidRPr="008D6C9C">
              <w:rPr>
                <w:b/>
              </w:rPr>
              <w:t>i</w:t>
            </w:r>
            <w:proofErr w:type="spellEnd"/>
            <w:r w:rsidRPr="008D6C9C">
              <w:rPr>
                <w:b/>
              </w:rPr>
              <w:t xml:space="preserve"> </w:t>
            </w:r>
            <w:proofErr w:type="spellStart"/>
            <w:r w:rsidRPr="008D6C9C">
              <w:rPr>
                <w:b/>
              </w:rPr>
              <w:t>lëndës</w:t>
            </w:r>
            <w:proofErr w:type="spellEnd"/>
            <w:r w:rsidRPr="008D6C9C">
              <w:rPr>
                <w:b/>
              </w:rP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F3C0A14" w14:textId="113908CB" w:rsidR="008D6C9C" w:rsidRPr="00C1144B" w:rsidRDefault="008D6C9C" w:rsidP="008D6C9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D6C9C" w:rsidRPr="000819A7" w14:paraId="731770A8" w14:textId="77777777" w:rsidTr="005D6400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4C856A57" w14:textId="762D76A1" w:rsidR="008D6C9C" w:rsidRPr="008D6C9C" w:rsidRDefault="008D6C9C" w:rsidP="008D6C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6C9C">
              <w:rPr>
                <w:b/>
              </w:rPr>
              <w:t>Asistenti</w:t>
            </w:r>
            <w:proofErr w:type="spellEnd"/>
            <w:r w:rsidRPr="008D6C9C">
              <w:rPr>
                <w:b/>
              </w:rPr>
              <w:t xml:space="preserve"> </w:t>
            </w:r>
            <w:proofErr w:type="spellStart"/>
            <w:r w:rsidRPr="008D6C9C">
              <w:rPr>
                <w:b/>
              </w:rPr>
              <w:t>i</w:t>
            </w:r>
            <w:proofErr w:type="spellEnd"/>
            <w:r w:rsidRPr="008D6C9C">
              <w:rPr>
                <w:b/>
              </w:rPr>
              <w:t xml:space="preserve"> </w:t>
            </w:r>
            <w:proofErr w:type="spellStart"/>
            <w:r w:rsidRPr="008D6C9C">
              <w:rPr>
                <w:b/>
              </w:rPr>
              <w:t>lëndës</w:t>
            </w:r>
            <w:proofErr w:type="spellEnd"/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54D5736" w14:textId="6F40D5BE" w:rsidR="008D6C9C" w:rsidRPr="00C1144B" w:rsidRDefault="008D6C9C" w:rsidP="008D6C9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E7CF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Asistent Profesor Dr. Arian Kadriu</w:t>
            </w:r>
          </w:p>
        </w:tc>
      </w:tr>
      <w:tr w:rsidR="008D6C9C" w:rsidRPr="000819A7" w14:paraId="74380687" w14:textId="77777777" w:rsidTr="005D6400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14:paraId="6549C627" w14:textId="5C2595A3" w:rsidR="008D6C9C" w:rsidRPr="008D6C9C" w:rsidRDefault="008D6C9C" w:rsidP="008D6C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6C9C">
              <w:rPr>
                <w:b/>
              </w:rPr>
              <w:t>Tutori</w:t>
            </w:r>
            <w:proofErr w:type="spellEnd"/>
            <w:r w:rsidRPr="008D6C9C">
              <w:rPr>
                <w:b/>
              </w:rPr>
              <w:t xml:space="preserve"> </w:t>
            </w:r>
            <w:proofErr w:type="spellStart"/>
            <w:r w:rsidRPr="008D6C9C">
              <w:rPr>
                <w:b/>
              </w:rPr>
              <w:t>i</w:t>
            </w:r>
            <w:proofErr w:type="spellEnd"/>
            <w:r w:rsidRPr="008D6C9C">
              <w:rPr>
                <w:b/>
              </w:rPr>
              <w:t xml:space="preserve"> </w:t>
            </w:r>
            <w:proofErr w:type="spellStart"/>
            <w:r w:rsidRPr="008D6C9C">
              <w:rPr>
                <w:b/>
              </w:rPr>
              <w:t>lëndës</w:t>
            </w:r>
            <w:proofErr w:type="spellEnd"/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43C060" w14:textId="77777777" w:rsidR="008D6C9C" w:rsidRPr="00C1144B" w:rsidRDefault="008D6C9C" w:rsidP="008D6C9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05CEC" w:rsidRPr="000819A7" w14:paraId="67990D9B" w14:textId="7777777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45F5936" w14:textId="77777777" w:rsidR="00605CEC" w:rsidRPr="00817854" w:rsidRDefault="00236CE5" w:rsidP="00210AEF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Qëllimet dhe objektivat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D6EC0F" w14:textId="08E07CD4" w:rsidR="001F0419" w:rsidRPr="001F0419" w:rsidRDefault="001F0419" w:rsidP="001F04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Ky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kurs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nivelit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master </w:t>
            </w:r>
            <w:proofErr w:type="spellStart"/>
            <w:r w:rsidR="00534E0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fokusohet</w:t>
            </w:r>
            <w:proofErr w:type="spellEnd"/>
            <w:r w:rsidR="00534E0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në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fenomenin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shumëplanësh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krimit të organizuar, duke eksploruar rrënjët e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tij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historike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manifestimet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bashkëkohore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përgjigjet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ligjore</w:t>
            </w:r>
            <w:proofErr w:type="spellEnd"/>
            <w:r w:rsidR="00534E0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Studentët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analizojnë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në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mënyrë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kritike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34E0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organizatat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ndryshme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kriminale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teknikat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 hetimit dhe kornizat e politikave të hartuara për të kundërshtuar krimin e organizuar.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Qëllimet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</w:p>
          <w:p w14:paraId="6F502598" w14:textId="01829839" w:rsidR="001F0419" w:rsidRPr="001F0419" w:rsidRDefault="001F0419" w:rsidP="001F041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Për t'u dhënë studentëve një kuptim të thellë të zhvillimit historik, karakteristikave dhe tipologjive të krimit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organizuar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me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fokus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në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34E0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organizatat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ndryshme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kriminale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implikimet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 tyre globale.</w:t>
            </w:r>
          </w:p>
          <w:p w14:paraId="78F1AFE2" w14:textId="6089A6C5" w:rsidR="001F0419" w:rsidRPr="001F0419" w:rsidRDefault="001F0419" w:rsidP="001F041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Për t'u mundësuar studentëve të aplikojnë teori të avancuara ligjore dhe kriminologjike për të analizuar strukturat organizative, modus operandin dhe ndikimin shoqëror të grupeve të krimit të organizuar, duke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nxitur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një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kuptim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nuancuar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dinamikës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së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tyre.</w:t>
            </w:r>
          </w:p>
          <w:p w14:paraId="6DA17924" w14:textId="203D804D" w:rsidR="001F0419" w:rsidRPr="001F0419" w:rsidRDefault="001F0419" w:rsidP="001F041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Për të zhvilluar njohuritë e avancuara të studentëve mbi teknikat e fundit të hetimit të përdorura në luftën kundër krimit të organizuar. </w:t>
            </w:r>
          </w:p>
          <w:p w14:paraId="28EA0AAA" w14:textId="71AA4D1A" w:rsidR="001F0419" w:rsidRPr="001F0419" w:rsidRDefault="001F0419" w:rsidP="001F041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Të pajisë studentët me aftësinë për të vlerësuar zhvillimin, zbatimin dhe efektivitetin e politikave të hartuara për të kundërshtuar krimin e organizuar në nivel kombëtar dhe ndërkombëtar. Vlerësoni implikimet etike dhe praktike të këtyre politikave.</w:t>
            </w:r>
          </w:p>
          <w:p w14:paraId="2334ACF3" w14:textId="77777777" w:rsidR="00A42112" w:rsidRDefault="001F0419" w:rsidP="001F041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Të inkurajojë studentët të shqyrtojnë krimin e organizuar brenda një konteksti global, duke marrë parasysh dimensionet e tij transnacionale, bashkëpunimet ndërkufitare dhe sfidat dhe mundësitë që lidhen me bashkëpunimin ndërkombëtar në luftën kundër krimit të organizuar.</w:t>
            </w:r>
          </w:p>
          <w:p w14:paraId="78EE434E" w14:textId="726FD067" w:rsidR="001F0419" w:rsidRPr="001F0419" w:rsidRDefault="001F0419" w:rsidP="001F04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Qëllimet dhe objektivat përputhen me rezultatet e përcaktuara të të mësuarit, duke siguruar që kursi ofron një qasje të fokusuar dhe të strukturuar për arritjen e njohurive, aftësive dhe qëndrimeve të dëshiruara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në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fushën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krimit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organizuar</w:t>
            </w:r>
            <w:proofErr w:type="spellEnd"/>
            <w:r w:rsidRPr="001F04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605CEC" w:rsidRPr="000819A7" w14:paraId="237705C0" w14:textId="7777777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5ABE054" w14:textId="2BC36623" w:rsidR="00605CEC" w:rsidRPr="00817854" w:rsidRDefault="008D6C9C" w:rsidP="00210A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6C9C">
              <w:rPr>
                <w:rFonts w:ascii="Times New Roman" w:hAnsi="Times New Roman" w:cs="Times New Roman"/>
                <w:b/>
              </w:rPr>
              <w:t>Rezulatet</w:t>
            </w:r>
            <w:proofErr w:type="spellEnd"/>
            <w:r w:rsidRPr="008D6C9C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8D6C9C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Pr="008D6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6C9C">
              <w:rPr>
                <w:rFonts w:ascii="Times New Roman" w:hAnsi="Times New Roman" w:cs="Times New Roman"/>
                <w:b/>
              </w:rPr>
              <w:t>nxënit</w:t>
            </w:r>
            <w:proofErr w:type="spellEnd"/>
            <w:r w:rsidRPr="008D6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6C9C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Pr="008D6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6C9C">
              <w:rPr>
                <w:rFonts w:ascii="Times New Roman" w:hAnsi="Times New Roman" w:cs="Times New Roman"/>
                <w:b/>
              </w:rPr>
              <w:t>lëndës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4BFE89" w14:textId="77777777" w:rsidR="008D6C9C" w:rsidRPr="008D6C9C" w:rsidRDefault="008D6C9C" w:rsidP="008D6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6C9C">
              <w:rPr>
                <w:rFonts w:ascii="Arial" w:hAnsi="Arial" w:cs="Arial"/>
                <w:sz w:val="18"/>
                <w:szCs w:val="18"/>
              </w:rPr>
              <w:t>Rezultatet</w:t>
            </w:r>
            <w:proofErr w:type="spellEnd"/>
            <w:r w:rsidRPr="008D6C9C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8D6C9C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8D6C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6C9C">
              <w:rPr>
                <w:rFonts w:ascii="Arial" w:hAnsi="Arial" w:cs="Arial"/>
                <w:sz w:val="18"/>
                <w:szCs w:val="18"/>
              </w:rPr>
              <w:t>nxënit</w:t>
            </w:r>
            <w:proofErr w:type="spellEnd"/>
            <w:r w:rsidRPr="008D6C9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9CDBC27" w14:textId="4FAE2335" w:rsidR="00E744C3" w:rsidRPr="00E744C3" w:rsidRDefault="00E744C3" w:rsidP="00E744C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Demonstro</w:t>
            </w:r>
            <w:r w:rsidR="00A5241E">
              <w:rPr>
                <w:rFonts w:ascii="Arial" w:hAnsi="Arial" w:cs="Arial"/>
                <w:sz w:val="18"/>
                <w:szCs w:val="18"/>
              </w:rPr>
              <w:t>jn</w:t>
            </w:r>
            <w:proofErr w:type="spellEnd"/>
            <w:r w:rsidR="00A524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një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kuptim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thellë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zhvillimit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historik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, karakteristikave dhe tipologjive të krimit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organizuar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, me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fokus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241E">
              <w:rPr>
                <w:rFonts w:ascii="Arial" w:hAnsi="Arial" w:cs="Arial"/>
                <w:sz w:val="18"/>
                <w:szCs w:val="18"/>
              </w:rPr>
              <w:t>organizatat</w:t>
            </w:r>
            <w:proofErr w:type="spellEnd"/>
            <w:r w:rsidR="00A52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4C3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ndryshme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kriminale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implikimet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e tyre globale. </w:t>
            </w:r>
          </w:p>
          <w:p w14:paraId="073F8B78" w14:textId="0E33D817" w:rsidR="00E744C3" w:rsidRPr="00E744C3" w:rsidRDefault="00E744C3" w:rsidP="00E744C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Zbato</w:t>
            </w:r>
            <w:r w:rsidR="00A5241E">
              <w:rPr>
                <w:rFonts w:ascii="Arial" w:hAnsi="Arial" w:cs="Arial"/>
                <w:sz w:val="18"/>
                <w:szCs w:val="18"/>
              </w:rPr>
              <w:t>jn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avancuara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ligjore dhe kriminologjike për të analizuar strukturat organizative, modus operandin dhe ndikimin shoqëror të grupeve të krimit të organizuar, duke nxitur një kuptim të nuancuar të dinamikës së tyre. </w:t>
            </w:r>
          </w:p>
          <w:p w14:paraId="08F4A71D" w14:textId="4DD32B61" w:rsidR="00E744C3" w:rsidRPr="00E744C3" w:rsidRDefault="00E744C3" w:rsidP="00E744C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Zhvillo</w:t>
            </w:r>
            <w:r w:rsidR="00A5241E">
              <w:rPr>
                <w:rFonts w:ascii="Arial" w:hAnsi="Arial" w:cs="Arial"/>
                <w:sz w:val="18"/>
                <w:szCs w:val="18"/>
              </w:rPr>
              <w:t>jn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njohuri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avancuara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mbi teknikat e fundit të hetimit të përdorura në luftën kundër krimit të organizuar. Vlerësoni përgjigjet strategjike dhe qasjet novatore të miratuara nga agjencitë e zbatimit të ligjit në nivel global.</w:t>
            </w:r>
          </w:p>
          <w:p w14:paraId="4ED02DBA" w14:textId="4ACAC78C" w:rsidR="00AE3C8C" w:rsidRPr="00A5241E" w:rsidRDefault="00E744C3" w:rsidP="00A5241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4C3">
              <w:rPr>
                <w:rFonts w:ascii="Arial" w:hAnsi="Arial" w:cs="Arial"/>
                <w:sz w:val="18"/>
                <w:szCs w:val="18"/>
              </w:rPr>
              <w:t xml:space="preserve">Vlerësoni zhvillimin, zbatimin dhe efektivitetin e politikave të hartuara për të kundërshtuar krimin e organizuar si në nivel kombëtar ashtu edhe në atë ndërkombëtar.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Vlerëso</w:t>
            </w:r>
            <w:r w:rsidR="00A5241E">
              <w:rPr>
                <w:rFonts w:ascii="Arial" w:hAnsi="Arial" w:cs="Arial"/>
                <w:sz w:val="18"/>
                <w:szCs w:val="18"/>
              </w:rPr>
              <w:t>jn</w:t>
            </w:r>
            <w:proofErr w:type="spellEnd"/>
            <w:r w:rsidR="00A524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implikimet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etike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praktike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këtyre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44C3">
              <w:rPr>
                <w:rFonts w:ascii="Arial" w:hAnsi="Arial" w:cs="Arial"/>
                <w:sz w:val="18"/>
                <w:szCs w:val="18"/>
              </w:rPr>
              <w:t>politikave</w:t>
            </w:r>
            <w:proofErr w:type="spellEnd"/>
            <w:r w:rsidRPr="00E744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05CEC" w:rsidRPr="000819A7" w14:paraId="7664680F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8244DAD" w14:textId="1B8AD5F6" w:rsidR="00605CEC" w:rsidRPr="00817854" w:rsidRDefault="008D6C9C" w:rsidP="00210A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7854">
              <w:rPr>
                <w:rFonts w:ascii="Times New Roman" w:hAnsi="Times New Roman" w:cs="Times New Roman"/>
                <w:b/>
              </w:rPr>
              <w:t>Përmbajtja</w:t>
            </w:r>
            <w:proofErr w:type="spellEnd"/>
            <w:r w:rsidRPr="00817854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875294">
              <w:rPr>
                <w:rFonts w:ascii="Times New Roman" w:hAnsi="Times New Roman" w:cs="Times New Roman"/>
                <w:b/>
              </w:rPr>
              <w:t>lëndës</w:t>
            </w:r>
            <w:proofErr w:type="spellEnd"/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C49ECC" w14:textId="26284397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Plani</w:t>
            </w:r>
            <w:proofErr w:type="spellEnd"/>
            <w:r w:rsidR="008D6C9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8D6C9C">
              <w:rPr>
                <w:rFonts w:ascii="Arial" w:hAnsi="Arial" w:cs="Arial"/>
                <w:b/>
                <w:sz w:val="17"/>
                <w:szCs w:val="17"/>
              </w:rPr>
              <w:t>javor</w:t>
            </w:r>
            <w:proofErr w:type="spellEnd"/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90CAD61" w14:textId="77777777" w:rsidR="00605CEC" w:rsidRPr="00210AEF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</w:tr>
      <w:tr w:rsidR="004A3B12" w:rsidRPr="000819A7" w14:paraId="308246ED" w14:textId="77777777" w:rsidTr="00942DE2">
        <w:trPr>
          <w:trHeight w:hRule="exact" w:val="279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4F8F12D" w14:textId="77777777" w:rsidR="004A3B12" w:rsidRPr="00210AEF" w:rsidRDefault="004A3B12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90A36" w14:textId="22260E25" w:rsidR="004A3B12" w:rsidRPr="005E6568" w:rsidRDefault="00DB2037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DB2037">
              <w:rPr>
                <w:rFonts w:ascii="Arial" w:hAnsi="Arial" w:cs="Arial"/>
                <w:sz w:val="17"/>
                <w:szCs w:val="17"/>
              </w:rPr>
              <w:t xml:space="preserve">Prezantimi </w:t>
            </w:r>
            <w:proofErr w:type="spellStart"/>
            <w:r w:rsidRPr="00DB2037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DB2037">
              <w:rPr>
                <w:rFonts w:ascii="Arial" w:hAnsi="Arial" w:cs="Arial"/>
                <w:sz w:val="17"/>
                <w:szCs w:val="17"/>
              </w:rPr>
              <w:t xml:space="preserve"> Syllabus - </w:t>
            </w:r>
            <w:proofErr w:type="spellStart"/>
            <w:r w:rsidRPr="00DB2037">
              <w:rPr>
                <w:rFonts w:ascii="Arial" w:hAnsi="Arial" w:cs="Arial"/>
                <w:sz w:val="17"/>
                <w:szCs w:val="17"/>
              </w:rPr>
              <w:t>Kuptimi</w:t>
            </w:r>
            <w:proofErr w:type="spellEnd"/>
            <w:r w:rsidRPr="00DB203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1A5D94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="001A5D94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DB2037">
              <w:rPr>
                <w:rFonts w:ascii="Arial" w:hAnsi="Arial" w:cs="Arial"/>
                <w:sz w:val="17"/>
                <w:szCs w:val="17"/>
              </w:rPr>
              <w:t>krimit</w:t>
            </w:r>
            <w:proofErr w:type="spellEnd"/>
            <w:r w:rsidRPr="00DB203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DB203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DB203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DB2037">
              <w:rPr>
                <w:rFonts w:ascii="Arial" w:hAnsi="Arial" w:cs="Arial"/>
                <w:sz w:val="17"/>
                <w:szCs w:val="17"/>
              </w:rPr>
              <w:t>organizuar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19A2AA" w14:textId="77777777" w:rsidR="004A3B12" w:rsidRPr="005E6568" w:rsidRDefault="004A3B12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4A3B12" w:rsidRPr="000819A7" w14:paraId="32F07254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0E7AC8C" w14:textId="77777777" w:rsidR="004A3B12" w:rsidRPr="00210AEF" w:rsidRDefault="004A3B12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31E0D" w14:textId="24A729B4" w:rsidR="004A3B12" w:rsidRPr="005E6568" w:rsidRDefault="00DB2037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DB2037">
              <w:rPr>
                <w:rFonts w:ascii="Arial" w:hAnsi="Arial" w:cs="Arial"/>
                <w:sz w:val="17"/>
                <w:szCs w:val="17"/>
              </w:rPr>
              <w:t>Teoritë mbi krimin e organizuar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8348C20" w14:textId="77777777" w:rsidR="004A3B12" w:rsidRPr="005E6568" w:rsidRDefault="004A3B12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</w:t>
            </w:r>
          </w:p>
        </w:tc>
      </w:tr>
      <w:tr w:rsidR="004A3B12" w:rsidRPr="000819A7" w14:paraId="523AF150" w14:textId="77777777" w:rsidTr="004A3B12">
        <w:trPr>
          <w:trHeight w:hRule="exact" w:val="273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D5EDE07" w14:textId="77777777" w:rsidR="004A3B12" w:rsidRPr="00210AEF" w:rsidRDefault="004A3B12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88065" w14:textId="691A0B8B" w:rsidR="004A3B12" w:rsidRPr="005E6568" w:rsidRDefault="00DB2037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DB2037">
              <w:rPr>
                <w:rFonts w:ascii="Arial" w:hAnsi="Arial" w:cs="Arial"/>
                <w:sz w:val="17"/>
                <w:szCs w:val="17"/>
              </w:rPr>
              <w:t>Krimi i organizuar dhe format e shfaqjes së tij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8E271F7" w14:textId="77777777" w:rsidR="004A3B12" w:rsidRPr="005E6568" w:rsidRDefault="004A3B12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</w:tr>
      <w:tr w:rsidR="004A3B12" w:rsidRPr="000819A7" w14:paraId="169A451B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A486912" w14:textId="77777777" w:rsidR="004A3B12" w:rsidRPr="00210AEF" w:rsidRDefault="004A3B12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3BDAC" w14:textId="36513B56" w:rsidR="004A3B12" w:rsidRPr="005E6568" w:rsidRDefault="00DB2037" w:rsidP="00633F47">
            <w:pPr>
              <w:tabs>
                <w:tab w:val="right" w:pos="6092"/>
              </w:tabs>
              <w:rPr>
                <w:rFonts w:ascii="Arial" w:hAnsi="Arial" w:cs="Arial"/>
                <w:sz w:val="17"/>
                <w:szCs w:val="17"/>
              </w:rPr>
            </w:pPr>
            <w:r w:rsidRPr="00DB2037">
              <w:rPr>
                <w:rFonts w:ascii="Arial" w:hAnsi="Arial" w:cs="Arial"/>
                <w:sz w:val="17"/>
                <w:szCs w:val="17"/>
              </w:rPr>
              <w:t>Organizatat kriminale në Itali</w:t>
            </w:r>
            <w:r w:rsidR="00633F47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FC012B3" w14:textId="77777777" w:rsidR="004A3B12" w:rsidRPr="005E6568" w:rsidRDefault="004A3B12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4</w:t>
            </w:r>
          </w:p>
        </w:tc>
      </w:tr>
      <w:tr w:rsidR="004A3B12" w:rsidRPr="000819A7" w14:paraId="266E440D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759DBC0" w14:textId="77777777" w:rsidR="004A3B12" w:rsidRPr="00210AEF" w:rsidRDefault="004A3B12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01E68" w14:textId="33AAF7C8" w:rsidR="004A3B12" w:rsidRPr="005E6568" w:rsidRDefault="001A5D94" w:rsidP="003C550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Pastrimi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B2037" w:rsidRPr="00DB203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B2037" w:rsidRPr="00DB2037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proofErr w:type="gramEnd"/>
            <w:r w:rsidR="00DB2037" w:rsidRPr="00DB203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B2037" w:rsidRPr="00DB2037">
              <w:rPr>
                <w:rFonts w:ascii="Arial" w:hAnsi="Arial" w:cs="Arial"/>
                <w:sz w:val="17"/>
                <w:szCs w:val="17"/>
              </w:rPr>
              <w:t>parave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5AB4476" w14:textId="77777777" w:rsidR="004A3B12" w:rsidRPr="005E6568" w:rsidRDefault="004A3B12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5</w:t>
            </w:r>
          </w:p>
        </w:tc>
      </w:tr>
      <w:tr w:rsidR="004A3B12" w:rsidRPr="000819A7" w14:paraId="4D760393" w14:textId="77777777" w:rsidTr="004A3B12">
        <w:trPr>
          <w:trHeight w:hRule="exact" w:val="284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F3570C0" w14:textId="77777777" w:rsidR="004A3B12" w:rsidRPr="00210AEF" w:rsidRDefault="004A3B1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36145" w14:textId="6EE42FFC" w:rsidR="004A3B12" w:rsidRPr="005E6568" w:rsidRDefault="00DB2037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DB2037">
              <w:rPr>
                <w:rFonts w:ascii="Arial" w:hAnsi="Arial" w:cs="Arial"/>
                <w:sz w:val="17"/>
                <w:szCs w:val="17"/>
              </w:rPr>
              <w:t>Krimi kibernetik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E278714" w14:textId="77777777" w:rsidR="004A3B12" w:rsidRPr="005E6568" w:rsidRDefault="004A3B12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6</w:t>
            </w:r>
          </w:p>
        </w:tc>
      </w:tr>
      <w:tr w:rsidR="004A3B12" w:rsidRPr="000819A7" w14:paraId="48680CEC" w14:textId="77777777" w:rsidTr="004A3B12">
        <w:trPr>
          <w:trHeight w:hRule="exact" w:val="276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373FB3D" w14:textId="77777777" w:rsidR="004A3B12" w:rsidRPr="00210AEF" w:rsidRDefault="004A3B1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A2F05" w14:textId="11E4B444" w:rsidR="004A3B12" w:rsidRPr="005E6568" w:rsidRDefault="00D5088E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D5088E">
              <w:rPr>
                <w:rFonts w:ascii="Arial" w:hAnsi="Arial" w:cs="Arial"/>
                <w:sz w:val="17"/>
                <w:szCs w:val="17"/>
              </w:rPr>
              <w:t>Korrupsioni si formë e krimit të organizuar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16AC72F" w14:textId="77777777" w:rsidR="004A3B12" w:rsidRPr="005E6568" w:rsidRDefault="004A3B12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7</w:t>
            </w:r>
          </w:p>
        </w:tc>
      </w:tr>
      <w:tr w:rsidR="004A3B12" w:rsidRPr="000819A7" w14:paraId="7381B16A" w14:textId="77777777" w:rsidTr="004A3B12">
        <w:trPr>
          <w:trHeight w:hRule="exact" w:val="234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AC49213" w14:textId="77777777" w:rsidR="004A3B12" w:rsidRPr="00210AEF" w:rsidRDefault="004A3B1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4C2A9" w14:textId="09645A91" w:rsidR="004A3B12" w:rsidRPr="005E6568" w:rsidRDefault="00D5088E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D5088E">
              <w:rPr>
                <w:rFonts w:ascii="Arial" w:hAnsi="Arial" w:cs="Arial"/>
                <w:sz w:val="17"/>
                <w:szCs w:val="17"/>
              </w:rPr>
              <w:t>Tregtia me artin dhe sendet kulturore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74CAC7B" w14:textId="77777777" w:rsidR="004A3B12" w:rsidRPr="005E6568" w:rsidRDefault="004A3B12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8</w:t>
            </w:r>
          </w:p>
        </w:tc>
      </w:tr>
      <w:tr w:rsidR="004A3B12" w:rsidRPr="000819A7" w14:paraId="5B278CE4" w14:textId="77777777" w:rsidTr="004A3B12">
        <w:trPr>
          <w:trHeight w:hRule="exact" w:val="30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1801B54" w14:textId="77777777" w:rsidR="004A3B12" w:rsidRPr="00210AEF" w:rsidRDefault="004A3B1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54E0B" w14:textId="5F3E328A" w:rsidR="004A3B12" w:rsidRPr="005E6568" w:rsidRDefault="00D5088E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D5088E">
              <w:rPr>
                <w:rFonts w:ascii="Arial" w:hAnsi="Arial" w:cs="Arial"/>
                <w:sz w:val="17"/>
                <w:szCs w:val="17"/>
              </w:rPr>
              <w:t>Faktorët për shfaqjen e krimit të organizuar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AFBE61" w14:textId="77777777" w:rsidR="004A3B12" w:rsidRPr="005E6568" w:rsidRDefault="004A3B12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9</w:t>
            </w:r>
          </w:p>
        </w:tc>
      </w:tr>
      <w:tr w:rsidR="004A3B12" w:rsidRPr="000819A7" w14:paraId="56E6969C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754F833" w14:textId="77777777" w:rsidR="004A3B12" w:rsidRPr="00210AEF" w:rsidRDefault="004A3B1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26930" w14:textId="64BA8EF9" w:rsidR="004A3B12" w:rsidRPr="005E6568" w:rsidRDefault="00D5088E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D5088E">
              <w:rPr>
                <w:rFonts w:ascii="Arial" w:hAnsi="Arial" w:cs="Arial"/>
                <w:sz w:val="17"/>
                <w:szCs w:val="17"/>
              </w:rPr>
              <w:t>Lufta dhe parandalimi i krimit të organizuar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A4A13CF" w14:textId="77777777" w:rsidR="004A3B12" w:rsidRPr="005E6568" w:rsidRDefault="004A3B12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10</w:t>
            </w:r>
          </w:p>
        </w:tc>
      </w:tr>
      <w:tr w:rsidR="004A3B12" w:rsidRPr="000819A7" w14:paraId="3EF57A4A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72CB12A" w14:textId="77777777" w:rsidR="004A3B12" w:rsidRPr="00210AEF" w:rsidRDefault="004A3B1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597F0" w14:textId="62D7E9B1" w:rsidR="004A3B12" w:rsidRPr="005E6568" w:rsidRDefault="00D5088E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D5088E">
              <w:rPr>
                <w:rFonts w:ascii="Arial" w:hAnsi="Arial" w:cs="Arial"/>
                <w:sz w:val="17"/>
                <w:szCs w:val="17"/>
              </w:rPr>
              <w:t>Masat dhe mjetet për luftimin dhe parandalimin e krimit në Kosovë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DF29971" w14:textId="77777777" w:rsidR="004A3B12" w:rsidRPr="005E6568" w:rsidRDefault="004A3B12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11</w:t>
            </w:r>
          </w:p>
        </w:tc>
      </w:tr>
      <w:tr w:rsidR="004A3B12" w:rsidRPr="000819A7" w14:paraId="1E0B8AB1" w14:textId="77777777" w:rsidTr="00043813">
        <w:trPr>
          <w:trHeight w:hRule="exact" w:val="405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A61347C" w14:textId="77777777" w:rsidR="004A3B12" w:rsidRPr="00210AEF" w:rsidRDefault="004A3B1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75D74" w14:textId="62207166" w:rsidR="004A3B12" w:rsidRPr="005E6568" w:rsidRDefault="00D5088E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D5088E">
              <w:rPr>
                <w:rFonts w:ascii="Arial" w:hAnsi="Arial" w:cs="Arial"/>
                <w:sz w:val="17"/>
                <w:szCs w:val="17"/>
              </w:rPr>
              <w:t>Strategjitë shtetërore të Republikës së Kosovës kundër krimit të organizuar dhe disa prej formave të tij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738EDE7" w14:textId="77777777" w:rsidR="004A3B12" w:rsidRPr="005E6568" w:rsidRDefault="004A3B12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E656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12</w:t>
            </w:r>
          </w:p>
        </w:tc>
      </w:tr>
      <w:tr w:rsidR="00C86199" w:rsidRPr="000819A7" w14:paraId="5F5F6631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BD45EA0" w14:textId="77777777" w:rsidR="00C86199" w:rsidRPr="00210AEF" w:rsidRDefault="00C86199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EEE0D" w14:textId="06693CB5" w:rsidR="00C86199" w:rsidRPr="005E6568" w:rsidRDefault="00D5088E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D5088E">
              <w:rPr>
                <w:rFonts w:ascii="Arial" w:hAnsi="Arial" w:cs="Arial"/>
                <w:sz w:val="17"/>
                <w:szCs w:val="17"/>
              </w:rPr>
              <w:t>Roli i mekanizmave ndërkombëtarë në parandalimin e krimit të organizuar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23F3EF7" w14:textId="77777777" w:rsidR="00C86199" w:rsidRPr="005E6568" w:rsidRDefault="00C86199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13</w:t>
            </w:r>
          </w:p>
        </w:tc>
      </w:tr>
      <w:tr w:rsidR="00C86199" w:rsidRPr="000819A7" w14:paraId="3181C8CF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9E0452F" w14:textId="77777777" w:rsidR="00C86199" w:rsidRPr="00210AEF" w:rsidRDefault="00C86199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AFEAE" w14:textId="7CC0805C" w:rsidR="00C86199" w:rsidRDefault="00D5088E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D5088E">
              <w:rPr>
                <w:rFonts w:ascii="Arial" w:hAnsi="Arial" w:cs="Arial"/>
                <w:sz w:val="17"/>
                <w:szCs w:val="17"/>
              </w:rPr>
              <w:t>Sfidat dhe mundësitë e ardhshme në luftën kundër krimit të organizuar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599348D" w14:textId="77777777" w:rsidR="00C86199" w:rsidRDefault="00C86199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14</w:t>
            </w:r>
          </w:p>
        </w:tc>
      </w:tr>
      <w:tr w:rsidR="00C86199" w:rsidRPr="000819A7" w14:paraId="0580FE2C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B0180E5" w14:textId="77777777" w:rsidR="00C86199" w:rsidRPr="00210AEF" w:rsidRDefault="00C86199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AA6E8" w14:textId="73E1C63E" w:rsidR="00C86199" w:rsidRDefault="00D5088E" w:rsidP="003C550B">
            <w:pPr>
              <w:rPr>
                <w:rFonts w:ascii="Arial" w:hAnsi="Arial" w:cs="Arial"/>
                <w:sz w:val="17"/>
                <w:szCs w:val="17"/>
              </w:rPr>
            </w:pPr>
            <w:r w:rsidRPr="00D5088E">
              <w:rPr>
                <w:rFonts w:ascii="Arial" w:hAnsi="Arial" w:cs="Arial"/>
                <w:sz w:val="17"/>
                <w:szCs w:val="17"/>
              </w:rPr>
              <w:t>Dokument kërkimor mbi një aspekt specifik të krimit të organizuar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AA20AB2" w14:textId="77777777" w:rsidR="00C86199" w:rsidRDefault="00C86199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15</w:t>
            </w:r>
          </w:p>
        </w:tc>
      </w:tr>
      <w:tr w:rsidR="001F2EF3" w:rsidRPr="000819A7" w14:paraId="5891C3F6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0A3979B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03DCB90" w14:textId="644E3F98" w:rsidR="001F2EF3" w:rsidRPr="0067374F" w:rsidRDefault="008D6C9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8D6C9C">
              <w:rPr>
                <w:rFonts w:ascii="Arial" w:hAnsi="Arial" w:cs="Arial"/>
                <w:b/>
                <w:sz w:val="17"/>
                <w:szCs w:val="17"/>
              </w:rPr>
              <w:t>Metodat</w:t>
            </w:r>
            <w:proofErr w:type="spellEnd"/>
            <w:r w:rsidRPr="008D6C9C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8D6C9C">
              <w:rPr>
                <w:rFonts w:ascii="Arial" w:hAnsi="Arial" w:cs="Arial"/>
                <w:b/>
                <w:sz w:val="17"/>
                <w:szCs w:val="17"/>
              </w:rPr>
              <w:t>mësimdhënies</w:t>
            </w:r>
            <w:proofErr w:type="spellEnd"/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B6F388" w14:textId="58FCD315" w:rsidR="001F2EF3" w:rsidRPr="00E12F51" w:rsidRDefault="008D6C9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8D6C9C">
              <w:rPr>
                <w:rFonts w:ascii="Arial" w:hAnsi="Arial" w:cs="Arial"/>
                <w:b/>
                <w:sz w:val="17"/>
                <w:szCs w:val="17"/>
              </w:rPr>
              <w:t>Aktivitetet</w:t>
            </w:r>
            <w:proofErr w:type="spellEnd"/>
            <w:r w:rsidRPr="008D6C9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8D6C9C">
              <w:rPr>
                <w:rFonts w:ascii="Arial" w:hAnsi="Arial" w:cs="Arial"/>
                <w:b/>
                <w:sz w:val="17"/>
                <w:szCs w:val="17"/>
              </w:rPr>
              <w:t>mësimore</w:t>
            </w:r>
            <w:proofErr w:type="spellEnd"/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EA9864B" w14:textId="77777777" w:rsidR="001F2EF3" w:rsidRPr="00E12F51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Pesha (%)</w:t>
            </w:r>
          </w:p>
        </w:tc>
      </w:tr>
      <w:tr w:rsidR="001F2EF3" w:rsidRPr="000819A7" w14:paraId="6FFB30DD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B17909A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354CB" w14:textId="7F739C8A" w:rsidR="001F2EF3" w:rsidRPr="00CD1D76" w:rsidRDefault="001F2EF3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1D76">
              <w:rPr>
                <w:rFonts w:ascii="Arial" w:hAnsi="Arial" w:cs="Arial"/>
                <w:sz w:val="18"/>
                <w:szCs w:val="18"/>
              </w:rPr>
              <w:t>L</w:t>
            </w:r>
            <w:r w:rsidR="001A5D94">
              <w:rPr>
                <w:rFonts w:ascii="Arial" w:hAnsi="Arial" w:cs="Arial"/>
                <w:sz w:val="18"/>
                <w:szCs w:val="18"/>
              </w:rPr>
              <w:t>igjerata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AA89224" w14:textId="295C96F4" w:rsidR="001F2EF3" w:rsidRPr="00CD1D76" w:rsidRDefault="00327336" w:rsidP="008D5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1F2EF3" w:rsidRPr="000819A7" w14:paraId="6687845B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28E9190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2FDC9" w14:textId="11495E16" w:rsidR="001F2EF3" w:rsidRPr="00CD1D76" w:rsidRDefault="00585E57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1D76">
              <w:rPr>
                <w:rFonts w:ascii="Arial" w:hAnsi="Arial" w:cs="Arial"/>
                <w:sz w:val="18"/>
                <w:szCs w:val="18"/>
              </w:rPr>
              <w:t>Ushtrime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07EAB8A" w14:textId="0F755CEA" w:rsidR="001F2EF3" w:rsidRPr="00CD1D76" w:rsidRDefault="00327336" w:rsidP="008D5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1F2EF3" w:rsidRPr="000819A7" w14:paraId="1B271093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7ED82E1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2DA30" w14:textId="2BF21249" w:rsidR="001F2EF3" w:rsidRPr="00CD1D76" w:rsidRDefault="001A5D94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27336" w:rsidRPr="00327336">
              <w:rPr>
                <w:rFonts w:ascii="Arial" w:hAnsi="Arial" w:cs="Arial"/>
                <w:sz w:val="18"/>
                <w:szCs w:val="18"/>
              </w:rPr>
              <w:t>naliza</w:t>
            </w:r>
            <w:proofErr w:type="spellEnd"/>
            <w:r w:rsidR="00327336" w:rsidRPr="003273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27336" w:rsidRPr="00327336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  <w:r w:rsidR="00F109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1092D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="00F109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1092D">
              <w:rPr>
                <w:rFonts w:ascii="Arial" w:hAnsi="Arial" w:cs="Arial"/>
                <w:sz w:val="18"/>
                <w:szCs w:val="18"/>
              </w:rPr>
              <w:t>raste</w:t>
            </w:r>
            <w:proofErr w:type="spellEnd"/>
            <w:r w:rsidR="00F109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1092D">
              <w:rPr>
                <w:rFonts w:ascii="Arial" w:hAnsi="Arial" w:cs="Arial"/>
                <w:sz w:val="18"/>
                <w:szCs w:val="18"/>
              </w:rPr>
              <w:t>studimi</w:t>
            </w:r>
            <w:proofErr w:type="spellEnd"/>
            <w:r w:rsidR="00F109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739455E" w14:textId="3A669677" w:rsidR="001F2EF3" w:rsidRPr="00CD1D76" w:rsidRDefault="00327336" w:rsidP="009428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1F2EF3" w:rsidRPr="000819A7" w14:paraId="3560E500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4B3A0AF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825C7" w14:textId="7A977C4B" w:rsidR="001F2EF3" w:rsidRPr="00CD1D76" w:rsidRDefault="001A5D94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</w:t>
            </w:r>
            <w:r w:rsidR="00CD1D76" w:rsidRPr="00CD1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D1D76" w:rsidRPr="00CD1D76">
              <w:rPr>
                <w:rFonts w:ascii="Arial" w:hAnsi="Arial" w:cs="Arial"/>
                <w:sz w:val="18"/>
                <w:szCs w:val="18"/>
              </w:rPr>
              <w:t>politika</w:t>
            </w:r>
            <w:proofErr w:type="spellEnd"/>
            <w:r w:rsidR="00F109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1092D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="00F109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1092D">
              <w:rPr>
                <w:rFonts w:ascii="Arial" w:hAnsi="Arial" w:cs="Arial"/>
                <w:sz w:val="18"/>
                <w:szCs w:val="18"/>
              </w:rPr>
              <w:t>kerkime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3E12B8" w14:textId="1BF3BB8E" w:rsidR="001F2EF3" w:rsidRPr="00CD1D76" w:rsidRDefault="00327336" w:rsidP="008D5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1F2EF3" w:rsidRPr="000819A7" w14:paraId="3922882A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8F52B18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Metodat e vlerësimit</w:t>
            </w:r>
          </w:p>
        </w:tc>
        <w:tc>
          <w:tcPr>
            <w:tcW w:w="35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832AE2" w14:textId="61B7E2AA" w:rsidR="001F2EF3" w:rsidRPr="008500F3" w:rsidRDefault="008D6C9C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Metodat</w:t>
            </w:r>
            <w:proofErr w:type="spellEnd"/>
            <w:r w:rsidR="001F2EF3"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="001F2EF3"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vlerësimit</w:t>
            </w:r>
            <w:proofErr w:type="spellEnd"/>
          </w:p>
        </w:tc>
        <w:tc>
          <w:tcPr>
            <w:tcW w:w="133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100E8" w14:textId="77777777" w:rsidR="001F2EF3" w:rsidRPr="008500F3" w:rsidRDefault="001F2EF3" w:rsidP="00210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Numri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5CB832" w14:textId="77777777" w:rsidR="001F2EF3" w:rsidRPr="008500F3" w:rsidRDefault="001F2EF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Java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6132FED" w14:textId="77777777" w:rsidR="001F2EF3" w:rsidRPr="008500F3" w:rsidRDefault="001F2EF3" w:rsidP="004C4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Pesha (%)</w:t>
            </w:r>
          </w:p>
        </w:tc>
      </w:tr>
      <w:tr w:rsidR="001F2EF3" w:rsidRPr="000819A7" w14:paraId="37100FC5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7CCE90C4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B94A36B" w14:textId="77777777" w:rsidR="001F2EF3" w:rsidRPr="008500F3" w:rsidRDefault="00585E57" w:rsidP="005025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Pjesëmarrja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04E0F39" w14:textId="77777777" w:rsidR="001F2EF3" w:rsidRPr="008500F3" w:rsidRDefault="001F2EF3" w:rsidP="00ED6507">
            <w:pPr>
              <w:tabs>
                <w:tab w:val="center" w:pos="558"/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85E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00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DAABEE5" w14:textId="77777777" w:rsidR="001F2EF3" w:rsidRPr="008500F3" w:rsidRDefault="00585E57" w:rsidP="00ED6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A6A3214" w14:textId="18AF4577" w:rsidR="001F2EF3" w:rsidRPr="008500F3" w:rsidRDefault="00585E57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1F2EF3" w:rsidRPr="000819A7" w14:paraId="77418021" w14:textId="77777777" w:rsidTr="00D5088E">
        <w:trPr>
          <w:trHeight w:hRule="exact" w:val="459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7E39BE9F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0852D399" w14:textId="7D12DCA2" w:rsidR="001F2EF3" w:rsidRPr="008500F3" w:rsidRDefault="00393EDD" w:rsidP="003A03E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088E" w:rsidRPr="00D5088E">
              <w:rPr>
                <w:rFonts w:ascii="Times New Roman" w:hAnsi="Times New Roman" w:cs="Times New Roman"/>
                <w:sz w:val="20"/>
                <w:szCs w:val="20"/>
              </w:rPr>
              <w:t>kërkimor</w:t>
            </w:r>
            <w:proofErr w:type="spellEnd"/>
            <w:r w:rsidR="00D5088E"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088E" w:rsidRPr="00D5088E">
              <w:rPr>
                <w:rFonts w:ascii="Times New Roman" w:hAnsi="Times New Roman" w:cs="Times New Roman"/>
                <w:sz w:val="20"/>
                <w:szCs w:val="20"/>
              </w:rPr>
              <w:t>mbi</w:t>
            </w:r>
            <w:proofErr w:type="spellEnd"/>
            <w:r w:rsidR="00D5088E"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088E" w:rsidRPr="00D5088E">
              <w:rPr>
                <w:rFonts w:ascii="Times New Roman" w:hAnsi="Times New Roman" w:cs="Times New Roman"/>
                <w:sz w:val="20"/>
                <w:szCs w:val="20"/>
              </w:rPr>
              <w:t>një</w:t>
            </w:r>
            <w:proofErr w:type="spellEnd"/>
            <w:r w:rsidR="00D5088E"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088E" w:rsidRPr="00D5088E">
              <w:rPr>
                <w:rFonts w:ascii="Times New Roman" w:hAnsi="Times New Roman" w:cs="Times New Roman"/>
                <w:sz w:val="20"/>
                <w:szCs w:val="20"/>
              </w:rPr>
              <w:t>aspekt</w:t>
            </w:r>
            <w:proofErr w:type="spellEnd"/>
            <w:r w:rsidR="00D5088E"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088E" w:rsidRPr="00D5088E">
              <w:rPr>
                <w:rFonts w:ascii="Times New Roman" w:hAnsi="Times New Roman" w:cs="Times New Roman"/>
                <w:sz w:val="20"/>
                <w:szCs w:val="20"/>
              </w:rPr>
              <w:t>specifik</w:t>
            </w:r>
            <w:proofErr w:type="spellEnd"/>
            <w:r w:rsidR="00D5088E"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088E" w:rsidRPr="00D5088E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="00D5088E"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088E" w:rsidRPr="00D5088E">
              <w:rPr>
                <w:rFonts w:ascii="Times New Roman" w:hAnsi="Times New Roman" w:cs="Times New Roman"/>
                <w:sz w:val="20"/>
                <w:szCs w:val="20"/>
              </w:rPr>
              <w:t>krimit</w:t>
            </w:r>
            <w:proofErr w:type="spellEnd"/>
            <w:r w:rsidR="00D5088E"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të organizuar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C8C558B" w14:textId="77777777" w:rsidR="001F2EF3" w:rsidRPr="008500F3" w:rsidRDefault="003A03E0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EBAA1D7" w14:textId="77777777" w:rsidR="001F2EF3" w:rsidRPr="008500F3" w:rsidRDefault="003A03E0" w:rsidP="007A1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8DFA81F" w14:textId="1535754B" w:rsidR="001F2EF3" w:rsidRPr="008500F3" w:rsidRDefault="00327336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40 %</w:t>
            </w:r>
          </w:p>
        </w:tc>
      </w:tr>
      <w:tr w:rsidR="001F2EF3" w:rsidRPr="000819A7" w14:paraId="479762CA" w14:textId="77777777" w:rsidTr="00393EDD">
        <w:trPr>
          <w:trHeight w:hRule="exact" w:val="657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26DD6E25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7D75A89" w14:textId="74D47E34" w:rsidR="001F2EF3" w:rsidRPr="008500F3" w:rsidRDefault="00D5088E" w:rsidP="00210AE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Analiza e </w:t>
            </w:r>
            <w:proofErr w:type="spellStart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>studimit</w:t>
            </w:r>
            <w:proofErr w:type="spellEnd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>rasteve</w:t>
            </w:r>
            <w:proofErr w:type="spellEnd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>një</w:t>
            </w:r>
            <w:proofErr w:type="spellEnd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3EDD">
              <w:rPr>
                <w:rFonts w:ascii="Times New Roman" w:hAnsi="Times New Roman" w:cs="Times New Roman"/>
                <w:sz w:val="20"/>
                <w:szCs w:val="20"/>
              </w:rPr>
              <w:t>rasti</w:t>
            </w:r>
            <w:proofErr w:type="spellEnd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>shquar</w:t>
            </w:r>
            <w:proofErr w:type="spellEnd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>krimit</w:t>
            </w:r>
            <w:proofErr w:type="spellEnd"/>
            <w:r w:rsidRPr="00D5088E">
              <w:rPr>
                <w:rFonts w:ascii="Times New Roman" w:hAnsi="Times New Roman" w:cs="Times New Roman"/>
                <w:sz w:val="20"/>
                <w:szCs w:val="20"/>
              </w:rPr>
              <w:t xml:space="preserve"> të organizuar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BB8EC1F" w14:textId="77777777" w:rsidR="001F2EF3" w:rsidRPr="008500F3" w:rsidRDefault="003A03E0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0473D80" w14:textId="3CD7E089" w:rsidR="001F2EF3" w:rsidRPr="008500F3" w:rsidRDefault="003A03E0" w:rsidP="004C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80F21FC" w14:textId="31209618" w:rsidR="001F2EF3" w:rsidRPr="008500F3" w:rsidRDefault="00393EDD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273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F2EF3" w:rsidRPr="000819A7" w14:paraId="0EE87898" w14:textId="77777777" w:rsidTr="00D5088E">
        <w:trPr>
          <w:trHeight w:hRule="exact" w:val="45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15B5B999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779DF0BB" w14:textId="7E8D74BA" w:rsidR="001F2EF3" w:rsidRPr="008500F3" w:rsidRDefault="00D5088E" w:rsidP="001F2E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88E">
              <w:rPr>
                <w:rFonts w:ascii="Times New Roman" w:hAnsi="Times New Roman" w:cs="Times New Roman"/>
                <w:sz w:val="20"/>
                <w:szCs w:val="20"/>
              </w:rPr>
              <w:t>Projekti i analizës dhe vlerësimit të politikave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1292116" w14:textId="77777777" w:rsidR="001F2EF3" w:rsidRPr="008500F3" w:rsidRDefault="003A03E0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1E6F2E1" w14:textId="696A2A16" w:rsidR="001F2EF3" w:rsidRPr="008500F3" w:rsidRDefault="003A03E0" w:rsidP="004C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0069D2" w14:textId="409E5404" w:rsidR="001F2EF3" w:rsidRPr="008500F3" w:rsidRDefault="00393EDD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273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F2EF3" w:rsidRPr="000819A7" w14:paraId="118F6D4A" w14:textId="77777777" w:rsidTr="00D5088E">
        <w:trPr>
          <w:trHeight w:hRule="exact" w:val="66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14:paraId="07670C24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74983A8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A4C7332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1EC3F55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469358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EF3" w:rsidRPr="000819A7" w14:paraId="5EAB266D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6606CF3" w14:textId="6E3F2CF6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Burimet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8D6C9C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="008D6C9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8D6C9C">
              <w:rPr>
                <w:rFonts w:ascii="Arial" w:hAnsi="Arial" w:cs="Arial"/>
                <w:b/>
                <w:sz w:val="17"/>
                <w:szCs w:val="17"/>
              </w:rPr>
              <w:t>mjetet</w:t>
            </w:r>
            <w:proofErr w:type="spellEnd"/>
            <w:r w:rsidR="008D6C9C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="008D6C9C">
              <w:rPr>
                <w:rFonts w:ascii="Arial" w:hAnsi="Arial" w:cs="Arial"/>
                <w:b/>
                <w:sz w:val="17"/>
                <w:szCs w:val="17"/>
              </w:rPr>
              <w:t>konkretizimit</w:t>
            </w:r>
            <w:proofErr w:type="spellEnd"/>
            <w:r w:rsidR="008D6C9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408189" w14:textId="4EC1F6FE" w:rsidR="001F2EF3" w:rsidRPr="008500F3" w:rsidRDefault="008D6C9C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Mjetet</w:t>
            </w:r>
            <w:proofErr w:type="spellEnd"/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1B66E1D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654FE">
              <w:rPr>
                <w:rFonts w:ascii="Arial" w:hAnsi="Arial" w:cs="Arial"/>
                <w:b/>
                <w:sz w:val="17"/>
                <w:szCs w:val="17"/>
              </w:rPr>
              <w:t>Numri</w:t>
            </w:r>
          </w:p>
        </w:tc>
      </w:tr>
      <w:tr w:rsidR="001F2EF3" w:rsidRPr="000819A7" w14:paraId="56F9057A" w14:textId="77777777" w:rsidTr="00DA2511">
        <w:trPr>
          <w:trHeight w:hRule="exact" w:val="306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6EDFFE8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F5F17" w14:textId="77777777" w:rsidR="001F2EF3" w:rsidRPr="008500F3" w:rsidRDefault="009B7460" w:rsidP="009428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E-biblioteka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339F8D2" w14:textId="77777777" w:rsidR="001F2EF3" w:rsidRPr="00DA2511" w:rsidRDefault="00DA251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A2511">
              <w:rPr>
                <w:rFonts w:ascii="Arial" w:hAnsi="Arial" w:cs="Arial"/>
                <w:sz w:val="17"/>
                <w:szCs w:val="17"/>
              </w:rPr>
              <w:t>1</w:t>
            </w:r>
          </w:p>
          <w:p w14:paraId="5F36150D" w14:textId="77777777" w:rsidR="00DA2511" w:rsidRPr="00DA2511" w:rsidRDefault="00DA251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09ADAC7" w14:textId="74D30A11" w:rsidR="00DA2511" w:rsidRPr="00DA2511" w:rsidRDefault="00DA251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A2511">
              <w:rPr>
                <w:rFonts w:ascii="Arial" w:hAnsi="Arial" w:cs="Arial"/>
                <w:sz w:val="17"/>
                <w:szCs w:val="17"/>
              </w:rPr>
              <w:t>1</w:t>
            </w:r>
          </w:p>
          <w:p w14:paraId="586FE034" w14:textId="63257F8B" w:rsidR="00DA2511" w:rsidRPr="00DA2511" w:rsidRDefault="00DA251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EF3" w:rsidRPr="000819A7" w14:paraId="11B0D235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A540A50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C759A" w14:textId="77777777" w:rsidR="001F2EF3" w:rsidRPr="008500F3" w:rsidRDefault="001F2EF3" w:rsidP="009428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FD88D47" w14:textId="632181AB" w:rsidR="001F2EF3" w:rsidRPr="00DA2511" w:rsidRDefault="00DA251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4A22A5E8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B302E8D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6B6E8" w14:textId="77777777" w:rsidR="001F2EF3" w:rsidRPr="008500F3" w:rsidRDefault="001F2EF3" w:rsidP="000B12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sz w:val="20"/>
                <w:szCs w:val="20"/>
              </w:rPr>
              <w:t xml:space="preserve">Projektor                                                                                                                                                     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F53BA65" w14:textId="5406961F" w:rsidR="001F2EF3" w:rsidRPr="00DA2511" w:rsidRDefault="00DA251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7A362F21" w14:textId="77777777" w:rsidTr="00817854">
        <w:trPr>
          <w:trHeight w:hRule="exact" w:val="8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E43A0CE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37CCB69" w14:textId="77777777" w:rsidR="001F2EF3" w:rsidRPr="00817854" w:rsidRDefault="001F2EF3" w:rsidP="008178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946D6A" w14:textId="77777777" w:rsidR="001F2EF3" w:rsidRPr="00DA2511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EF3" w:rsidRPr="000819A7" w14:paraId="481B0A1D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BBB0AF7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ECTS Ngarkesa e punës</w:t>
            </w:r>
          </w:p>
        </w:tc>
        <w:tc>
          <w:tcPr>
            <w:tcW w:w="488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A05084" w14:textId="77777777" w:rsidR="001F2EF3" w:rsidRPr="008500F3" w:rsidRDefault="001F2EF3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Aktiviteti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3DA6EE" w14:textId="14AD4B06" w:rsidR="001F2EF3" w:rsidRPr="008500F3" w:rsidRDefault="008D6C9C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Ore</w:t>
            </w:r>
            <w:r w:rsidR="001F2EF3"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F2EF3"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javore</w:t>
            </w:r>
            <w:proofErr w:type="spellEnd"/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E39BD2C" w14:textId="77777777" w:rsidR="001F2EF3" w:rsidRPr="008500F3" w:rsidRDefault="001F2EF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Totali i ngarkesës së punës</w:t>
            </w:r>
          </w:p>
        </w:tc>
      </w:tr>
      <w:tr w:rsidR="001F2EF3" w:rsidRPr="000819A7" w14:paraId="437C7635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05FDF2A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125ED" w14:textId="1BBA0951" w:rsidR="001F2EF3" w:rsidRPr="008500F3" w:rsidRDefault="00D502E3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sz w:val="20"/>
                <w:szCs w:val="20"/>
              </w:rPr>
              <w:t xml:space="preserve">Leksione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C18BC82" w14:textId="70AA8825" w:rsidR="001F2EF3" w:rsidRPr="008500F3" w:rsidRDefault="00DA2511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C047EAD" w14:textId="06F209B4" w:rsidR="001F2EF3" w:rsidRPr="008500F3" w:rsidRDefault="0087094F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F2EF3" w:rsidRPr="000819A7" w14:paraId="46C50C03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8CFB469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8DBDC" w14:textId="7BD05B9C" w:rsidR="001F2EF3" w:rsidRPr="008500F3" w:rsidRDefault="00DA2511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2511">
              <w:rPr>
                <w:rFonts w:ascii="Times New Roman" w:hAnsi="Times New Roman" w:cs="Times New Roman"/>
                <w:sz w:val="20"/>
                <w:szCs w:val="20"/>
              </w:rPr>
              <w:t>Ushtrimet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D277E35" w14:textId="59C453C3" w:rsidR="001F2EF3" w:rsidRPr="008500F3" w:rsidRDefault="00DA2511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F2197AF" w14:textId="33B97BEA" w:rsidR="001F2EF3" w:rsidRPr="008500F3" w:rsidRDefault="0087094F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F2EF3" w:rsidRPr="000819A7" w14:paraId="39D96FEC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06A9740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922A7" w14:textId="187D61D8" w:rsidR="001F2EF3" w:rsidRPr="008500F3" w:rsidRDefault="00DA2511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2511">
              <w:rPr>
                <w:rFonts w:ascii="Times New Roman" w:hAnsi="Times New Roman" w:cs="Times New Roman"/>
                <w:sz w:val="20"/>
                <w:szCs w:val="20"/>
              </w:rPr>
              <w:t>Studim i pavarur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EF3478A" w14:textId="552D0B32" w:rsidR="001F2EF3" w:rsidRPr="008500F3" w:rsidRDefault="00DA2511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0C8865" w14:textId="0A751908" w:rsidR="001F2EF3" w:rsidRPr="008500F3" w:rsidRDefault="0087094F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F2EF3" w:rsidRPr="000819A7" w14:paraId="6A99A0C3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5A7736B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3C309" w14:textId="5AD27685" w:rsidR="001F2EF3" w:rsidRPr="008500F3" w:rsidRDefault="00AB2C0C" w:rsidP="00D50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094F" w:rsidRPr="0087094F">
              <w:rPr>
                <w:rFonts w:ascii="Times New Roman" w:hAnsi="Times New Roman" w:cs="Times New Roman"/>
                <w:sz w:val="20"/>
                <w:szCs w:val="20"/>
              </w:rPr>
              <w:t>kërkimore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F5E1113" w14:textId="77777777" w:rsidR="001F2EF3" w:rsidRPr="008500F3" w:rsidRDefault="00591112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C1F9D1" w14:textId="7DA0CDC6" w:rsidR="001F2EF3" w:rsidRPr="008500F3" w:rsidRDefault="0087094F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F2EF3" w:rsidRPr="000819A7" w14:paraId="68DDBA75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2B950E1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07AC4" w14:textId="02010E59" w:rsidR="001F2EF3" w:rsidRPr="008500F3" w:rsidRDefault="0087094F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094F">
              <w:rPr>
                <w:rFonts w:ascii="Times New Roman" w:hAnsi="Times New Roman" w:cs="Times New Roman"/>
                <w:sz w:val="20"/>
                <w:szCs w:val="20"/>
              </w:rPr>
              <w:t>Studimi i rasteve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2527F6E" w14:textId="66ECC900" w:rsidR="001F2EF3" w:rsidRPr="008500F3" w:rsidRDefault="00DA2511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1EF6AB6" w14:textId="21854E05" w:rsidR="001F2EF3" w:rsidRPr="008500F3" w:rsidRDefault="0087094F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F2EF3" w:rsidRPr="000819A7" w14:paraId="79A04739" w14:textId="77777777" w:rsidTr="0087094F">
        <w:trPr>
          <w:trHeight w:hRule="exact" w:val="306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D46FB63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6D97C" w14:textId="05E94E10" w:rsidR="001F2EF3" w:rsidRPr="008500F3" w:rsidRDefault="00DA2511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2511">
              <w:rPr>
                <w:rFonts w:ascii="Times New Roman" w:hAnsi="Times New Roman" w:cs="Times New Roman"/>
                <w:sz w:val="20"/>
                <w:szCs w:val="20"/>
              </w:rPr>
              <w:t>Memo e politikave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8723FB1" w14:textId="77777777" w:rsidR="001F2EF3" w:rsidRPr="008500F3" w:rsidRDefault="00591112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2023462" w14:textId="5249B266" w:rsidR="001F2EF3" w:rsidRPr="008500F3" w:rsidRDefault="0087094F" w:rsidP="009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2EF3" w:rsidRPr="000819A7" w14:paraId="7C43ABE1" w14:textId="77777777" w:rsidTr="004C4882">
        <w:trPr>
          <w:trHeight w:val="611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6576D28" w14:textId="77777777" w:rsidR="001F2EF3" w:rsidRPr="0067374F" w:rsidRDefault="001F2EF3" w:rsidP="0067374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Literatura/Referencat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3BF0D" w14:textId="77777777" w:rsidR="0087094F" w:rsidRPr="0087094F" w:rsidRDefault="0087094F" w:rsidP="0087094F">
            <w:pPr>
              <w:pStyle w:val="NoSpacing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798322C0" w14:textId="77777777" w:rsidR="00CA2593" w:rsidRPr="00CA2593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CA2593">
              <w:rPr>
                <w:rFonts w:ascii="Arial" w:hAnsi="Arial" w:cs="Arial"/>
                <w:sz w:val="17"/>
                <w:szCs w:val="17"/>
              </w:rPr>
              <w:t>Basic literature:</w:t>
            </w:r>
          </w:p>
          <w:p w14:paraId="36D92A85" w14:textId="77777777" w:rsidR="00CA2593" w:rsidRPr="00CA2593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A2593">
              <w:rPr>
                <w:rFonts w:ascii="Arial" w:hAnsi="Arial" w:cs="Arial"/>
                <w:sz w:val="17"/>
                <w:szCs w:val="17"/>
              </w:rPr>
              <w:t>Vesel</w:t>
            </w:r>
            <w:proofErr w:type="spellEnd"/>
            <w:r w:rsidRPr="00CA259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A2593">
              <w:rPr>
                <w:rFonts w:ascii="Arial" w:hAnsi="Arial" w:cs="Arial"/>
                <w:sz w:val="17"/>
                <w:szCs w:val="17"/>
              </w:rPr>
              <w:t>Latifi</w:t>
            </w:r>
            <w:proofErr w:type="spellEnd"/>
            <w:r w:rsidRPr="00CA2593">
              <w:rPr>
                <w:rFonts w:ascii="Arial" w:hAnsi="Arial" w:cs="Arial"/>
                <w:sz w:val="17"/>
                <w:szCs w:val="17"/>
              </w:rPr>
              <w:t xml:space="preserve">, Organized Crime, Terrorism and Murders. </w:t>
            </w:r>
            <w:proofErr w:type="spellStart"/>
            <w:r w:rsidRPr="00CA2593">
              <w:rPr>
                <w:rFonts w:ascii="Arial" w:hAnsi="Arial" w:cs="Arial"/>
                <w:sz w:val="17"/>
                <w:szCs w:val="17"/>
              </w:rPr>
              <w:t>Prishtina</w:t>
            </w:r>
            <w:proofErr w:type="spellEnd"/>
            <w:r w:rsidRPr="00CA2593">
              <w:rPr>
                <w:rFonts w:ascii="Arial" w:hAnsi="Arial" w:cs="Arial"/>
                <w:sz w:val="17"/>
                <w:szCs w:val="17"/>
              </w:rPr>
              <w:t xml:space="preserve">, 2019. </w:t>
            </w:r>
          </w:p>
          <w:p w14:paraId="4440F314" w14:textId="77777777" w:rsidR="00CA2593" w:rsidRPr="00CA2593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A2593">
              <w:rPr>
                <w:rFonts w:ascii="Arial" w:hAnsi="Arial" w:cs="Arial"/>
                <w:sz w:val="17"/>
                <w:szCs w:val="17"/>
              </w:rPr>
              <w:t>Rexhep</w:t>
            </w:r>
            <w:proofErr w:type="spellEnd"/>
            <w:r w:rsidRPr="00CA259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A2593">
              <w:rPr>
                <w:rFonts w:ascii="Arial" w:hAnsi="Arial" w:cs="Arial"/>
                <w:sz w:val="17"/>
                <w:szCs w:val="17"/>
              </w:rPr>
              <w:t>Gashi</w:t>
            </w:r>
            <w:proofErr w:type="spellEnd"/>
            <w:r w:rsidRPr="00CA2593">
              <w:rPr>
                <w:rFonts w:ascii="Arial" w:hAnsi="Arial" w:cs="Arial"/>
                <w:sz w:val="17"/>
                <w:szCs w:val="17"/>
              </w:rPr>
              <w:t xml:space="preserve">, Organized Crime. </w:t>
            </w:r>
            <w:proofErr w:type="spellStart"/>
            <w:r w:rsidRPr="00CA2593">
              <w:rPr>
                <w:rFonts w:ascii="Arial" w:hAnsi="Arial" w:cs="Arial"/>
                <w:sz w:val="17"/>
                <w:szCs w:val="17"/>
              </w:rPr>
              <w:t>Prishtina</w:t>
            </w:r>
            <w:proofErr w:type="spellEnd"/>
            <w:r w:rsidRPr="00CA2593">
              <w:rPr>
                <w:rFonts w:ascii="Arial" w:hAnsi="Arial" w:cs="Arial"/>
                <w:sz w:val="17"/>
                <w:szCs w:val="17"/>
              </w:rPr>
              <w:t xml:space="preserve">, 2023. </w:t>
            </w:r>
          </w:p>
          <w:p w14:paraId="0ABA1A0A" w14:textId="77777777" w:rsidR="00CA2593" w:rsidRPr="00CA2593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A2593">
              <w:rPr>
                <w:rFonts w:ascii="Arial" w:hAnsi="Arial" w:cs="Arial"/>
                <w:sz w:val="17"/>
                <w:szCs w:val="17"/>
              </w:rPr>
              <w:t>Veton</w:t>
            </w:r>
            <w:proofErr w:type="spellEnd"/>
            <w:r w:rsidRPr="00CA259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A2593">
              <w:rPr>
                <w:rFonts w:ascii="Arial" w:hAnsi="Arial" w:cs="Arial"/>
                <w:sz w:val="17"/>
                <w:szCs w:val="17"/>
              </w:rPr>
              <w:t>Vula</w:t>
            </w:r>
            <w:proofErr w:type="spellEnd"/>
            <w:r w:rsidRPr="00CA2593">
              <w:rPr>
                <w:rFonts w:ascii="Arial" w:hAnsi="Arial" w:cs="Arial"/>
                <w:sz w:val="17"/>
                <w:szCs w:val="17"/>
              </w:rPr>
              <w:t xml:space="preserve">, Organized crime. </w:t>
            </w:r>
            <w:proofErr w:type="spellStart"/>
            <w:r w:rsidRPr="00CA2593">
              <w:rPr>
                <w:rFonts w:ascii="Arial" w:hAnsi="Arial" w:cs="Arial"/>
                <w:sz w:val="17"/>
                <w:szCs w:val="17"/>
              </w:rPr>
              <w:t>Prishtina</w:t>
            </w:r>
            <w:proofErr w:type="spellEnd"/>
            <w:r w:rsidRPr="00CA2593">
              <w:rPr>
                <w:rFonts w:ascii="Arial" w:hAnsi="Arial" w:cs="Arial"/>
                <w:sz w:val="17"/>
                <w:szCs w:val="17"/>
              </w:rPr>
              <w:t xml:space="preserve">, 2016. </w:t>
            </w:r>
          </w:p>
          <w:p w14:paraId="2085A7F5" w14:textId="77777777" w:rsidR="00CA2593" w:rsidRPr="00CA2593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CA2593">
              <w:rPr>
                <w:rFonts w:ascii="Arial" w:hAnsi="Arial" w:cs="Arial"/>
                <w:sz w:val="17"/>
                <w:szCs w:val="17"/>
              </w:rPr>
              <w:t xml:space="preserve">Zamir </w:t>
            </w:r>
            <w:proofErr w:type="spellStart"/>
            <w:r w:rsidRPr="00CA2593">
              <w:rPr>
                <w:rFonts w:ascii="Arial" w:hAnsi="Arial" w:cs="Arial"/>
                <w:sz w:val="17"/>
                <w:szCs w:val="17"/>
              </w:rPr>
              <w:t>Poda</w:t>
            </w:r>
            <w:proofErr w:type="spellEnd"/>
            <w:r w:rsidRPr="00CA2593">
              <w:rPr>
                <w:rFonts w:ascii="Arial" w:hAnsi="Arial" w:cs="Arial"/>
                <w:sz w:val="17"/>
                <w:szCs w:val="17"/>
              </w:rPr>
              <w:t xml:space="preserve">, Transnational organized crime - violence and power systems. Tirana, 2016.  </w:t>
            </w:r>
          </w:p>
          <w:p w14:paraId="42892FEE" w14:textId="77777777" w:rsidR="00CA2593" w:rsidRPr="00CA2593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CA2593">
              <w:rPr>
                <w:rFonts w:ascii="Arial" w:hAnsi="Arial" w:cs="Arial"/>
                <w:sz w:val="17"/>
                <w:szCs w:val="17"/>
              </w:rPr>
              <w:t xml:space="preserve">Howard </w:t>
            </w:r>
            <w:proofErr w:type="spellStart"/>
            <w:r w:rsidRPr="00CA2593">
              <w:rPr>
                <w:rFonts w:ascii="Arial" w:hAnsi="Arial" w:cs="Arial"/>
                <w:sz w:val="17"/>
                <w:szCs w:val="17"/>
              </w:rPr>
              <w:t>Abadinsky</w:t>
            </w:r>
            <w:proofErr w:type="spellEnd"/>
            <w:r w:rsidRPr="00CA2593">
              <w:rPr>
                <w:rFonts w:ascii="Arial" w:hAnsi="Arial" w:cs="Arial"/>
                <w:sz w:val="17"/>
                <w:szCs w:val="17"/>
              </w:rPr>
              <w:t xml:space="preserve">, Organized Crime. USA, 2010. </w:t>
            </w:r>
          </w:p>
          <w:p w14:paraId="240093B5" w14:textId="77777777" w:rsidR="00CA2593" w:rsidRPr="00CA2593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A2593">
              <w:rPr>
                <w:rFonts w:ascii="Arial" w:hAnsi="Arial" w:cs="Arial"/>
                <w:sz w:val="17"/>
                <w:szCs w:val="17"/>
              </w:rPr>
              <w:t>Cyrille</w:t>
            </w:r>
            <w:proofErr w:type="spellEnd"/>
            <w:r w:rsidRPr="00CA259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A2593">
              <w:rPr>
                <w:rFonts w:ascii="Arial" w:hAnsi="Arial" w:cs="Arial"/>
                <w:sz w:val="17"/>
                <w:szCs w:val="17"/>
              </w:rPr>
              <w:t>Fijnaut</w:t>
            </w:r>
            <w:proofErr w:type="spellEnd"/>
            <w:r w:rsidRPr="00CA2593">
              <w:rPr>
                <w:rFonts w:ascii="Arial" w:hAnsi="Arial" w:cs="Arial"/>
                <w:sz w:val="17"/>
                <w:szCs w:val="17"/>
              </w:rPr>
              <w:t xml:space="preserve"> and Letizia Paoli, Organized Crime in Europe - Concepts, Patterns and     Control Policies in the European Union and Beyond. Netherlands, 2004.  </w:t>
            </w:r>
          </w:p>
          <w:p w14:paraId="452F3CDA" w14:textId="77777777" w:rsidR="00CA2593" w:rsidRPr="00CA2593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CA2593">
              <w:rPr>
                <w:rFonts w:ascii="Arial" w:hAnsi="Arial" w:cs="Arial"/>
                <w:sz w:val="17"/>
                <w:szCs w:val="17"/>
              </w:rPr>
              <w:t xml:space="preserve">Michael Benson, Criminal investigations: organized crime. New York, 2008.   </w:t>
            </w:r>
          </w:p>
          <w:p w14:paraId="403E5694" w14:textId="77777777" w:rsidR="00CA2593" w:rsidRPr="00CA2593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CA2593">
              <w:rPr>
                <w:rFonts w:ascii="Arial" w:hAnsi="Arial" w:cs="Arial"/>
                <w:sz w:val="17"/>
                <w:szCs w:val="17"/>
              </w:rPr>
              <w:t>The legal framework:</w:t>
            </w:r>
          </w:p>
          <w:p w14:paraId="328C4E5F" w14:textId="77777777" w:rsidR="00CA2593" w:rsidRPr="00CA2593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CA2593">
              <w:rPr>
                <w:rFonts w:ascii="Arial" w:hAnsi="Arial" w:cs="Arial"/>
                <w:sz w:val="17"/>
                <w:szCs w:val="17"/>
              </w:rPr>
              <w:t>Criminal Code of the Republic of Kosovo (Code No. 06/l-074, 23 November 2018).</w:t>
            </w:r>
          </w:p>
          <w:p w14:paraId="4BA76DD9" w14:textId="77777777" w:rsidR="00CA2593" w:rsidRPr="00CA2593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CA2593">
              <w:rPr>
                <w:rFonts w:ascii="Arial" w:hAnsi="Arial" w:cs="Arial"/>
                <w:sz w:val="17"/>
                <w:szCs w:val="17"/>
              </w:rPr>
              <w:t>Law on the prevention of money laundering and combating terrorist financing (Law No. 05/L-096, 25 May 2016).</w:t>
            </w:r>
          </w:p>
          <w:p w14:paraId="712E07C7" w14:textId="77777777" w:rsidR="00CA2593" w:rsidRPr="00CA2593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CA2593">
              <w:rPr>
                <w:rFonts w:ascii="Arial" w:hAnsi="Arial" w:cs="Arial"/>
                <w:sz w:val="17"/>
                <w:szCs w:val="17"/>
              </w:rPr>
              <w:t xml:space="preserve">United Nations Convention against transnational organized crime and the protocols thereto. New York, 2000/2004. </w:t>
            </w:r>
          </w:p>
          <w:p w14:paraId="0DED575B" w14:textId="77777777" w:rsidR="00CA2593" w:rsidRPr="00CA2593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CA2593">
              <w:rPr>
                <w:rFonts w:ascii="Arial" w:hAnsi="Arial" w:cs="Arial"/>
                <w:sz w:val="17"/>
                <w:szCs w:val="17"/>
              </w:rPr>
              <w:t xml:space="preserve">Additional literature: </w:t>
            </w:r>
          </w:p>
          <w:p w14:paraId="653CED7C" w14:textId="77777777" w:rsidR="00CA2593" w:rsidRPr="00CA2593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CA2593">
              <w:rPr>
                <w:rFonts w:ascii="Arial" w:hAnsi="Arial" w:cs="Arial"/>
                <w:sz w:val="17"/>
                <w:szCs w:val="17"/>
              </w:rPr>
              <w:t>The national strategy against organized crime in Kosovo</w:t>
            </w:r>
          </w:p>
          <w:p w14:paraId="6D6FAD6C" w14:textId="77777777" w:rsidR="00CA2593" w:rsidRPr="00CA2593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CA2593">
              <w:rPr>
                <w:rFonts w:ascii="Arial" w:hAnsi="Arial" w:cs="Arial"/>
                <w:sz w:val="17"/>
                <w:szCs w:val="17"/>
              </w:rPr>
              <w:t>National strategy against human trafficking</w:t>
            </w:r>
          </w:p>
          <w:p w14:paraId="4CB5F9F9" w14:textId="705D0058" w:rsidR="008859B9" w:rsidRPr="0087094F" w:rsidRDefault="00CA2593" w:rsidP="00CA259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CA2593">
              <w:rPr>
                <w:rFonts w:ascii="Arial" w:hAnsi="Arial" w:cs="Arial"/>
                <w:sz w:val="17"/>
                <w:szCs w:val="17"/>
              </w:rPr>
              <w:t>National strategy against drug trafficking</w:t>
            </w:r>
          </w:p>
        </w:tc>
      </w:tr>
      <w:tr w:rsidR="001F2EF3" w:rsidRPr="000819A7" w14:paraId="2E3B1985" w14:textId="7777777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4B25E28E" w14:textId="77777777" w:rsidR="001F2EF3" w:rsidRPr="00716046" w:rsidRDefault="001F2EF3" w:rsidP="00210AEF">
            <w:pPr>
              <w:rPr>
                <w:rFonts w:ascii="Times New Roman" w:hAnsi="Times New Roman" w:cs="Times New Roman"/>
                <w:b/>
              </w:rPr>
            </w:pPr>
            <w:r w:rsidRPr="00716046">
              <w:rPr>
                <w:rFonts w:ascii="Times New Roman" w:hAnsi="Times New Roman" w:cs="Times New Roman"/>
                <w:b/>
              </w:rPr>
              <w:t>Kontakt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13955" w14:textId="77777777" w:rsidR="00817854" w:rsidRDefault="00817854" w:rsidP="00717DAB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1DB119E5" w14:textId="31555094" w:rsidR="001F2EF3" w:rsidRPr="005E7CF8" w:rsidRDefault="008859B9" w:rsidP="00717DA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E7CF8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>Email: ariankadriu@ubt-uni.net</w:t>
            </w:r>
          </w:p>
        </w:tc>
      </w:tr>
    </w:tbl>
    <w:p w14:paraId="2C4EC70E" w14:textId="77777777" w:rsidR="00BB6CB7" w:rsidRDefault="00BB6CB7"/>
    <w:p w14:paraId="5D59C680" w14:textId="7488677A" w:rsidR="00A94251" w:rsidRDefault="00A94251" w:rsidP="00A94251"/>
    <w:sectPr w:rsidR="00A94251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5281"/>
    <w:multiLevelType w:val="hybridMultilevel"/>
    <w:tmpl w:val="5A18CB5C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3EB2"/>
    <w:multiLevelType w:val="hybridMultilevel"/>
    <w:tmpl w:val="D0C0D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04C3"/>
    <w:multiLevelType w:val="multilevel"/>
    <w:tmpl w:val="A81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5AA2"/>
    <w:multiLevelType w:val="hybridMultilevel"/>
    <w:tmpl w:val="8A3A5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4A34"/>
    <w:multiLevelType w:val="hybridMultilevel"/>
    <w:tmpl w:val="D8326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F35E0"/>
    <w:multiLevelType w:val="hybridMultilevel"/>
    <w:tmpl w:val="410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E007F"/>
    <w:multiLevelType w:val="hybridMultilevel"/>
    <w:tmpl w:val="510488D0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206E9"/>
    <w:multiLevelType w:val="hybridMultilevel"/>
    <w:tmpl w:val="89BC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C7BFF"/>
    <w:multiLevelType w:val="hybridMultilevel"/>
    <w:tmpl w:val="2EC25080"/>
    <w:lvl w:ilvl="0" w:tplc="ACDCE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420E6"/>
    <w:multiLevelType w:val="hybridMultilevel"/>
    <w:tmpl w:val="C31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E5645"/>
    <w:multiLevelType w:val="hybridMultilevel"/>
    <w:tmpl w:val="B7EC4762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28F0"/>
    <w:multiLevelType w:val="hybridMultilevel"/>
    <w:tmpl w:val="60C60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5"/>
  </w:num>
  <w:num w:numId="11">
    <w:abstractNumId w:val="4"/>
  </w:num>
  <w:num w:numId="12">
    <w:abstractNumId w:val="14"/>
  </w:num>
  <w:num w:numId="13">
    <w:abstractNumId w:val="10"/>
  </w:num>
  <w:num w:numId="14">
    <w:abstractNumId w:val="3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B8"/>
    <w:rsid w:val="00012445"/>
    <w:rsid w:val="0002032B"/>
    <w:rsid w:val="0003134B"/>
    <w:rsid w:val="00032386"/>
    <w:rsid w:val="00036DE1"/>
    <w:rsid w:val="0003773F"/>
    <w:rsid w:val="00042E3E"/>
    <w:rsid w:val="00043813"/>
    <w:rsid w:val="00057C7C"/>
    <w:rsid w:val="00072D25"/>
    <w:rsid w:val="000819A7"/>
    <w:rsid w:val="000A079E"/>
    <w:rsid w:val="000A2690"/>
    <w:rsid w:val="000B12D1"/>
    <w:rsid w:val="000C6AB8"/>
    <w:rsid w:val="000D36FD"/>
    <w:rsid w:val="001075A9"/>
    <w:rsid w:val="00110732"/>
    <w:rsid w:val="0014241A"/>
    <w:rsid w:val="001620E4"/>
    <w:rsid w:val="001654FE"/>
    <w:rsid w:val="001A5D94"/>
    <w:rsid w:val="001B4C24"/>
    <w:rsid w:val="001B7DD7"/>
    <w:rsid w:val="001D53EA"/>
    <w:rsid w:val="001D7C39"/>
    <w:rsid w:val="001E4FE1"/>
    <w:rsid w:val="001F0419"/>
    <w:rsid w:val="001F2EF3"/>
    <w:rsid w:val="00210AEF"/>
    <w:rsid w:val="00225065"/>
    <w:rsid w:val="00236CE5"/>
    <w:rsid w:val="002B5879"/>
    <w:rsid w:val="00314B23"/>
    <w:rsid w:val="00327336"/>
    <w:rsid w:val="003305D3"/>
    <w:rsid w:val="00376574"/>
    <w:rsid w:val="00393EDD"/>
    <w:rsid w:val="003A02EF"/>
    <w:rsid w:val="003A03E0"/>
    <w:rsid w:val="003B38B9"/>
    <w:rsid w:val="003D4125"/>
    <w:rsid w:val="00422941"/>
    <w:rsid w:val="004A19E5"/>
    <w:rsid w:val="004A3B12"/>
    <w:rsid w:val="004C4882"/>
    <w:rsid w:val="004C4CBB"/>
    <w:rsid w:val="004D3801"/>
    <w:rsid w:val="0050256A"/>
    <w:rsid w:val="00532524"/>
    <w:rsid w:val="00534E03"/>
    <w:rsid w:val="00585E57"/>
    <w:rsid w:val="00591112"/>
    <w:rsid w:val="005A181A"/>
    <w:rsid w:val="005D0A23"/>
    <w:rsid w:val="005E6568"/>
    <w:rsid w:val="005E7CF8"/>
    <w:rsid w:val="00605CEC"/>
    <w:rsid w:val="00622854"/>
    <w:rsid w:val="00632D56"/>
    <w:rsid w:val="00633F47"/>
    <w:rsid w:val="0063792F"/>
    <w:rsid w:val="00647057"/>
    <w:rsid w:val="0067374F"/>
    <w:rsid w:val="00692C02"/>
    <w:rsid w:val="00697CAC"/>
    <w:rsid w:val="006A7648"/>
    <w:rsid w:val="0070111E"/>
    <w:rsid w:val="00715AD0"/>
    <w:rsid w:val="00716046"/>
    <w:rsid w:val="00717DAB"/>
    <w:rsid w:val="00720DAE"/>
    <w:rsid w:val="007351BF"/>
    <w:rsid w:val="00752A3C"/>
    <w:rsid w:val="007665F0"/>
    <w:rsid w:val="0079477E"/>
    <w:rsid w:val="007A10CD"/>
    <w:rsid w:val="007C0C2B"/>
    <w:rsid w:val="007D02B1"/>
    <w:rsid w:val="007E15E2"/>
    <w:rsid w:val="00800DDF"/>
    <w:rsid w:val="008050DD"/>
    <w:rsid w:val="008068C8"/>
    <w:rsid w:val="00817854"/>
    <w:rsid w:val="00822224"/>
    <w:rsid w:val="008500F3"/>
    <w:rsid w:val="00865B02"/>
    <w:rsid w:val="0087094F"/>
    <w:rsid w:val="008859B9"/>
    <w:rsid w:val="008D5C79"/>
    <w:rsid w:val="008D6C9C"/>
    <w:rsid w:val="008F1BD6"/>
    <w:rsid w:val="00901555"/>
    <w:rsid w:val="00913F9A"/>
    <w:rsid w:val="00933AFB"/>
    <w:rsid w:val="009352AA"/>
    <w:rsid w:val="0093564C"/>
    <w:rsid w:val="009428D7"/>
    <w:rsid w:val="00942DE2"/>
    <w:rsid w:val="009A1778"/>
    <w:rsid w:val="009B7460"/>
    <w:rsid w:val="009F438D"/>
    <w:rsid w:val="00A35266"/>
    <w:rsid w:val="00A42112"/>
    <w:rsid w:val="00A5241E"/>
    <w:rsid w:val="00A555A2"/>
    <w:rsid w:val="00A86F4D"/>
    <w:rsid w:val="00A94251"/>
    <w:rsid w:val="00AB2C0C"/>
    <w:rsid w:val="00AE1A73"/>
    <w:rsid w:val="00AE2803"/>
    <w:rsid w:val="00AE3C8C"/>
    <w:rsid w:val="00BA7648"/>
    <w:rsid w:val="00BB6CB7"/>
    <w:rsid w:val="00BD0E37"/>
    <w:rsid w:val="00BF0E86"/>
    <w:rsid w:val="00C01017"/>
    <w:rsid w:val="00C06DF1"/>
    <w:rsid w:val="00C1144B"/>
    <w:rsid w:val="00C86199"/>
    <w:rsid w:val="00CA2593"/>
    <w:rsid w:val="00CA59B0"/>
    <w:rsid w:val="00CD1D76"/>
    <w:rsid w:val="00CD6C20"/>
    <w:rsid w:val="00CE1FCC"/>
    <w:rsid w:val="00D10C66"/>
    <w:rsid w:val="00D343B7"/>
    <w:rsid w:val="00D502E3"/>
    <w:rsid w:val="00D5088E"/>
    <w:rsid w:val="00DA2511"/>
    <w:rsid w:val="00DB2037"/>
    <w:rsid w:val="00DF7E8D"/>
    <w:rsid w:val="00E12F51"/>
    <w:rsid w:val="00E744C3"/>
    <w:rsid w:val="00ED0D2D"/>
    <w:rsid w:val="00ED5F46"/>
    <w:rsid w:val="00ED6507"/>
    <w:rsid w:val="00F06093"/>
    <w:rsid w:val="00F1092D"/>
    <w:rsid w:val="00F157FA"/>
    <w:rsid w:val="00F267F8"/>
    <w:rsid w:val="00F545A9"/>
    <w:rsid w:val="00F64D9F"/>
    <w:rsid w:val="00F90E61"/>
    <w:rsid w:val="00F9229D"/>
    <w:rsid w:val="00FB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B397"/>
  <w15:docId w15:val="{AD1AAA6D-3A5E-48B0-AF24-458D32B5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9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92C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2C02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4C4882"/>
    <w:rPr>
      <w:i/>
      <w:iCs/>
    </w:rPr>
  </w:style>
  <w:style w:type="character" w:customStyle="1" w:styleId="authors">
    <w:name w:val="authors"/>
    <w:basedOn w:val="DefaultParagraphFont"/>
    <w:rsid w:val="004C4882"/>
  </w:style>
  <w:style w:type="character" w:customStyle="1" w:styleId="Title1">
    <w:name w:val="Title1"/>
    <w:basedOn w:val="DefaultParagraphFont"/>
    <w:rsid w:val="004C4882"/>
  </w:style>
  <w:style w:type="character" w:customStyle="1" w:styleId="collection">
    <w:name w:val="collection"/>
    <w:basedOn w:val="DefaultParagraphFont"/>
    <w:rsid w:val="004C4882"/>
  </w:style>
  <w:style w:type="character" w:styleId="PlaceholderText">
    <w:name w:val="Placeholder Text"/>
    <w:basedOn w:val="DefaultParagraphFont"/>
    <w:uiPriority w:val="99"/>
    <w:semiHidden/>
    <w:rsid w:val="00F157F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3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5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0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egzona osmanaj</cp:lastModifiedBy>
  <cp:revision>10</cp:revision>
  <dcterms:created xsi:type="dcterms:W3CDTF">2023-12-11T22:19:00Z</dcterms:created>
  <dcterms:modified xsi:type="dcterms:W3CDTF">2024-02-02T12:56:00Z</dcterms:modified>
</cp:coreProperties>
</file>