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65B4" w14:textId="77777777" w:rsidR="000819A7" w:rsidRPr="00BF0E86" w:rsidRDefault="000819A7" w:rsidP="00BF0E86">
      <w:pPr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64"/>
        <w:gridCol w:w="3550"/>
        <w:gridCol w:w="1332"/>
        <w:gridCol w:w="1426"/>
        <w:gridCol w:w="1792"/>
      </w:tblGrid>
      <w:tr w:rsidR="00605CEC" w:rsidRPr="00692C02" w14:paraId="254107F9" w14:textId="77777777" w:rsidTr="001F2EF3"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7CDD93A9" w14:textId="77777777" w:rsidR="00605CEC" w:rsidRPr="00817854" w:rsidRDefault="00236CE5" w:rsidP="00210AEF">
            <w:pPr>
              <w:rPr>
                <w:rFonts w:ascii="Times New Roman" w:hAnsi="Times New Roman" w:cs="Times New Roman"/>
                <w:b/>
              </w:rPr>
            </w:pPr>
            <w:r w:rsidRPr="00817854">
              <w:rPr>
                <w:rFonts w:ascii="Times New Roman" w:hAnsi="Times New Roman" w:cs="Times New Roman"/>
                <w:b/>
              </w:rPr>
              <w:t>Subject</w:t>
            </w:r>
          </w:p>
          <w:p w14:paraId="5B76C28A" w14:textId="77777777" w:rsidR="00605CEC" w:rsidRPr="00817854" w:rsidRDefault="00605CEC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C21BC49" w14:textId="52EB8C0B" w:rsidR="00692C02" w:rsidRPr="00C1144B" w:rsidRDefault="003D4125" w:rsidP="003D41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125">
              <w:rPr>
                <w:rFonts w:ascii="Arial" w:hAnsi="Arial" w:cs="Arial"/>
                <w:b/>
                <w:sz w:val="20"/>
                <w:szCs w:val="20"/>
              </w:rPr>
              <w:t>Comparative Criminal Law</w:t>
            </w:r>
          </w:p>
        </w:tc>
      </w:tr>
      <w:tr w:rsidR="00210AEF" w:rsidRPr="000819A7" w14:paraId="1C6BB5B8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4ADBB1ED" w14:textId="77777777" w:rsidR="00210AEF" w:rsidRPr="00817854" w:rsidRDefault="00210AE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459C19" w14:textId="77777777" w:rsidR="00210AEF" w:rsidRPr="00C1144B" w:rsidRDefault="00236CE5" w:rsidP="00210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14:paraId="2E826478" w14:textId="77777777" w:rsidR="00210AEF" w:rsidRPr="00C1144B" w:rsidRDefault="00210AEF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550CF5" w14:textId="77777777" w:rsidR="00210AEF" w:rsidRPr="00C1144B" w:rsidRDefault="00236CE5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DF0A23" w14:textId="77777777" w:rsidR="00210AEF" w:rsidRPr="00C1144B" w:rsidRDefault="00210AEF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F94D993" w14:textId="77777777" w:rsidR="00210AEF" w:rsidRPr="00C1144B" w:rsidRDefault="00236CE5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210AEF" w:rsidRPr="000819A7" w14:paraId="78D736C4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6B271B19" w14:textId="77777777" w:rsidR="00210AEF" w:rsidRPr="00817854" w:rsidRDefault="00210AE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6478451" w14:textId="77777777" w:rsidR="00210AEF" w:rsidRPr="001654FE" w:rsidRDefault="003B38B9" w:rsidP="000C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MANDATORY (M</w:t>
            </w:r>
            <w:r w:rsidR="00210AEF" w:rsidRPr="001654F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AC098B" w14:textId="77777777" w:rsidR="00210AEF" w:rsidRPr="00C1144B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F6E579" w14:textId="77777777" w:rsidR="00210AEF" w:rsidRPr="00C1144B" w:rsidRDefault="003B38B9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CE33D7" w14:textId="054F089A" w:rsidR="00210AEF" w:rsidRPr="00C1144B" w:rsidRDefault="003D4125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A793A0" w14:textId="0410CAC9" w:rsidR="00210AEF" w:rsidRPr="00C1144B" w:rsidRDefault="00372385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CLP-</w:t>
            </w:r>
            <w:bookmarkStart w:id="0" w:name="_GoBack"/>
            <w:bookmarkEnd w:id="0"/>
            <w:r w:rsidR="003B38B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M-1-00</w:t>
            </w:r>
            <w:r w:rsidR="003D412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605CEC" w:rsidRPr="000819A7" w14:paraId="4D5B8EE3" w14:textId="77777777" w:rsidTr="00633F47">
        <w:trPr>
          <w:trHeight w:hRule="exact" w:val="361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35CEEA4" w14:textId="77777777" w:rsidR="00605CEC" w:rsidRPr="00817854" w:rsidRDefault="00236CE5" w:rsidP="00C1144B">
            <w:pPr>
              <w:rPr>
                <w:rFonts w:ascii="Times New Roman" w:hAnsi="Times New Roman" w:cs="Times New Roman"/>
                <w:b/>
              </w:rPr>
            </w:pPr>
            <w:r w:rsidRPr="00817854">
              <w:rPr>
                <w:rFonts w:ascii="Times New Roman" w:hAnsi="Times New Roman" w:cs="Times New Roman"/>
                <w:b/>
              </w:rPr>
              <w:t>Course Lecturer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F3C0A14" w14:textId="57305F94" w:rsidR="00605CEC" w:rsidRPr="00C1144B" w:rsidRDefault="00591112" w:rsidP="009428D7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Assistant Professor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Dr.</w:t>
            </w:r>
            <w:r w:rsidR="003D4125">
              <w:rPr>
                <w:rFonts w:ascii="Arial" w:hAnsi="Arial" w:cs="Arial"/>
                <w:b/>
                <w:sz w:val="20"/>
                <w:szCs w:val="20"/>
              </w:rPr>
              <w:t>Florent</w:t>
            </w:r>
            <w:proofErr w:type="spellEnd"/>
            <w:proofErr w:type="gramEnd"/>
            <w:r w:rsidR="003D41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D4125">
              <w:rPr>
                <w:rFonts w:ascii="Arial" w:hAnsi="Arial" w:cs="Arial"/>
                <w:b/>
                <w:sz w:val="20"/>
                <w:szCs w:val="20"/>
              </w:rPr>
              <w:t>Azemi</w:t>
            </w:r>
            <w:proofErr w:type="spellEnd"/>
            <w:r w:rsidR="00692C02" w:rsidRPr="004D38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05CEC" w:rsidRPr="000819A7" w14:paraId="731770A8" w14:textId="7777777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C856A57" w14:textId="77777777" w:rsidR="00605CEC" w:rsidRPr="00817854" w:rsidRDefault="00236CE5" w:rsidP="00C1144B">
            <w:pPr>
              <w:rPr>
                <w:rFonts w:ascii="Times New Roman" w:hAnsi="Times New Roman" w:cs="Times New Roman"/>
                <w:b/>
              </w:rPr>
            </w:pPr>
            <w:r w:rsidRPr="00817854">
              <w:rPr>
                <w:rFonts w:ascii="Times New Roman" w:hAnsi="Times New Roman" w:cs="Times New Roman"/>
                <w:b/>
              </w:rPr>
              <w:t>Course Assistant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54D5736" w14:textId="77777777" w:rsidR="00605CEC" w:rsidRPr="00C1144B" w:rsidRDefault="00605CEC" w:rsidP="009428D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05CEC" w:rsidRPr="000819A7" w14:paraId="74380687" w14:textId="7777777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6549C627" w14:textId="77777777" w:rsidR="00605CEC" w:rsidRPr="00817854" w:rsidRDefault="00236CE5" w:rsidP="00C1144B">
            <w:pPr>
              <w:rPr>
                <w:rFonts w:ascii="Times New Roman" w:hAnsi="Times New Roman" w:cs="Times New Roman"/>
                <w:b/>
              </w:rPr>
            </w:pPr>
            <w:r w:rsidRPr="00817854">
              <w:rPr>
                <w:rFonts w:ascii="Times New Roman" w:hAnsi="Times New Roman" w:cs="Times New Roman"/>
                <w:b/>
              </w:rPr>
              <w:t>Course Tutor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43C060" w14:textId="77777777" w:rsidR="00605CEC" w:rsidRPr="00C1144B" w:rsidRDefault="00605CEC" w:rsidP="009428D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05CEC" w:rsidRPr="000819A7" w14:paraId="67990D9B" w14:textId="77777777" w:rsidTr="001F2EF3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45F5936" w14:textId="77777777" w:rsidR="00605CEC" w:rsidRPr="00817854" w:rsidRDefault="00236CE5" w:rsidP="00210AEF">
            <w:pPr>
              <w:rPr>
                <w:rFonts w:ascii="Times New Roman" w:hAnsi="Times New Roman" w:cs="Times New Roman"/>
                <w:b/>
              </w:rPr>
            </w:pPr>
            <w:r w:rsidRPr="00817854">
              <w:rPr>
                <w:rFonts w:ascii="Times New Roman" w:hAnsi="Times New Roman" w:cs="Times New Roman"/>
                <w:b/>
              </w:rPr>
              <w:t>Aims and Objectives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AA61B6" w14:textId="44BB3761" w:rsidR="00A42112" w:rsidRPr="00A42112" w:rsidRDefault="00633F47" w:rsidP="00A4211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3F4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This master's level course delves into the comparative study of criminal law systems worldwide. </w:t>
            </w:r>
            <w:proofErr w:type="spellStart"/>
            <w:r w:rsidRPr="00633F4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Analyzing</w:t>
            </w:r>
            <w:proofErr w:type="spellEnd"/>
            <w:r w:rsidRPr="00633F4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legal principles, doctrines, and practices, students will gain a deep understanding of the similarities and differences among various legal frameworks. Emphasis will be placed on critical thinking, research skills, and the application of comparative perspectives to contemporary legal challenges.</w:t>
            </w:r>
            <w:r w:rsidR="00A42112">
              <w:t xml:space="preserve"> </w:t>
            </w:r>
            <w:r w:rsidR="00A42112" w:rsidRPr="00CA59B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Aims and objectives:</w:t>
            </w:r>
          </w:p>
          <w:p w14:paraId="55AF4D3D" w14:textId="08127A86" w:rsidR="00A42112" w:rsidRPr="00A42112" w:rsidRDefault="00A42112" w:rsidP="00A42112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Comprehensive </w:t>
            </w:r>
            <w:proofErr w:type="spellStart"/>
            <w:proofErr w:type="gramStart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Understanding:To</w:t>
            </w:r>
            <w:proofErr w:type="spellEnd"/>
            <w:proofErr w:type="gramEnd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provide students with a comprehensive understanding of the principles, doctrines, and historical evolution of criminal law across different jurisdictions.</w:t>
            </w:r>
          </w:p>
          <w:p w14:paraId="3126EDE8" w14:textId="2922F2CC" w:rsidR="00A42112" w:rsidRPr="00A42112" w:rsidRDefault="00A42112" w:rsidP="00A42112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Comparative </w:t>
            </w:r>
            <w:proofErr w:type="spellStart"/>
            <w:proofErr w:type="gramStart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Analysis:To</w:t>
            </w:r>
            <w:proofErr w:type="spellEnd"/>
            <w:proofErr w:type="gramEnd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develop the ability to critically </w:t>
            </w:r>
            <w:proofErr w:type="spellStart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analyze</w:t>
            </w:r>
            <w:proofErr w:type="spellEnd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and compare key concepts in criminal law, such as </w:t>
            </w:r>
            <w:proofErr w:type="spellStart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mens</w:t>
            </w:r>
            <w:proofErr w:type="spellEnd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rea, actus </w:t>
            </w:r>
            <w:proofErr w:type="spellStart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reus</w:t>
            </w:r>
            <w:proofErr w:type="spellEnd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and legal </w:t>
            </w:r>
            <w:proofErr w:type="spellStart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defenses</w:t>
            </w:r>
            <w:proofErr w:type="spellEnd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within the context of various legal traditions.</w:t>
            </w:r>
          </w:p>
          <w:p w14:paraId="201F5453" w14:textId="16812005" w:rsidR="00A42112" w:rsidRPr="00A42112" w:rsidRDefault="00A42112" w:rsidP="00A42112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Application of Comparative </w:t>
            </w:r>
            <w:proofErr w:type="spellStart"/>
            <w:proofErr w:type="gramStart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Perspectives:To</w:t>
            </w:r>
            <w:proofErr w:type="spellEnd"/>
            <w:proofErr w:type="gramEnd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equip students with the skills to apply comparative perspectives in evaluating the effectiveness of legal approaches to contemporary criminal justice challenges.</w:t>
            </w:r>
          </w:p>
          <w:p w14:paraId="050843F0" w14:textId="2C9FF748" w:rsidR="00A42112" w:rsidRPr="00A42112" w:rsidRDefault="00A42112" w:rsidP="00A42112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Research </w:t>
            </w:r>
            <w:proofErr w:type="spellStart"/>
            <w:proofErr w:type="gramStart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Proficiency:To</w:t>
            </w:r>
            <w:proofErr w:type="spellEnd"/>
            <w:proofErr w:type="gramEnd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enhance students' research proficiency, enabling them to conduct advanced legal research on specific criminal law topics within a comparative framework.</w:t>
            </w:r>
          </w:p>
          <w:p w14:paraId="50EA5E77" w14:textId="33C50C70" w:rsidR="00A42112" w:rsidRPr="00A42112" w:rsidRDefault="00A42112" w:rsidP="00A42112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Critical Thinking and </w:t>
            </w:r>
            <w:proofErr w:type="spellStart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Problem-</w:t>
            </w:r>
            <w:proofErr w:type="gramStart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Solving:To</w:t>
            </w:r>
            <w:proofErr w:type="spellEnd"/>
            <w:proofErr w:type="gramEnd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cultivate critical thinking skills, allowing students to </w:t>
            </w:r>
            <w:proofErr w:type="spellStart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analyze</w:t>
            </w:r>
            <w:proofErr w:type="spellEnd"/>
            <w:r w:rsidRPr="00A421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and solve complex legal problems by considering cultural, historical, and socio-political contexts.</w:t>
            </w:r>
          </w:p>
          <w:p w14:paraId="78EE434E" w14:textId="7BB9978B" w:rsidR="00A42112" w:rsidRPr="00AE1A73" w:rsidRDefault="00AE1A73" w:rsidP="00AE1A7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1A7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Aims and objectives are aligned with the learning outcomes, ensuring that the course provides a structured and focused approach to achieve the desired knowledge, skills, and attitudes in the field of comparative criminal law at the master's level.</w:t>
            </w:r>
          </w:p>
        </w:tc>
      </w:tr>
      <w:tr w:rsidR="00605CEC" w:rsidRPr="000819A7" w14:paraId="237705C0" w14:textId="77777777" w:rsidTr="001F2EF3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75ABE054" w14:textId="77777777" w:rsidR="00605CEC" w:rsidRPr="00817854" w:rsidRDefault="00236CE5" w:rsidP="00210AEF">
            <w:pPr>
              <w:rPr>
                <w:rFonts w:ascii="Times New Roman" w:hAnsi="Times New Roman" w:cs="Times New Roman"/>
                <w:b/>
              </w:rPr>
            </w:pPr>
            <w:r w:rsidRPr="00817854">
              <w:rPr>
                <w:rFonts w:ascii="Times New Roman" w:hAnsi="Times New Roman" w:cs="Times New Roman"/>
                <w:b/>
              </w:rPr>
              <w:t>Learning Outcomes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D2084D" w14:textId="77777777" w:rsidR="00633F47" w:rsidRDefault="00633F47" w:rsidP="00633F47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23F2C7F" w14:textId="1DD0E7DA" w:rsidR="00633F47" w:rsidRPr="00633F47" w:rsidRDefault="00633F47" w:rsidP="00633F4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3F47">
              <w:rPr>
                <w:rFonts w:ascii="Arial" w:hAnsi="Arial" w:cs="Arial"/>
                <w:b/>
                <w:sz w:val="18"/>
                <w:szCs w:val="18"/>
              </w:rPr>
              <w:t>Learning Outcomes:</w:t>
            </w:r>
          </w:p>
          <w:p w14:paraId="725B562E" w14:textId="77777777" w:rsidR="00633F47" w:rsidRPr="00633F47" w:rsidRDefault="00633F47" w:rsidP="00633F47">
            <w:pPr>
              <w:pStyle w:val="NoSpacing"/>
            </w:pPr>
          </w:p>
          <w:p w14:paraId="74FF87AF" w14:textId="4CEA3F31" w:rsidR="00633F47" w:rsidRPr="00633F47" w:rsidRDefault="00633F47" w:rsidP="00633F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F47">
              <w:rPr>
                <w:rFonts w:ascii="Arial" w:hAnsi="Arial" w:cs="Arial"/>
                <w:b/>
                <w:sz w:val="18"/>
                <w:szCs w:val="18"/>
              </w:rPr>
              <w:t>1. Knowledge and Understanding:</w:t>
            </w:r>
            <w:r w:rsidRPr="00633F47">
              <w:rPr>
                <w:rFonts w:ascii="Arial" w:hAnsi="Arial" w:cs="Arial"/>
                <w:sz w:val="18"/>
                <w:szCs w:val="18"/>
              </w:rPr>
              <w:t xml:space="preserve"> Demonstrate an in-depth understanding of the foundational principles of criminal law in various jurisdictions, highlighting the similarities and differences between legal systems.</w:t>
            </w:r>
          </w:p>
          <w:p w14:paraId="37DAF7E7" w14:textId="2D41DAE4" w:rsidR="00633F47" w:rsidRPr="00633F47" w:rsidRDefault="00633F47" w:rsidP="00633F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F47">
              <w:rPr>
                <w:rFonts w:ascii="Arial" w:hAnsi="Arial" w:cs="Arial"/>
                <w:b/>
                <w:sz w:val="18"/>
                <w:szCs w:val="18"/>
              </w:rPr>
              <w:t>2. Comparative Analysis:</w:t>
            </w:r>
            <w:r w:rsidRPr="00633F47">
              <w:rPr>
                <w:rFonts w:ascii="Arial" w:hAnsi="Arial" w:cs="Arial"/>
                <w:sz w:val="18"/>
                <w:szCs w:val="18"/>
              </w:rPr>
              <w:t xml:space="preserve"> Conduct comprehensive comparative analyses of key criminal law concepts;</w:t>
            </w:r>
          </w:p>
          <w:p w14:paraId="2C595469" w14:textId="4EE154C0" w:rsidR="00633F47" w:rsidRPr="00633F47" w:rsidRDefault="00633F47" w:rsidP="00633F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F47">
              <w:rPr>
                <w:rFonts w:ascii="Arial" w:hAnsi="Arial" w:cs="Arial"/>
                <w:b/>
                <w:sz w:val="18"/>
                <w:szCs w:val="18"/>
              </w:rPr>
              <w:t>3. Application of Comparative Perspectives:</w:t>
            </w:r>
            <w:r w:rsidRPr="00633F47">
              <w:rPr>
                <w:rFonts w:ascii="Arial" w:hAnsi="Arial" w:cs="Arial"/>
                <w:sz w:val="18"/>
                <w:szCs w:val="18"/>
              </w:rPr>
              <w:t xml:space="preserve"> Apply comparative perspectives to critically evaluate the effectiveness of legal approaches in addressing contemporary criminal justice challenges.</w:t>
            </w:r>
          </w:p>
          <w:p w14:paraId="11D12ADC" w14:textId="12710077" w:rsidR="00633F47" w:rsidRPr="00633F47" w:rsidRDefault="00633F47" w:rsidP="00633F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F47">
              <w:rPr>
                <w:rFonts w:ascii="Arial" w:hAnsi="Arial" w:cs="Arial"/>
                <w:b/>
                <w:sz w:val="18"/>
                <w:szCs w:val="18"/>
              </w:rPr>
              <w:t>4. Legal Research and Synthesis</w:t>
            </w:r>
            <w:r w:rsidRPr="00633F47">
              <w:rPr>
                <w:rFonts w:ascii="Arial" w:hAnsi="Arial" w:cs="Arial"/>
                <w:sz w:val="18"/>
                <w:szCs w:val="18"/>
              </w:rPr>
              <w:t>: Conduct advanced legal research on specific criminal law topics within a comparative framework and synthesize information from diverse legal sources.</w:t>
            </w:r>
          </w:p>
          <w:p w14:paraId="154E71FB" w14:textId="404F0715" w:rsidR="00633F47" w:rsidRPr="00633F47" w:rsidRDefault="00633F47" w:rsidP="00633F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F47">
              <w:rPr>
                <w:rFonts w:ascii="Arial" w:hAnsi="Arial" w:cs="Arial"/>
                <w:b/>
                <w:sz w:val="18"/>
                <w:szCs w:val="18"/>
              </w:rPr>
              <w:t>5. Critical Thinking and Problem-Solving</w:t>
            </w:r>
            <w:r w:rsidRPr="00633F47">
              <w:rPr>
                <w:rFonts w:ascii="Arial" w:hAnsi="Arial" w:cs="Arial"/>
                <w:sz w:val="18"/>
                <w:szCs w:val="18"/>
              </w:rPr>
              <w:t xml:space="preserve">: Cultivate critical thinking skills by </w:t>
            </w:r>
            <w:proofErr w:type="spellStart"/>
            <w:r w:rsidRPr="00633F47">
              <w:rPr>
                <w:rFonts w:ascii="Arial" w:hAnsi="Arial" w:cs="Arial"/>
                <w:sz w:val="18"/>
                <w:szCs w:val="18"/>
              </w:rPr>
              <w:t>analyzing</w:t>
            </w:r>
            <w:proofErr w:type="spellEnd"/>
            <w:r w:rsidRPr="00633F47">
              <w:rPr>
                <w:rFonts w:ascii="Arial" w:hAnsi="Arial" w:cs="Arial"/>
                <w:sz w:val="18"/>
                <w:szCs w:val="18"/>
              </w:rPr>
              <w:t xml:space="preserve"> and solving complex legal problems, considering cultural, historical, and socio-political contexts.</w:t>
            </w:r>
          </w:p>
          <w:p w14:paraId="4ED02DBA" w14:textId="2D03D91F" w:rsidR="00633F47" w:rsidRPr="00633F47" w:rsidRDefault="00633F47" w:rsidP="00633F47">
            <w:pPr>
              <w:spacing w:line="27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33F47">
              <w:rPr>
                <w:rFonts w:ascii="Arial" w:hAnsi="Arial" w:cs="Arial"/>
                <w:b/>
                <w:sz w:val="18"/>
                <w:szCs w:val="18"/>
              </w:rPr>
              <w:t>6. Effective Communication:</w:t>
            </w:r>
            <w:r w:rsidRPr="00633F47">
              <w:rPr>
                <w:rFonts w:ascii="Arial" w:hAnsi="Arial" w:cs="Arial"/>
                <w:sz w:val="18"/>
                <w:szCs w:val="18"/>
              </w:rPr>
              <w:t xml:space="preserve"> Demonstrate effective communication skills by articulating well-reasoned arguments and insights in both written assignments and oral presentations.</w:t>
            </w:r>
          </w:p>
        </w:tc>
      </w:tr>
      <w:tr w:rsidR="00605CEC" w:rsidRPr="000819A7" w14:paraId="7664680F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8244DAD" w14:textId="77777777" w:rsidR="00605CEC" w:rsidRPr="00817854" w:rsidRDefault="00236CE5" w:rsidP="00210AEF">
            <w:pPr>
              <w:rPr>
                <w:rFonts w:ascii="Times New Roman" w:hAnsi="Times New Roman" w:cs="Times New Roman"/>
                <w:b/>
              </w:rPr>
            </w:pPr>
            <w:r w:rsidRPr="00817854">
              <w:rPr>
                <w:rFonts w:ascii="Times New Roman" w:hAnsi="Times New Roman" w:cs="Times New Roman"/>
                <w:b/>
              </w:rPr>
              <w:t>Course Content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C49ECC" w14:textId="77777777"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Plan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90CAD61" w14:textId="77777777" w:rsidR="00605CEC" w:rsidRPr="00210AEF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Week</w:t>
            </w:r>
          </w:p>
        </w:tc>
      </w:tr>
      <w:tr w:rsidR="004A3B12" w:rsidRPr="000819A7" w14:paraId="308246ED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4F8F12D" w14:textId="77777777" w:rsidR="004A3B12" w:rsidRPr="00210AEF" w:rsidRDefault="004A3B12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90A36" w14:textId="3AB586A8" w:rsidR="004A3B12" w:rsidRPr="005E6568" w:rsidRDefault="00633F47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633F47">
              <w:rPr>
                <w:rFonts w:ascii="Arial" w:hAnsi="Arial" w:cs="Arial"/>
                <w:sz w:val="17"/>
                <w:szCs w:val="17"/>
              </w:rPr>
              <w:t>Introduction to Comparative Criminal Law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619A2AA" w14:textId="77777777" w:rsidR="004A3B12" w:rsidRPr="005E6568" w:rsidRDefault="004A3B12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4A3B12" w:rsidRPr="000819A7" w14:paraId="32F07254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0E7AC8C" w14:textId="77777777" w:rsidR="004A3B12" w:rsidRPr="00210AEF" w:rsidRDefault="004A3B12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31E0D" w14:textId="73C8DC8E" w:rsidR="004A3B12" w:rsidRPr="005E6568" w:rsidRDefault="00633F47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633F47">
              <w:rPr>
                <w:rFonts w:ascii="Arial" w:hAnsi="Arial" w:cs="Arial"/>
                <w:sz w:val="17"/>
                <w:szCs w:val="17"/>
              </w:rPr>
              <w:t>Comparative Analysis of Legal Traditions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8348C20" w14:textId="77777777" w:rsidR="004A3B12" w:rsidRPr="005E6568" w:rsidRDefault="004A3B12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2</w:t>
            </w:r>
          </w:p>
        </w:tc>
      </w:tr>
      <w:tr w:rsidR="004A3B12" w:rsidRPr="000819A7" w14:paraId="523AF150" w14:textId="77777777" w:rsidTr="004A3B12">
        <w:trPr>
          <w:trHeight w:hRule="exact" w:val="273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D5EDE07" w14:textId="77777777" w:rsidR="004A3B12" w:rsidRPr="00210AEF" w:rsidRDefault="004A3B12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88065" w14:textId="3627F1E9" w:rsidR="004A3B12" w:rsidRPr="005E6568" w:rsidRDefault="001B4C24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1B4C24">
              <w:rPr>
                <w:rFonts w:ascii="Arial" w:hAnsi="Arial" w:cs="Arial"/>
                <w:sz w:val="17"/>
                <w:szCs w:val="17"/>
              </w:rPr>
              <w:t>Key Concepts in Comparative Criminal Law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8E271F7" w14:textId="77777777" w:rsidR="004A3B12" w:rsidRPr="005E6568" w:rsidRDefault="004A3B12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</w:t>
            </w:r>
          </w:p>
        </w:tc>
      </w:tr>
      <w:tr w:rsidR="004A3B12" w:rsidRPr="000819A7" w14:paraId="169A451B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A486912" w14:textId="77777777" w:rsidR="004A3B12" w:rsidRPr="00210AEF" w:rsidRDefault="004A3B12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3BDAC" w14:textId="77BA3353" w:rsidR="004A3B12" w:rsidRPr="005E6568" w:rsidRDefault="00CD6C20" w:rsidP="00633F47">
            <w:pPr>
              <w:tabs>
                <w:tab w:val="right" w:pos="6092"/>
              </w:tabs>
              <w:rPr>
                <w:rFonts w:ascii="Arial" w:hAnsi="Arial" w:cs="Arial"/>
                <w:sz w:val="17"/>
                <w:szCs w:val="17"/>
              </w:rPr>
            </w:pPr>
            <w:r w:rsidRPr="00CD6C20">
              <w:rPr>
                <w:rFonts w:ascii="Arial" w:hAnsi="Arial" w:cs="Arial"/>
                <w:sz w:val="17"/>
                <w:szCs w:val="17"/>
              </w:rPr>
              <w:t>Comparative Study of Specific Offenses</w:t>
            </w:r>
            <w:r w:rsidR="00633F47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FC012B3" w14:textId="77777777" w:rsidR="004A3B12" w:rsidRPr="005E6568" w:rsidRDefault="004A3B12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4</w:t>
            </w:r>
          </w:p>
        </w:tc>
      </w:tr>
      <w:tr w:rsidR="004A3B12" w:rsidRPr="000819A7" w14:paraId="266E440D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759DBC0" w14:textId="77777777" w:rsidR="004A3B12" w:rsidRPr="00210AEF" w:rsidRDefault="004A3B12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01E68" w14:textId="0CC0365A" w:rsidR="004A3B12" w:rsidRPr="005E6568" w:rsidRDefault="00CD6C20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CD6C20">
              <w:rPr>
                <w:rFonts w:ascii="Arial" w:hAnsi="Arial" w:cs="Arial"/>
                <w:sz w:val="17"/>
                <w:szCs w:val="17"/>
              </w:rPr>
              <w:t>Comparative Approaches to Punishment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5AB4476" w14:textId="77777777" w:rsidR="004A3B12" w:rsidRPr="005E6568" w:rsidRDefault="004A3B12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5</w:t>
            </w:r>
          </w:p>
        </w:tc>
      </w:tr>
      <w:tr w:rsidR="004A3B12" w:rsidRPr="000819A7" w14:paraId="4D760393" w14:textId="77777777" w:rsidTr="004A3B12">
        <w:trPr>
          <w:trHeight w:hRule="exact" w:val="284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F3570C0" w14:textId="77777777" w:rsidR="004A3B12" w:rsidRPr="00210AEF" w:rsidRDefault="004A3B1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36145" w14:textId="2E273B56" w:rsidR="004A3B12" w:rsidRPr="005E6568" w:rsidRDefault="00CD6C20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CD6C20">
              <w:rPr>
                <w:rFonts w:ascii="Arial" w:hAnsi="Arial" w:cs="Arial"/>
                <w:sz w:val="17"/>
                <w:szCs w:val="17"/>
              </w:rPr>
              <w:t>Comparative Criminal Procedure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E278714" w14:textId="77777777" w:rsidR="004A3B12" w:rsidRPr="005E6568" w:rsidRDefault="004A3B12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6</w:t>
            </w:r>
          </w:p>
        </w:tc>
      </w:tr>
      <w:tr w:rsidR="004A3B12" w:rsidRPr="000819A7" w14:paraId="48680CEC" w14:textId="77777777" w:rsidTr="004A3B12">
        <w:trPr>
          <w:trHeight w:hRule="exact" w:val="276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373FB3D" w14:textId="77777777" w:rsidR="004A3B12" w:rsidRPr="00210AEF" w:rsidRDefault="004A3B1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A2F05" w14:textId="253E7DFC" w:rsidR="004A3B12" w:rsidRPr="005E6568" w:rsidRDefault="00CD6C20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CD6C20">
              <w:rPr>
                <w:rFonts w:ascii="Arial" w:hAnsi="Arial" w:cs="Arial"/>
                <w:sz w:val="17"/>
                <w:szCs w:val="17"/>
              </w:rPr>
              <w:t>International cooperation in criminal cases - general aspects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16AC72F" w14:textId="77777777" w:rsidR="004A3B12" w:rsidRPr="005E6568" w:rsidRDefault="004A3B12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7</w:t>
            </w:r>
          </w:p>
        </w:tc>
      </w:tr>
      <w:tr w:rsidR="004A3B12" w:rsidRPr="000819A7" w14:paraId="7381B16A" w14:textId="77777777" w:rsidTr="004A3B12">
        <w:trPr>
          <w:trHeight w:hRule="exact" w:val="234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AC49213" w14:textId="77777777" w:rsidR="004A3B12" w:rsidRPr="00210AEF" w:rsidRDefault="004A3B1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4C2A9" w14:textId="43BEBDB8" w:rsidR="004A3B12" w:rsidRPr="005E6568" w:rsidRDefault="00CD6C20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CD6C20">
              <w:rPr>
                <w:rFonts w:ascii="Arial" w:hAnsi="Arial" w:cs="Arial"/>
                <w:sz w:val="17"/>
                <w:szCs w:val="17"/>
              </w:rPr>
              <w:t>International "small" legal-criminal assistance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74CAC7B" w14:textId="77777777" w:rsidR="004A3B12" w:rsidRPr="005E6568" w:rsidRDefault="004A3B12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8</w:t>
            </w:r>
          </w:p>
        </w:tc>
      </w:tr>
      <w:tr w:rsidR="004A3B12" w:rsidRPr="000819A7" w14:paraId="5B278CE4" w14:textId="77777777" w:rsidTr="004A3B12">
        <w:trPr>
          <w:trHeight w:hRule="exact" w:val="30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1801B54" w14:textId="77777777" w:rsidR="004A3B12" w:rsidRPr="00210AEF" w:rsidRDefault="004A3B1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54E0B" w14:textId="21577195" w:rsidR="004A3B12" w:rsidRPr="005E6568" w:rsidRDefault="00CD6C20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CD6C20">
              <w:rPr>
                <w:rFonts w:ascii="Arial" w:hAnsi="Arial" w:cs="Arial"/>
                <w:sz w:val="17"/>
                <w:szCs w:val="17"/>
              </w:rPr>
              <w:t>International police cooperation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2AFBE61" w14:textId="77777777" w:rsidR="004A3B12" w:rsidRPr="005E6568" w:rsidRDefault="004A3B12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9</w:t>
            </w:r>
          </w:p>
        </w:tc>
      </w:tr>
      <w:tr w:rsidR="004A3B12" w:rsidRPr="000819A7" w14:paraId="56E6969C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754F833" w14:textId="77777777" w:rsidR="004A3B12" w:rsidRPr="00210AEF" w:rsidRDefault="004A3B1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26930" w14:textId="329978F6" w:rsidR="004A3B12" w:rsidRPr="005E6568" w:rsidRDefault="00043813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043813">
              <w:rPr>
                <w:rFonts w:ascii="Arial" w:hAnsi="Arial" w:cs="Arial"/>
                <w:sz w:val="17"/>
                <w:szCs w:val="17"/>
              </w:rPr>
              <w:t>Recognition of foreign criminal judgment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A4A13CF" w14:textId="77777777" w:rsidR="004A3B12" w:rsidRPr="005E6568" w:rsidRDefault="004A3B12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10</w:t>
            </w:r>
          </w:p>
        </w:tc>
      </w:tr>
      <w:tr w:rsidR="004A3B12" w:rsidRPr="000819A7" w14:paraId="3EF57A4A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72CB12A" w14:textId="77777777" w:rsidR="004A3B12" w:rsidRPr="00210AEF" w:rsidRDefault="004A3B1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597F0" w14:textId="6C111423" w:rsidR="004A3B12" w:rsidRPr="005E6568" w:rsidRDefault="00043813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043813">
              <w:rPr>
                <w:rFonts w:ascii="Arial" w:hAnsi="Arial" w:cs="Arial"/>
                <w:sz w:val="17"/>
                <w:szCs w:val="17"/>
              </w:rPr>
              <w:t>International Criminal Courts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DF29971" w14:textId="77777777" w:rsidR="004A3B12" w:rsidRPr="005E6568" w:rsidRDefault="004A3B12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11</w:t>
            </w:r>
          </w:p>
        </w:tc>
      </w:tr>
      <w:tr w:rsidR="004A3B12" w:rsidRPr="000819A7" w14:paraId="1E0B8AB1" w14:textId="77777777" w:rsidTr="00043813">
        <w:trPr>
          <w:trHeight w:hRule="exact" w:val="405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A61347C" w14:textId="77777777" w:rsidR="004A3B12" w:rsidRPr="00210AEF" w:rsidRDefault="004A3B1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75D74" w14:textId="6324EE08" w:rsidR="004A3B12" w:rsidRPr="005E6568" w:rsidRDefault="00043813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043813">
              <w:rPr>
                <w:rFonts w:ascii="Arial" w:hAnsi="Arial" w:cs="Arial"/>
                <w:sz w:val="17"/>
                <w:szCs w:val="17"/>
              </w:rPr>
              <w:t>Special Court for Kosovo (Specialized Chambers and Specialized Prosecutor's Office)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738EDE7" w14:textId="77777777" w:rsidR="004A3B12" w:rsidRPr="005E6568" w:rsidRDefault="004A3B12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12</w:t>
            </w:r>
          </w:p>
        </w:tc>
      </w:tr>
      <w:tr w:rsidR="00C86199" w:rsidRPr="000819A7" w14:paraId="5F5F6631" w14:textId="7777777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BD45EA0" w14:textId="77777777" w:rsidR="00C86199" w:rsidRPr="00210AEF" w:rsidRDefault="00C86199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EEE0D" w14:textId="0E7B282F" w:rsidR="00C86199" w:rsidRPr="005E6568" w:rsidRDefault="00DA2511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DA2511">
              <w:rPr>
                <w:rFonts w:ascii="Arial" w:hAnsi="Arial" w:cs="Arial"/>
                <w:sz w:val="17"/>
                <w:szCs w:val="17"/>
              </w:rPr>
              <w:t>Legal evaluation team project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23F3EF7" w14:textId="77777777" w:rsidR="00C86199" w:rsidRPr="005E6568" w:rsidRDefault="00C86199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13</w:t>
            </w:r>
          </w:p>
        </w:tc>
      </w:tr>
      <w:tr w:rsidR="00C86199" w:rsidRPr="000819A7" w14:paraId="3181C8CF" w14:textId="7777777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9E0452F" w14:textId="77777777" w:rsidR="00C86199" w:rsidRPr="00210AEF" w:rsidRDefault="00C86199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AFEAE" w14:textId="77777777" w:rsidR="00C86199" w:rsidRDefault="00C86199" w:rsidP="003C550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Presentation of comparative research paper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599348D" w14:textId="77777777" w:rsidR="00C86199" w:rsidRDefault="00C86199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14</w:t>
            </w:r>
          </w:p>
        </w:tc>
      </w:tr>
      <w:tr w:rsidR="00C86199" w:rsidRPr="000819A7" w14:paraId="0580FE2C" w14:textId="7777777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B0180E5" w14:textId="77777777" w:rsidR="00C86199" w:rsidRPr="00210AEF" w:rsidRDefault="00C86199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AA6E8" w14:textId="4CAFC73C" w:rsidR="00C86199" w:rsidRDefault="00DA2511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DA2511">
              <w:rPr>
                <w:rFonts w:ascii="Arial" w:hAnsi="Arial" w:cs="Arial"/>
                <w:sz w:val="17"/>
                <w:szCs w:val="17"/>
              </w:rPr>
              <w:t>Policy memo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AA20AB2" w14:textId="77777777" w:rsidR="00C86199" w:rsidRDefault="00C86199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15</w:t>
            </w:r>
          </w:p>
        </w:tc>
      </w:tr>
      <w:tr w:rsidR="001F2EF3" w:rsidRPr="000819A7" w14:paraId="5891C3F6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0A3979B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03DCB90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Teaching/Learning Methods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B6F388" w14:textId="77777777" w:rsidR="001F2EF3" w:rsidRPr="00E12F51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Teaching/Learning Activity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EA9864B" w14:textId="77777777" w:rsidR="001F2EF3" w:rsidRPr="00E12F51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Weight</w:t>
            </w:r>
            <w:r w:rsidRPr="00E12F51">
              <w:rPr>
                <w:rFonts w:ascii="Arial" w:hAnsi="Arial" w:cs="Arial"/>
                <w:b/>
                <w:sz w:val="17"/>
                <w:szCs w:val="17"/>
              </w:rPr>
              <w:t xml:space="preserve"> (%)</w:t>
            </w:r>
          </w:p>
        </w:tc>
      </w:tr>
      <w:tr w:rsidR="001F2EF3" w:rsidRPr="000819A7" w14:paraId="6FFB30DD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B17909A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354CB" w14:textId="77777777" w:rsidR="001F2EF3" w:rsidRPr="00CD1D76" w:rsidRDefault="001F2EF3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D1D76">
              <w:rPr>
                <w:rFonts w:ascii="Arial" w:hAnsi="Arial" w:cs="Arial"/>
                <w:sz w:val="18"/>
                <w:szCs w:val="18"/>
              </w:rPr>
              <w:t>Lectures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AA89224" w14:textId="040CB1C4" w:rsidR="001F2EF3" w:rsidRPr="00CD1D76" w:rsidRDefault="00585E57" w:rsidP="008D5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D76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1F2EF3" w:rsidRPr="000819A7" w14:paraId="6687845B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28E9190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2FDC9" w14:textId="77777777" w:rsidR="001F2EF3" w:rsidRPr="00CD1D76" w:rsidRDefault="00585E57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D1D76">
              <w:rPr>
                <w:rFonts w:ascii="Arial" w:hAnsi="Arial" w:cs="Arial"/>
                <w:sz w:val="18"/>
                <w:szCs w:val="18"/>
              </w:rPr>
              <w:t>Exercises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07EAB8A" w14:textId="25C14F52" w:rsidR="001F2EF3" w:rsidRPr="00CD1D76" w:rsidRDefault="00585E57" w:rsidP="008D5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D76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1F2EF3" w:rsidRPr="000819A7" w14:paraId="1B271093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7ED82E1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2DA30" w14:textId="27484A29" w:rsidR="001F2EF3" w:rsidRPr="00CD1D76" w:rsidRDefault="00CD1D76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D1D76">
              <w:rPr>
                <w:rFonts w:ascii="Arial" w:hAnsi="Arial" w:cs="Arial"/>
                <w:sz w:val="18"/>
                <w:szCs w:val="18"/>
              </w:rPr>
              <w:t>In-class Legal evaluation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739455E" w14:textId="760C6FC9" w:rsidR="001F2EF3" w:rsidRPr="00CD1D76" w:rsidRDefault="00CD1D76" w:rsidP="009428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D76">
              <w:rPr>
                <w:rFonts w:ascii="Arial" w:hAnsi="Arial" w:cs="Arial"/>
                <w:sz w:val="18"/>
                <w:szCs w:val="18"/>
              </w:rPr>
              <w:t>15</w:t>
            </w:r>
            <w:r w:rsidR="00585E57" w:rsidRPr="00CD1D76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F2EF3" w:rsidRPr="000819A7" w14:paraId="3560E500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4B3A0AF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825C7" w14:textId="45E6861E" w:rsidR="001F2EF3" w:rsidRPr="00CD1D76" w:rsidRDefault="00CD1D76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D1D76">
              <w:rPr>
                <w:rFonts w:ascii="Arial" w:hAnsi="Arial" w:cs="Arial"/>
                <w:sz w:val="18"/>
                <w:szCs w:val="18"/>
              </w:rPr>
              <w:t>Policy memo simulations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3E12B8" w14:textId="56296C14" w:rsidR="001F2EF3" w:rsidRPr="00CD1D76" w:rsidRDefault="00585E57" w:rsidP="008D5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D76">
              <w:rPr>
                <w:rFonts w:ascii="Arial" w:hAnsi="Arial" w:cs="Arial"/>
                <w:sz w:val="18"/>
                <w:szCs w:val="18"/>
              </w:rPr>
              <w:t>1</w:t>
            </w:r>
            <w:r w:rsidR="00CD1D76" w:rsidRPr="00CD1D76">
              <w:rPr>
                <w:rFonts w:ascii="Arial" w:hAnsi="Arial" w:cs="Arial"/>
                <w:sz w:val="18"/>
                <w:szCs w:val="18"/>
              </w:rPr>
              <w:t>5</w:t>
            </w:r>
            <w:r w:rsidRPr="00CD1D76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F2EF3" w:rsidRPr="000819A7" w14:paraId="30D7917D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613E07C4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3BCD115" w14:textId="3BB7E2B3" w:rsidR="001F2EF3" w:rsidRPr="00CD1D76" w:rsidRDefault="00CD1D76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D1D76">
              <w:rPr>
                <w:rFonts w:ascii="Arial" w:hAnsi="Arial" w:cs="Arial"/>
                <w:sz w:val="18"/>
                <w:szCs w:val="18"/>
              </w:rPr>
              <w:t>Guest speaker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ADD52B" w14:textId="0E241110" w:rsidR="001F2EF3" w:rsidRPr="00CD1D76" w:rsidRDefault="00585E57" w:rsidP="009428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D76">
              <w:rPr>
                <w:rFonts w:ascii="Arial" w:hAnsi="Arial" w:cs="Arial"/>
                <w:sz w:val="18"/>
                <w:szCs w:val="18"/>
              </w:rPr>
              <w:t>1</w:t>
            </w:r>
            <w:r w:rsidR="0063792F">
              <w:rPr>
                <w:rFonts w:ascii="Arial" w:hAnsi="Arial" w:cs="Arial"/>
                <w:sz w:val="18"/>
                <w:szCs w:val="18"/>
              </w:rPr>
              <w:t>0</w:t>
            </w:r>
            <w:r w:rsidRPr="00CD1D76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F2EF3" w:rsidRPr="000819A7" w14:paraId="3922882A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8F52B18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Assessment Methods</w:t>
            </w:r>
          </w:p>
        </w:tc>
        <w:tc>
          <w:tcPr>
            <w:tcW w:w="35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832AE2" w14:textId="77777777" w:rsidR="001F2EF3" w:rsidRPr="008500F3" w:rsidRDefault="001F2EF3" w:rsidP="0094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Assessment Activity</w:t>
            </w:r>
          </w:p>
        </w:tc>
        <w:tc>
          <w:tcPr>
            <w:tcW w:w="133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100E8" w14:textId="77777777" w:rsidR="001F2EF3" w:rsidRPr="008500F3" w:rsidRDefault="001F2EF3" w:rsidP="00210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5CB832" w14:textId="77777777" w:rsidR="001F2EF3" w:rsidRPr="008500F3" w:rsidRDefault="001F2EF3" w:rsidP="0094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6132FED" w14:textId="77777777" w:rsidR="001F2EF3" w:rsidRPr="008500F3" w:rsidRDefault="001F2EF3" w:rsidP="004C4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Weight (%)</w:t>
            </w:r>
          </w:p>
        </w:tc>
      </w:tr>
      <w:tr w:rsidR="001F2EF3" w:rsidRPr="000819A7" w14:paraId="37100FC5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7CCE90C4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1B94A36B" w14:textId="77777777" w:rsidR="001F2EF3" w:rsidRPr="008500F3" w:rsidRDefault="00585E57" w:rsidP="005025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Attendance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04E0F39" w14:textId="77777777" w:rsidR="001F2EF3" w:rsidRPr="008500F3" w:rsidRDefault="001F2EF3" w:rsidP="00ED6507">
            <w:pPr>
              <w:tabs>
                <w:tab w:val="center" w:pos="558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85E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00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DAABEE5" w14:textId="77777777" w:rsidR="001F2EF3" w:rsidRPr="008500F3" w:rsidRDefault="00585E57" w:rsidP="00ED6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A6A3214" w14:textId="18AF4577" w:rsidR="001F2EF3" w:rsidRPr="008500F3" w:rsidRDefault="00585E57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1F2EF3" w:rsidRPr="000819A7" w14:paraId="77418021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7E39BE9F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0852D399" w14:textId="77777777" w:rsidR="001F2EF3" w:rsidRPr="008500F3" w:rsidRDefault="003A03E0" w:rsidP="003A03E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Comparative research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C8C558B" w14:textId="77777777" w:rsidR="001F2EF3" w:rsidRPr="008500F3" w:rsidRDefault="003A03E0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EBAA1D7" w14:textId="77777777" w:rsidR="001F2EF3" w:rsidRPr="008500F3" w:rsidRDefault="003A03E0" w:rsidP="007A1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8DFA81F" w14:textId="032C483A" w:rsidR="001F2EF3" w:rsidRPr="008500F3" w:rsidRDefault="00DA2511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A03E0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F2EF3" w:rsidRPr="000819A7" w14:paraId="479762CA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26DD6E25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17D75A89" w14:textId="3EF88BD4" w:rsidR="001F2EF3" w:rsidRPr="008500F3" w:rsidRDefault="00DA2511" w:rsidP="00210AE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2511">
              <w:rPr>
                <w:rFonts w:ascii="Times New Roman" w:hAnsi="Times New Roman" w:cs="Times New Roman"/>
                <w:sz w:val="20"/>
                <w:szCs w:val="20"/>
              </w:rPr>
              <w:t>Policy memo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BB8EC1F" w14:textId="77777777" w:rsidR="001F2EF3" w:rsidRPr="008500F3" w:rsidRDefault="003A03E0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0473D80" w14:textId="3CD7E089" w:rsidR="001F2EF3" w:rsidRPr="008500F3" w:rsidRDefault="003A03E0" w:rsidP="004C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2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80F21FC" w14:textId="01960A63" w:rsidR="001F2EF3" w:rsidRPr="008500F3" w:rsidRDefault="003A03E0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2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F2EF3" w:rsidRPr="000819A7" w14:paraId="0EE87898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15B5B999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779DF0BB" w14:textId="72EC140C" w:rsidR="001F2EF3" w:rsidRPr="008500F3" w:rsidRDefault="00DA2511" w:rsidP="001F2E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2511">
              <w:rPr>
                <w:rFonts w:ascii="Times New Roman" w:hAnsi="Times New Roman" w:cs="Times New Roman"/>
                <w:sz w:val="20"/>
                <w:szCs w:val="20"/>
              </w:rPr>
              <w:t>Legal evaluation team project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1292116" w14:textId="77777777" w:rsidR="001F2EF3" w:rsidRPr="008500F3" w:rsidRDefault="003A03E0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1E6F2E1" w14:textId="696A2A16" w:rsidR="001F2EF3" w:rsidRPr="008500F3" w:rsidRDefault="003A03E0" w:rsidP="004C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25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0069D2" w14:textId="63B5F5A5" w:rsidR="001F2EF3" w:rsidRPr="008500F3" w:rsidRDefault="00DA2511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A0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F2EF3" w:rsidRPr="000819A7" w14:paraId="118F6D4A" w14:textId="77777777" w:rsidTr="004D3801">
        <w:trPr>
          <w:trHeight w:hRule="exact" w:val="8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14:paraId="07670C24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74983A8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A4C7332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1EC3F55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469358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2EF3" w:rsidRPr="000819A7" w14:paraId="5EAB266D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6606CF3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resources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408189" w14:textId="77777777" w:rsidR="001F2EF3" w:rsidRPr="008500F3" w:rsidRDefault="001F2EF3" w:rsidP="0094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Resources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1B66E1D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654FE">
              <w:rPr>
                <w:rFonts w:ascii="Arial" w:hAnsi="Arial" w:cs="Arial"/>
                <w:b/>
                <w:sz w:val="17"/>
                <w:szCs w:val="17"/>
              </w:rPr>
              <w:t>Number</w:t>
            </w:r>
          </w:p>
        </w:tc>
      </w:tr>
      <w:tr w:rsidR="001F2EF3" w:rsidRPr="000819A7" w14:paraId="56F9057A" w14:textId="77777777" w:rsidTr="00DA2511">
        <w:trPr>
          <w:trHeight w:hRule="exact" w:val="306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6EDFFE8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F5F17" w14:textId="77777777" w:rsidR="001F2EF3" w:rsidRPr="008500F3" w:rsidRDefault="009B7460" w:rsidP="009428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E-library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339F8D2" w14:textId="77777777" w:rsidR="001F2EF3" w:rsidRPr="00DA2511" w:rsidRDefault="00DA251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A2511">
              <w:rPr>
                <w:rFonts w:ascii="Arial" w:hAnsi="Arial" w:cs="Arial"/>
                <w:sz w:val="17"/>
                <w:szCs w:val="17"/>
              </w:rPr>
              <w:t>1</w:t>
            </w:r>
          </w:p>
          <w:p w14:paraId="5F36150D" w14:textId="77777777" w:rsidR="00DA2511" w:rsidRPr="00DA2511" w:rsidRDefault="00DA251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09ADAC7" w14:textId="74D30A11" w:rsidR="00DA2511" w:rsidRPr="00DA2511" w:rsidRDefault="00DA251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A2511">
              <w:rPr>
                <w:rFonts w:ascii="Arial" w:hAnsi="Arial" w:cs="Arial"/>
                <w:sz w:val="17"/>
                <w:szCs w:val="17"/>
              </w:rPr>
              <w:t>1</w:t>
            </w:r>
          </w:p>
          <w:p w14:paraId="586FE034" w14:textId="63257F8B" w:rsidR="00DA2511" w:rsidRPr="00DA2511" w:rsidRDefault="00DA251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2EF3" w:rsidRPr="000819A7" w14:paraId="11B0D235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A540A50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C759A" w14:textId="77777777" w:rsidR="001F2EF3" w:rsidRPr="008500F3" w:rsidRDefault="001F2EF3" w:rsidP="009428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FD88D47" w14:textId="632181AB" w:rsidR="001F2EF3" w:rsidRPr="00DA2511" w:rsidRDefault="00DA251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14:paraId="078A2EC0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77D06EE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7FC3D6" w14:textId="77777777" w:rsidR="001F2EF3" w:rsidRPr="008500F3" w:rsidRDefault="003A03E0" w:rsidP="009428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Case studies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88EB7D5" w14:textId="77777777" w:rsidR="001F2EF3" w:rsidRDefault="00DA251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  <w:p w14:paraId="1A88A763" w14:textId="462F6289" w:rsidR="00DA2511" w:rsidRPr="00DA2511" w:rsidRDefault="00DA251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14:paraId="4A22A5E8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B302E8D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6B6E8" w14:textId="77777777" w:rsidR="001F2EF3" w:rsidRPr="008500F3" w:rsidRDefault="001F2EF3" w:rsidP="000B12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  <w:r w:rsidR="000B12D1" w:rsidRPr="008500F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500F3">
              <w:rPr>
                <w:rFonts w:ascii="Times New Roman" w:hAnsi="Times New Roman" w:cs="Times New Roman"/>
                <w:sz w:val="20"/>
                <w:szCs w:val="20"/>
              </w:rPr>
              <w:t>tor</w:t>
            </w:r>
            <w:r w:rsidR="001B7DD7" w:rsidRPr="008500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F53BA65" w14:textId="5406961F" w:rsidR="001F2EF3" w:rsidRPr="00DA2511" w:rsidRDefault="00DA251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14:paraId="7A362F21" w14:textId="77777777" w:rsidTr="00817854">
        <w:trPr>
          <w:trHeight w:hRule="exact" w:val="8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E43A0CE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37CCB69" w14:textId="77777777" w:rsidR="001F2EF3" w:rsidRPr="00817854" w:rsidRDefault="001F2EF3" w:rsidP="008178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946D6A" w14:textId="77777777" w:rsidR="001F2EF3" w:rsidRPr="00DA2511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2EF3" w:rsidRPr="000819A7" w14:paraId="481B0A1D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BBB0AF7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ECTS Workload</w:t>
            </w:r>
          </w:p>
        </w:tc>
        <w:tc>
          <w:tcPr>
            <w:tcW w:w="488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A05084" w14:textId="77777777" w:rsidR="001F2EF3" w:rsidRPr="008500F3" w:rsidRDefault="001F2EF3" w:rsidP="0094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3DA6EE" w14:textId="77777777" w:rsidR="001F2EF3" w:rsidRPr="008500F3" w:rsidRDefault="001F2EF3" w:rsidP="0094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Weekly hrs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E39BD2C" w14:textId="77777777" w:rsidR="001F2EF3" w:rsidRPr="008500F3" w:rsidRDefault="001F2EF3" w:rsidP="0094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Total workload</w:t>
            </w:r>
          </w:p>
        </w:tc>
      </w:tr>
      <w:tr w:rsidR="001F2EF3" w:rsidRPr="000819A7" w14:paraId="437C7635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05FDF2A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125ED" w14:textId="1BBA0951" w:rsidR="001F2EF3" w:rsidRPr="008500F3" w:rsidRDefault="00D502E3" w:rsidP="006737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sz w:val="20"/>
                <w:szCs w:val="20"/>
              </w:rPr>
              <w:t>Lectures</w:t>
            </w:r>
            <w:r w:rsidR="00DA2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C18BC82" w14:textId="70AA8825" w:rsidR="001F2EF3" w:rsidRPr="008500F3" w:rsidRDefault="00DA2511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C047EAD" w14:textId="4F816FD7" w:rsidR="001F2EF3" w:rsidRPr="008500F3" w:rsidRDefault="00DA2511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F2EF3" w:rsidRPr="000819A7" w14:paraId="46C50C03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8CFB469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8DBDC" w14:textId="0D021E96" w:rsidR="001F2EF3" w:rsidRPr="008500F3" w:rsidRDefault="00DA2511" w:rsidP="006737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2511">
              <w:rPr>
                <w:rFonts w:ascii="Times New Roman" w:hAnsi="Times New Roman" w:cs="Times New Roman"/>
                <w:sz w:val="20"/>
                <w:szCs w:val="20"/>
              </w:rPr>
              <w:t>Exercises, including guest speaker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D277E35" w14:textId="59C453C3" w:rsidR="001F2EF3" w:rsidRPr="008500F3" w:rsidRDefault="00DA2511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F2197AF" w14:textId="29308A85" w:rsidR="001F2EF3" w:rsidRPr="008500F3" w:rsidRDefault="00DA2511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5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2EF3" w:rsidRPr="000819A7" w14:paraId="39D96FEC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06A9740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922A7" w14:textId="187D61D8" w:rsidR="001F2EF3" w:rsidRPr="008500F3" w:rsidRDefault="00DA2511" w:rsidP="006737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2511">
              <w:rPr>
                <w:rFonts w:ascii="Times New Roman" w:hAnsi="Times New Roman" w:cs="Times New Roman"/>
                <w:sz w:val="20"/>
                <w:szCs w:val="20"/>
              </w:rPr>
              <w:t>Independent study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EF3478A" w14:textId="552D0B32" w:rsidR="001F2EF3" w:rsidRPr="008500F3" w:rsidRDefault="00DA2511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60C8865" w14:textId="12C79A39" w:rsidR="001F2EF3" w:rsidRPr="008500F3" w:rsidRDefault="008050DD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F2EF3" w:rsidRPr="000819A7" w14:paraId="6A99A0C3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5A7736B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3C309" w14:textId="57A910E1" w:rsidR="001F2EF3" w:rsidRPr="008500F3" w:rsidRDefault="00DA2511" w:rsidP="00D50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2511">
              <w:rPr>
                <w:rFonts w:ascii="Times New Roman" w:hAnsi="Times New Roman" w:cs="Times New Roman"/>
                <w:sz w:val="20"/>
                <w:szCs w:val="20"/>
              </w:rPr>
              <w:t>Individual comparative research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F5E1113" w14:textId="77777777" w:rsidR="001F2EF3" w:rsidRPr="008500F3" w:rsidRDefault="00591112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6C1F9D1" w14:textId="1AA42223" w:rsidR="001F2EF3" w:rsidRPr="008500F3" w:rsidRDefault="00800DDF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F2EF3" w:rsidRPr="000819A7" w14:paraId="68DDBA75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2B950E1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07AC4" w14:textId="6E770284" w:rsidR="001F2EF3" w:rsidRPr="008500F3" w:rsidRDefault="00DA2511" w:rsidP="006737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2511">
              <w:rPr>
                <w:rFonts w:ascii="Times New Roman" w:hAnsi="Times New Roman" w:cs="Times New Roman"/>
                <w:sz w:val="20"/>
                <w:szCs w:val="20"/>
              </w:rPr>
              <w:t>Legal evaluation team project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2527F6E" w14:textId="66ECC900" w:rsidR="001F2EF3" w:rsidRPr="008500F3" w:rsidRDefault="00DA2511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1EF6AB6" w14:textId="1E09C2FA" w:rsidR="001F2EF3" w:rsidRPr="008500F3" w:rsidRDefault="00DA2511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5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2EF3" w:rsidRPr="000819A7" w14:paraId="79A04739" w14:textId="77777777" w:rsidTr="00591112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D46FB63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6D97C" w14:textId="295E107E" w:rsidR="001F2EF3" w:rsidRPr="008500F3" w:rsidRDefault="00DA2511" w:rsidP="006737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2511">
              <w:rPr>
                <w:rFonts w:ascii="Times New Roman" w:hAnsi="Times New Roman" w:cs="Times New Roman"/>
                <w:sz w:val="20"/>
                <w:szCs w:val="20"/>
              </w:rPr>
              <w:t xml:space="preserve">Policy memo for changes in Kosovo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criminal</w:t>
            </w:r>
            <w:r w:rsidRPr="00DA2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3AFB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r w:rsidRPr="00DA2511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8723FB1" w14:textId="77777777" w:rsidR="001F2EF3" w:rsidRPr="008500F3" w:rsidRDefault="00591112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2023462" w14:textId="1A4A5F3F" w:rsidR="001F2EF3" w:rsidRPr="008500F3" w:rsidRDefault="008050DD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F2EF3" w:rsidRPr="000819A7" w14:paraId="7C43ABE1" w14:textId="77777777" w:rsidTr="004C4882">
        <w:trPr>
          <w:trHeight w:val="611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76576D28" w14:textId="77777777" w:rsidR="001F2EF3" w:rsidRPr="0067374F" w:rsidRDefault="001F2EF3" w:rsidP="0067374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Literature/References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059EBB" w14:textId="77777777" w:rsidR="00633F47" w:rsidRDefault="00633F47" w:rsidP="00633F47">
            <w:pPr>
              <w:pStyle w:val="NoSpacing"/>
              <w:ind w:left="360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764D8587" w14:textId="2299F461" w:rsidR="00A42112" w:rsidRDefault="00633F47" w:rsidP="008859B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33F47">
              <w:rPr>
                <w:rFonts w:ascii="Arial" w:hAnsi="Arial" w:cs="Arial"/>
                <w:sz w:val="17"/>
                <w:szCs w:val="17"/>
              </w:rPr>
              <w:t>Salihu</w:t>
            </w:r>
            <w:proofErr w:type="spellEnd"/>
            <w:r w:rsidRPr="00633F47">
              <w:rPr>
                <w:rFonts w:ascii="Arial" w:hAnsi="Arial" w:cs="Arial"/>
                <w:sz w:val="17"/>
                <w:szCs w:val="17"/>
              </w:rPr>
              <w:t xml:space="preserve">, Ismet: E </w:t>
            </w:r>
            <w:proofErr w:type="spellStart"/>
            <w:r w:rsidRPr="00633F47">
              <w:rPr>
                <w:rFonts w:ascii="Arial" w:hAnsi="Arial" w:cs="Arial"/>
                <w:sz w:val="17"/>
                <w:szCs w:val="17"/>
              </w:rPr>
              <w:t>drejta</w:t>
            </w:r>
            <w:proofErr w:type="spellEnd"/>
            <w:r w:rsidRPr="00633F4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33F47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633F4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33F47">
              <w:rPr>
                <w:rFonts w:ascii="Arial" w:hAnsi="Arial" w:cs="Arial"/>
                <w:sz w:val="17"/>
                <w:szCs w:val="17"/>
              </w:rPr>
              <w:t>ndërkombëtare</w:t>
            </w:r>
            <w:proofErr w:type="spellEnd"/>
            <w:r w:rsidRPr="00633F4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633F47">
              <w:rPr>
                <w:rFonts w:ascii="Arial" w:hAnsi="Arial" w:cs="Arial"/>
                <w:sz w:val="17"/>
                <w:szCs w:val="17"/>
              </w:rPr>
              <w:t>Prishtinë</w:t>
            </w:r>
            <w:proofErr w:type="spellEnd"/>
            <w:r w:rsidRPr="00633F47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33F47">
              <w:rPr>
                <w:rFonts w:ascii="Arial" w:hAnsi="Arial" w:cs="Arial"/>
                <w:sz w:val="17"/>
                <w:szCs w:val="17"/>
              </w:rPr>
              <w:t>2016;</w:t>
            </w:r>
          </w:p>
          <w:p w14:paraId="0740F1A7" w14:textId="06145DD4" w:rsidR="00AE1A73" w:rsidRDefault="00AE1A73" w:rsidP="008859B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E1A73">
              <w:rPr>
                <w:rFonts w:ascii="Arial" w:hAnsi="Arial" w:cs="Arial"/>
                <w:sz w:val="17"/>
                <w:szCs w:val="17"/>
              </w:rPr>
              <w:t xml:space="preserve">Heller, Kevin Jon, and Markus </w:t>
            </w:r>
            <w:proofErr w:type="spellStart"/>
            <w:r w:rsidRPr="00AE1A73">
              <w:rPr>
                <w:rFonts w:ascii="Arial" w:hAnsi="Arial" w:cs="Arial"/>
                <w:sz w:val="17"/>
                <w:szCs w:val="17"/>
              </w:rPr>
              <w:t>Dubber</w:t>
            </w:r>
            <w:proofErr w:type="spellEnd"/>
            <w:r w:rsidRPr="00AE1A73">
              <w:rPr>
                <w:rFonts w:ascii="Arial" w:hAnsi="Arial" w:cs="Arial"/>
                <w:sz w:val="17"/>
                <w:szCs w:val="17"/>
              </w:rPr>
              <w:t>, eds. The handbook of comparative criminal law. Stanford University Press, 2020.</w:t>
            </w:r>
          </w:p>
          <w:p w14:paraId="1CFE8A73" w14:textId="17087DC9" w:rsidR="008859B9" w:rsidRDefault="00A42112" w:rsidP="008859B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42112">
              <w:rPr>
                <w:rFonts w:ascii="Arial" w:hAnsi="Arial" w:cs="Arial"/>
                <w:sz w:val="17"/>
                <w:szCs w:val="17"/>
              </w:rPr>
              <w:t>Azemi</w:t>
            </w:r>
            <w:proofErr w:type="spellEnd"/>
            <w:r w:rsidRPr="00A42112">
              <w:rPr>
                <w:rFonts w:ascii="Arial" w:hAnsi="Arial" w:cs="Arial"/>
                <w:sz w:val="17"/>
                <w:szCs w:val="17"/>
              </w:rPr>
              <w:t xml:space="preserve">, Florent, </w:t>
            </w:r>
            <w:proofErr w:type="spellStart"/>
            <w:r w:rsidRPr="00A42112">
              <w:rPr>
                <w:rFonts w:ascii="Arial" w:hAnsi="Arial" w:cs="Arial"/>
                <w:sz w:val="17"/>
                <w:szCs w:val="17"/>
              </w:rPr>
              <w:t>Mensur</w:t>
            </w:r>
            <w:proofErr w:type="spellEnd"/>
            <w:r w:rsidRPr="00A4211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42112">
              <w:rPr>
                <w:rFonts w:ascii="Arial" w:hAnsi="Arial" w:cs="Arial"/>
                <w:sz w:val="17"/>
                <w:szCs w:val="17"/>
              </w:rPr>
              <w:t>Morina</w:t>
            </w:r>
            <w:proofErr w:type="spellEnd"/>
            <w:r w:rsidRPr="00A42112">
              <w:rPr>
                <w:rFonts w:ascii="Arial" w:hAnsi="Arial" w:cs="Arial"/>
                <w:sz w:val="17"/>
                <w:szCs w:val="17"/>
              </w:rPr>
              <w:t xml:space="preserve">, and </w:t>
            </w:r>
            <w:proofErr w:type="spellStart"/>
            <w:r w:rsidRPr="00A42112">
              <w:rPr>
                <w:rFonts w:ascii="Arial" w:hAnsi="Arial" w:cs="Arial"/>
                <w:sz w:val="17"/>
                <w:szCs w:val="17"/>
              </w:rPr>
              <w:t>Fatos</w:t>
            </w:r>
            <w:proofErr w:type="spellEnd"/>
            <w:r w:rsidRPr="00A4211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42112">
              <w:rPr>
                <w:rFonts w:ascii="Arial" w:hAnsi="Arial" w:cs="Arial"/>
                <w:sz w:val="17"/>
                <w:szCs w:val="17"/>
              </w:rPr>
              <w:t>Haziri</w:t>
            </w:r>
            <w:proofErr w:type="spellEnd"/>
            <w:r w:rsidRPr="00A42112">
              <w:rPr>
                <w:rFonts w:ascii="Arial" w:hAnsi="Arial" w:cs="Arial"/>
                <w:sz w:val="17"/>
                <w:szCs w:val="17"/>
              </w:rPr>
              <w:t>. "Comparative Aspect of the State of Terrorism in the Period of the Covid-19 Pandemic at the Global Level and in Kosovo." Available at SSRN 4534738 (2023).</w:t>
            </w:r>
          </w:p>
          <w:p w14:paraId="3BCE57AB" w14:textId="56603979" w:rsidR="00A42112" w:rsidRDefault="00A42112" w:rsidP="008859B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42112">
              <w:rPr>
                <w:rFonts w:ascii="Arial" w:hAnsi="Arial" w:cs="Arial"/>
                <w:sz w:val="17"/>
                <w:szCs w:val="17"/>
              </w:rPr>
              <w:t>Azemi</w:t>
            </w:r>
            <w:proofErr w:type="spellEnd"/>
            <w:r w:rsidRPr="00A42112">
              <w:rPr>
                <w:rFonts w:ascii="Arial" w:hAnsi="Arial" w:cs="Arial"/>
                <w:sz w:val="17"/>
                <w:szCs w:val="17"/>
              </w:rPr>
              <w:t>, Florent. "COMPARISON BETWEEN TURKISH INFORMATION SERVICE AND ALBANIAN INFORMATION SERVICE." (2022).</w:t>
            </w:r>
          </w:p>
          <w:p w14:paraId="4489BE48" w14:textId="4A72EB3D" w:rsidR="00AE1A73" w:rsidRPr="00A42112" w:rsidRDefault="00AE1A73" w:rsidP="008859B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E1A73">
              <w:rPr>
                <w:rFonts w:ascii="Arial" w:hAnsi="Arial" w:cs="Arial"/>
                <w:sz w:val="17"/>
                <w:szCs w:val="17"/>
              </w:rPr>
              <w:t>Dubber</w:t>
            </w:r>
            <w:proofErr w:type="spellEnd"/>
            <w:r w:rsidRPr="00AE1A73">
              <w:rPr>
                <w:rFonts w:ascii="Arial" w:hAnsi="Arial" w:cs="Arial"/>
                <w:sz w:val="17"/>
                <w:szCs w:val="17"/>
              </w:rPr>
              <w:t xml:space="preserve">, Markus, and Tatjana </w:t>
            </w:r>
            <w:proofErr w:type="spellStart"/>
            <w:r w:rsidRPr="00AE1A73">
              <w:rPr>
                <w:rFonts w:ascii="Arial" w:hAnsi="Arial" w:cs="Arial"/>
                <w:sz w:val="17"/>
                <w:szCs w:val="17"/>
              </w:rPr>
              <w:t>Hörnle</w:t>
            </w:r>
            <w:proofErr w:type="spellEnd"/>
            <w:r w:rsidRPr="00AE1A73">
              <w:rPr>
                <w:rFonts w:ascii="Arial" w:hAnsi="Arial" w:cs="Arial"/>
                <w:sz w:val="17"/>
                <w:szCs w:val="17"/>
              </w:rPr>
              <w:t>. Criminal law: A comparative approach. Oxford University Press, USA, 2014.</w:t>
            </w:r>
          </w:p>
          <w:p w14:paraId="21A91F23" w14:textId="77777777" w:rsidR="008859B9" w:rsidRPr="008859B9" w:rsidRDefault="008859B9" w:rsidP="008859B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859B9">
              <w:rPr>
                <w:rFonts w:ascii="Arial" w:hAnsi="Arial" w:cs="Arial"/>
                <w:sz w:val="17"/>
                <w:szCs w:val="17"/>
              </w:rPr>
              <w:t>The legal framework:</w:t>
            </w:r>
          </w:p>
          <w:p w14:paraId="05230B20" w14:textId="77777777" w:rsidR="008859B9" w:rsidRPr="008859B9" w:rsidRDefault="008859B9" w:rsidP="008859B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859B9">
              <w:rPr>
                <w:rFonts w:ascii="Arial" w:hAnsi="Arial" w:cs="Arial"/>
                <w:sz w:val="17"/>
                <w:szCs w:val="17"/>
              </w:rPr>
              <w:t xml:space="preserve">Law on international legal cooperation in criminal matters (Law No. 04/L-213 31 July 2013). </w:t>
            </w:r>
          </w:p>
          <w:p w14:paraId="2C6E6BF8" w14:textId="77777777" w:rsidR="008859B9" w:rsidRPr="008859B9" w:rsidRDefault="008859B9" w:rsidP="008859B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859B9">
              <w:rPr>
                <w:rFonts w:ascii="Arial" w:hAnsi="Arial" w:cs="Arial"/>
                <w:sz w:val="17"/>
                <w:szCs w:val="17"/>
              </w:rPr>
              <w:t>Rome Statute of the International Criminal Court, 1998</w:t>
            </w:r>
          </w:p>
          <w:p w14:paraId="4CB5F9F9" w14:textId="6EF0F6BF" w:rsidR="008859B9" w:rsidRPr="008859B9" w:rsidRDefault="008859B9" w:rsidP="008859B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859B9">
              <w:rPr>
                <w:rFonts w:ascii="Arial" w:hAnsi="Arial" w:cs="Arial"/>
                <w:sz w:val="17"/>
                <w:szCs w:val="17"/>
              </w:rPr>
              <w:t>Criminal Code of Republic of Kosovo (Code No. 06/L-074, January 2019) and Criminal Codes of Republic of North Macedonia, Albania, Germany, France, etc.</w:t>
            </w:r>
          </w:p>
        </w:tc>
      </w:tr>
      <w:tr w:rsidR="001F2EF3" w:rsidRPr="000819A7" w14:paraId="2E3B1985" w14:textId="77777777" w:rsidTr="001F2EF3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4B25E28E" w14:textId="77777777" w:rsidR="001F2EF3" w:rsidRPr="00716046" w:rsidRDefault="001F2EF3" w:rsidP="00210AEF">
            <w:pPr>
              <w:rPr>
                <w:rFonts w:ascii="Times New Roman" w:hAnsi="Times New Roman" w:cs="Times New Roman"/>
                <w:b/>
              </w:rPr>
            </w:pPr>
            <w:r w:rsidRPr="00716046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13955" w14:textId="77777777" w:rsidR="00817854" w:rsidRDefault="00817854" w:rsidP="00717DAB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25E2B696" w14:textId="77777777" w:rsidR="008859B9" w:rsidRDefault="00591112" w:rsidP="00717DAB">
            <w:r w:rsidRPr="003D412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Assistant Professor </w:t>
            </w:r>
            <w:proofErr w:type="spellStart"/>
            <w:r w:rsidRPr="003D412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Dr.</w:t>
            </w:r>
            <w:proofErr w:type="spellEnd"/>
            <w:r w:rsidRPr="003D412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 w:rsidR="003D4125" w:rsidRPr="003D412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F</w:t>
            </w:r>
            <w:r w:rsidR="003D4125" w:rsidRPr="003D4125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t xml:space="preserve">lorent </w:t>
            </w:r>
            <w:proofErr w:type="spellStart"/>
            <w:r w:rsidR="003D4125" w:rsidRPr="003D4125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t>Azemi</w:t>
            </w:r>
            <w:proofErr w:type="spellEnd"/>
            <w:r w:rsidR="008859B9">
              <w:t xml:space="preserve"> </w:t>
            </w:r>
          </w:p>
          <w:p w14:paraId="1DB119E5" w14:textId="09DE07ED" w:rsidR="001F2EF3" w:rsidRPr="003D4125" w:rsidRDefault="008859B9" w:rsidP="00717DA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8859B9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t>Email: florent.azemi@ubt-uni.net</w:t>
            </w:r>
          </w:p>
        </w:tc>
      </w:tr>
    </w:tbl>
    <w:p w14:paraId="2C4EC70E" w14:textId="77777777" w:rsidR="00BB6CB7" w:rsidRDefault="00BB6CB7"/>
    <w:p w14:paraId="5D59C680" w14:textId="77777777" w:rsidR="00A94251" w:rsidRDefault="00A94251" w:rsidP="00A94251"/>
    <w:sectPr w:rsidR="00A94251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5281"/>
    <w:multiLevelType w:val="hybridMultilevel"/>
    <w:tmpl w:val="5A18CB5C"/>
    <w:lvl w:ilvl="0" w:tplc="5316CD6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3EB2"/>
    <w:multiLevelType w:val="hybridMultilevel"/>
    <w:tmpl w:val="D0C0D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04C3"/>
    <w:multiLevelType w:val="multilevel"/>
    <w:tmpl w:val="A814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34A34"/>
    <w:multiLevelType w:val="hybridMultilevel"/>
    <w:tmpl w:val="D8326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F35E0"/>
    <w:multiLevelType w:val="hybridMultilevel"/>
    <w:tmpl w:val="410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E007F"/>
    <w:multiLevelType w:val="hybridMultilevel"/>
    <w:tmpl w:val="510488D0"/>
    <w:lvl w:ilvl="0" w:tplc="5316CD6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206E9"/>
    <w:multiLevelType w:val="hybridMultilevel"/>
    <w:tmpl w:val="89BC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C7BFF"/>
    <w:multiLevelType w:val="hybridMultilevel"/>
    <w:tmpl w:val="2EC25080"/>
    <w:lvl w:ilvl="0" w:tplc="ACDCE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20E6"/>
    <w:multiLevelType w:val="hybridMultilevel"/>
    <w:tmpl w:val="C31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E5645"/>
    <w:multiLevelType w:val="hybridMultilevel"/>
    <w:tmpl w:val="B7EC4762"/>
    <w:lvl w:ilvl="0" w:tplc="5316CD6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B8"/>
    <w:rsid w:val="00012445"/>
    <w:rsid w:val="0002032B"/>
    <w:rsid w:val="0003134B"/>
    <w:rsid w:val="00032386"/>
    <w:rsid w:val="00036DE1"/>
    <w:rsid w:val="0003773F"/>
    <w:rsid w:val="00042E3E"/>
    <w:rsid w:val="00043813"/>
    <w:rsid w:val="00057C7C"/>
    <w:rsid w:val="00072D25"/>
    <w:rsid w:val="000819A7"/>
    <w:rsid w:val="000A079E"/>
    <w:rsid w:val="000B12D1"/>
    <w:rsid w:val="000C6AB8"/>
    <w:rsid w:val="000D36FD"/>
    <w:rsid w:val="001075A9"/>
    <w:rsid w:val="00110732"/>
    <w:rsid w:val="0014241A"/>
    <w:rsid w:val="001620E4"/>
    <w:rsid w:val="001654FE"/>
    <w:rsid w:val="001B4C24"/>
    <w:rsid w:val="001B7DD7"/>
    <w:rsid w:val="001D53EA"/>
    <w:rsid w:val="001D7C39"/>
    <w:rsid w:val="001E4FE1"/>
    <w:rsid w:val="001F2EF3"/>
    <w:rsid w:val="00210AEF"/>
    <w:rsid w:val="00225065"/>
    <w:rsid w:val="00236CE5"/>
    <w:rsid w:val="002B5879"/>
    <w:rsid w:val="00314B23"/>
    <w:rsid w:val="003305D3"/>
    <w:rsid w:val="00372385"/>
    <w:rsid w:val="00376574"/>
    <w:rsid w:val="003A02EF"/>
    <w:rsid w:val="003A03E0"/>
    <w:rsid w:val="003B38B9"/>
    <w:rsid w:val="003D4125"/>
    <w:rsid w:val="00422941"/>
    <w:rsid w:val="004A19E5"/>
    <w:rsid w:val="004A3B12"/>
    <w:rsid w:val="004C4882"/>
    <w:rsid w:val="004C4CBB"/>
    <w:rsid w:val="004D3801"/>
    <w:rsid w:val="0050256A"/>
    <w:rsid w:val="00532524"/>
    <w:rsid w:val="00585E57"/>
    <w:rsid w:val="00591112"/>
    <w:rsid w:val="005A181A"/>
    <w:rsid w:val="005D0A23"/>
    <w:rsid w:val="005E6568"/>
    <w:rsid w:val="00605CEC"/>
    <w:rsid w:val="00622854"/>
    <w:rsid w:val="00632D56"/>
    <w:rsid w:val="00633F47"/>
    <w:rsid w:val="0063792F"/>
    <w:rsid w:val="0067374F"/>
    <w:rsid w:val="006767C2"/>
    <w:rsid w:val="00692C02"/>
    <w:rsid w:val="00697CAC"/>
    <w:rsid w:val="006A7648"/>
    <w:rsid w:val="0070111E"/>
    <w:rsid w:val="00716046"/>
    <w:rsid w:val="00717DAB"/>
    <w:rsid w:val="00720DAE"/>
    <w:rsid w:val="007351BF"/>
    <w:rsid w:val="00752A3C"/>
    <w:rsid w:val="007665F0"/>
    <w:rsid w:val="0079477E"/>
    <w:rsid w:val="007A10CD"/>
    <w:rsid w:val="007C0C2B"/>
    <w:rsid w:val="007D02B1"/>
    <w:rsid w:val="007E15E2"/>
    <w:rsid w:val="00800DDF"/>
    <w:rsid w:val="008050DD"/>
    <w:rsid w:val="008068C8"/>
    <w:rsid w:val="00817854"/>
    <w:rsid w:val="00822224"/>
    <w:rsid w:val="008500F3"/>
    <w:rsid w:val="00865B02"/>
    <w:rsid w:val="008859B9"/>
    <w:rsid w:val="008D5C79"/>
    <w:rsid w:val="008F1BD6"/>
    <w:rsid w:val="00901555"/>
    <w:rsid w:val="00913F9A"/>
    <w:rsid w:val="00933AFB"/>
    <w:rsid w:val="009352AA"/>
    <w:rsid w:val="0093564C"/>
    <w:rsid w:val="009428D7"/>
    <w:rsid w:val="009A1778"/>
    <w:rsid w:val="009B7460"/>
    <w:rsid w:val="009F438D"/>
    <w:rsid w:val="00A35266"/>
    <w:rsid w:val="00A42112"/>
    <w:rsid w:val="00A555A2"/>
    <w:rsid w:val="00A86F4D"/>
    <w:rsid w:val="00A94251"/>
    <w:rsid w:val="00AE1A73"/>
    <w:rsid w:val="00AE2803"/>
    <w:rsid w:val="00BA7648"/>
    <w:rsid w:val="00BB6CB7"/>
    <w:rsid w:val="00BD0E37"/>
    <w:rsid w:val="00BF0E86"/>
    <w:rsid w:val="00C01017"/>
    <w:rsid w:val="00C06DF1"/>
    <w:rsid w:val="00C1144B"/>
    <w:rsid w:val="00C86199"/>
    <w:rsid w:val="00CA59B0"/>
    <w:rsid w:val="00CD1D76"/>
    <w:rsid w:val="00CD6C20"/>
    <w:rsid w:val="00CE1FCC"/>
    <w:rsid w:val="00D10C66"/>
    <w:rsid w:val="00D343B7"/>
    <w:rsid w:val="00D502E3"/>
    <w:rsid w:val="00DA2511"/>
    <w:rsid w:val="00E12F51"/>
    <w:rsid w:val="00ED0D2D"/>
    <w:rsid w:val="00ED5F46"/>
    <w:rsid w:val="00ED6507"/>
    <w:rsid w:val="00F06093"/>
    <w:rsid w:val="00F267F8"/>
    <w:rsid w:val="00F545A9"/>
    <w:rsid w:val="00F64D9F"/>
    <w:rsid w:val="00F90E61"/>
    <w:rsid w:val="00F9229D"/>
    <w:rsid w:val="00FB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B397"/>
  <w15:docId w15:val="{AD1AAA6D-3A5E-48B0-AF24-458D32B5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9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92C0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2C02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4C4882"/>
    <w:rPr>
      <w:i/>
      <w:iCs/>
    </w:rPr>
  </w:style>
  <w:style w:type="character" w:customStyle="1" w:styleId="authors">
    <w:name w:val="authors"/>
    <w:basedOn w:val="DefaultParagraphFont"/>
    <w:rsid w:val="004C4882"/>
  </w:style>
  <w:style w:type="character" w:customStyle="1" w:styleId="Title1">
    <w:name w:val="Title1"/>
    <w:basedOn w:val="DefaultParagraphFont"/>
    <w:rsid w:val="004C4882"/>
  </w:style>
  <w:style w:type="character" w:customStyle="1" w:styleId="collection">
    <w:name w:val="collection"/>
    <w:basedOn w:val="DefaultParagraphFont"/>
    <w:rsid w:val="004C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3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9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05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0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Egzoni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egzona osmanaj</cp:lastModifiedBy>
  <cp:revision>17</cp:revision>
  <dcterms:created xsi:type="dcterms:W3CDTF">2023-12-10T15:21:00Z</dcterms:created>
  <dcterms:modified xsi:type="dcterms:W3CDTF">2024-02-02T12:27:00Z</dcterms:modified>
</cp:coreProperties>
</file>