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06"/>
        <w:gridCol w:w="3287"/>
        <w:gridCol w:w="1264"/>
        <w:gridCol w:w="1926"/>
        <w:gridCol w:w="1677"/>
      </w:tblGrid>
      <w:tr w:rsidR="004F016F" w:rsidRPr="002926B4" w14:paraId="32E32B05" w14:textId="77777777" w:rsidTr="004A16DA">
        <w:tc>
          <w:tcPr>
            <w:tcW w:w="200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150647F4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Lënda</w:t>
            </w:r>
          </w:p>
          <w:p w14:paraId="2D030A9F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8BB4B54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5BFFC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Kamera dhe Fotografia</w:t>
            </w:r>
          </w:p>
        </w:tc>
      </w:tr>
      <w:tr w:rsidR="004F016F" w:rsidRPr="002926B4" w14:paraId="76051BEB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FF63E0D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B74D65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>Lloji</w:t>
            </w:r>
          </w:p>
          <w:p w14:paraId="7720D8E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2E257B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>Semestri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60BA6B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DC99CD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>Kodi</w:t>
            </w:r>
          </w:p>
        </w:tc>
      </w:tr>
      <w:tr w:rsidR="004F016F" w:rsidRPr="002926B4" w14:paraId="16FBF08C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D0D0D64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8C79B75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OBLIGATIVE (O)</w:t>
            </w:r>
          </w:p>
          <w:p w14:paraId="5CA3A115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678AB5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4100B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C47653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90KF373</w:t>
            </w:r>
          </w:p>
        </w:tc>
      </w:tr>
      <w:tr w:rsidR="004F016F" w:rsidRPr="002926B4" w14:paraId="7E199A01" w14:textId="77777777" w:rsidTr="004A16DA">
        <w:trPr>
          <w:trHeight w:hRule="exact" w:val="508"/>
        </w:trPr>
        <w:tc>
          <w:tcPr>
            <w:tcW w:w="20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A47ECA5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Ligjëruesi i lëndës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44E6237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MA </w:t>
            </w: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Orhan</w:t>
            </w:r>
            <w:proofErr w:type="spellEnd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Kerkezi</w:t>
            </w:r>
            <w:proofErr w:type="spellEnd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E1A9D84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Benni</w:t>
            </w:r>
            <w:proofErr w:type="spellEnd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Cufi</w:t>
            </w:r>
            <w:proofErr w:type="spellEnd"/>
          </w:p>
        </w:tc>
      </w:tr>
      <w:tr w:rsidR="004F016F" w:rsidRPr="002926B4" w14:paraId="40ACBBE3" w14:textId="77777777" w:rsidTr="004A16DA">
        <w:trPr>
          <w:trHeight w:hRule="exact" w:val="288"/>
        </w:trPr>
        <w:tc>
          <w:tcPr>
            <w:tcW w:w="200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7361C63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Asistenti i lëndës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1EBDDE7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31AA3236" w14:textId="77777777" w:rsidTr="004A16DA">
        <w:trPr>
          <w:trHeight w:hRule="exact" w:val="313"/>
        </w:trPr>
        <w:tc>
          <w:tcPr>
            <w:tcW w:w="200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DB0CC8E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Tutori i lëndës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43C4D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40BE7759" w14:textId="77777777" w:rsidTr="004A16DA">
        <w:tc>
          <w:tcPr>
            <w:tcW w:w="20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9550C18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Qëllimet dhe Objektivat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DE3AF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- Studentet do të njihen me kamerën dhe fotoaparatet. Përdorimin e tyre dhe do të aftësohen në aspektin  </w:t>
            </w:r>
          </w:p>
          <w:p w14:paraId="55D4B126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  kreativ  në ndërtimin e kompozicionit të kuadrit. </w:t>
            </w:r>
          </w:p>
          <w:p w14:paraId="5B9CF351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- Do të marrin njohuritë e nevojshme  rreth rëndësisë  dhe aplikimit të zërimit dhe ndriçimit.</w:t>
            </w:r>
          </w:p>
          <w:p w14:paraId="2F2F5593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- Në aspektin estetik të mësojnë ti regjistrojnë imazhet më të mira në varshmëri të temës se </w:t>
            </w: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përsgjedhur</w:t>
            </w:r>
            <w:proofErr w:type="spellEnd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</w:t>
            </w:r>
          </w:p>
          <w:p w14:paraId="45F2B880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- Të mësojnë përdorimin e gjuhës vizuale të kamerës dhe përdorimin e saj varësisht nga qëllimi i tyre. </w:t>
            </w:r>
          </w:p>
          <w:p w14:paraId="0B9CE703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- Qëllimi kryesor i lëndës është njohja dhe përdorimi i kamerës dhe fotoaparatit të cilat janë dy disiplina të </w:t>
            </w:r>
          </w:p>
          <w:p w14:paraId="1D570FC5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      ndryshme por të ndërlidhura mes vete. </w:t>
            </w:r>
            <w:r w:rsidRPr="004F016F">
              <w:rPr>
                <w:rFonts w:ascii="Times New Roman" w:hAnsi="Times New Roman" w:cs="Times New Roman"/>
                <w:color w:val="262626" w:themeColor="text1" w:themeTint="D9"/>
                <w:sz w:val="18"/>
                <w:szCs w:val="24"/>
              </w:rPr>
              <w:t>Njëra ndër qëllimet tjera kryesore të lëndës është hulumtimi i vizualizimit në media në pikëpamjen sociologjike, psikologjike, kritike si dhe shqyrtimi dhe aplikimi në komunikim masiv.</w:t>
            </w:r>
          </w:p>
          <w:p w14:paraId="3004BC74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74A2DAFF" w14:textId="77777777" w:rsidTr="004A16DA">
        <w:tc>
          <w:tcPr>
            <w:tcW w:w="20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5F55690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Rezultatet e pritshme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6CC39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14:paraId="6FD56E7C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>Nga kjo lëndë, studentët:</w:t>
            </w:r>
          </w:p>
          <w:p w14:paraId="69FC8BB2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82739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>- Do të mësojnë të përdorin fotoaparatin dhe kamerën.</w:t>
            </w:r>
          </w:p>
          <w:p w14:paraId="3A557D57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 xml:space="preserve">- Do të mësojnë kuadrot, perspektivat  dhe këndin e shikimit. </w:t>
            </w:r>
          </w:p>
          <w:p w14:paraId="7CB63EF4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 xml:space="preserve">- Do të krijojnë ide në lidhje me një temë, dhe do mësojnë zgjedhjen e materialit teknik të duhur për atë çështje. </w:t>
            </w:r>
          </w:p>
          <w:p w14:paraId="769A1A5D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 xml:space="preserve">- Gjatë xhirimit në të njëjtën kohë do të kenë edhe paramendime për montazhin e saj. </w:t>
            </w:r>
          </w:p>
          <w:p w14:paraId="10F24837" w14:textId="77777777" w:rsidR="004F016F" w:rsidRPr="002926B4" w:rsidRDefault="004F016F" w:rsidP="004A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sz w:val="18"/>
                <w:szCs w:val="18"/>
              </w:rPr>
              <w:t>- Do të dëshmohet me fuqinë e imazhit, dhe do të përfitojë nga fuqia e imazhit me lajmet që do ti bëjë në të ardhmen.</w:t>
            </w:r>
          </w:p>
          <w:p w14:paraId="39C92525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5E9824DA" w14:textId="77777777" w:rsidTr="004A16DA">
        <w:trPr>
          <w:trHeight w:val="5552"/>
        </w:trPr>
        <w:tc>
          <w:tcPr>
            <w:tcW w:w="20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6B871AF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Përmbajtja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E0298" w14:textId="77777777" w:rsidR="004F016F" w:rsidRPr="002926B4" w:rsidRDefault="004F016F" w:rsidP="004A16D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1</w:t>
            </w:r>
            <w:r w:rsidRPr="002926B4">
              <w:rPr>
                <w:sz w:val="18"/>
                <w:szCs w:val="18"/>
              </w:rPr>
              <w:t xml:space="preserve">: </w:t>
            </w:r>
            <w:r w:rsidRPr="002926B4">
              <w:rPr>
                <w:i/>
                <w:sz w:val="18"/>
                <w:szCs w:val="18"/>
              </w:rPr>
              <w:t>Njohja me lëndën; burimet dhe literatura; vështrimi përgjithshëm i lëndës.</w:t>
            </w:r>
          </w:p>
          <w:p w14:paraId="21E647A7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2:</w:t>
            </w:r>
            <w:r w:rsidRPr="002926B4">
              <w:rPr>
                <w:i/>
                <w:sz w:val="18"/>
                <w:szCs w:val="18"/>
              </w:rPr>
              <w:t>“Njoftimi me kamerë dhe fotoaparat, zbulimi i ngjashmërive dhe dallimeve mes tyre”.</w:t>
            </w:r>
          </w:p>
          <w:p w14:paraId="1A57A19E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3:</w:t>
            </w:r>
            <w:r w:rsidRPr="002926B4">
              <w:rPr>
                <w:i/>
                <w:sz w:val="18"/>
                <w:szCs w:val="18"/>
              </w:rPr>
              <w:t xml:space="preserve">“Informim i rreth llojeve të ndryshme të fotoaparatit dhe kamerës. Dhënie e informacioneve në lidhje me objektivat dhe </w:t>
            </w:r>
            <w:proofErr w:type="spellStart"/>
            <w:r w:rsidRPr="002926B4">
              <w:rPr>
                <w:i/>
                <w:sz w:val="18"/>
                <w:szCs w:val="18"/>
              </w:rPr>
              <w:t>tripodët</w:t>
            </w:r>
            <w:proofErr w:type="spellEnd"/>
            <w:r w:rsidRPr="002926B4">
              <w:rPr>
                <w:i/>
                <w:sz w:val="18"/>
                <w:szCs w:val="18"/>
              </w:rPr>
              <w:t xml:space="preserve"> si dhe mundësimi i përdorimit të tyre”.</w:t>
            </w:r>
          </w:p>
          <w:p w14:paraId="2EDFFCF9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4:</w:t>
            </w:r>
            <w:r w:rsidRPr="002926B4">
              <w:rPr>
                <w:i/>
                <w:sz w:val="18"/>
                <w:szCs w:val="18"/>
              </w:rPr>
              <w:t xml:space="preserve"> “Kompozicioni në fotografi: llojet e dritës, ekspozimi, aplikim praktik”.</w:t>
            </w:r>
          </w:p>
          <w:p w14:paraId="61F89660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 xml:space="preserve">Java 5: </w:t>
            </w:r>
            <w:r w:rsidRPr="002926B4">
              <w:rPr>
                <w:i/>
                <w:sz w:val="18"/>
                <w:szCs w:val="18"/>
              </w:rPr>
              <w:t>“ Fotografimi në formatin RAW-JPEG dhe redaktimi i fotografisë në kompjuter”.</w:t>
            </w:r>
          </w:p>
          <w:p w14:paraId="18ADCA60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6:</w:t>
            </w:r>
            <w:r w:rsidRPr="002926B4">
              <w:rPr>
                <w:i/>
                <w:sz w:val="18"/>
                <w:szCs w:val="18"/>
              </w:rPr>
              <w:t xml:space="preserve">“Si tregohen një rrëfim përmes një fotografie, si formulohet, cili është qëllimi dhe mesazhi që dëshiron të japë, trajnim praktik”. </w:t>
            </w:r>
          </w:p>
          <w:p w14:paraId="5E39951F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</w:rPr>
              <w:t>Java  7</w:t>
            </w:r>
            <w:r w:rsidRPr="002926B4">
              <w:rPr>
                <w:i/>
                <w:sz w:val="18"/>
                <w:szCs w:val="18"/>
              </w:rPr>
              <w:t xml:space="preserve"> Projekt seminar-test i ndërmjemë</w:t>
            </w:r>
          </w:p>
          <w:p w14:paraId="621AB4B4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8:</w:t>
            </w:r>
            <w:r w:rsidRPr="002926B4">
              <w:rPr>
                <w:b/>
                <w:i/>
                <w:sz w:val="18"/>
                <w:szCs w:val="18"/>
              </w:rPr>
              <w:t>“</w:t>
            </w:r>
            <w:r w:rsidRPr="002926B4">
              <w:rPr>
                <w:i/>
                <w:sz w:val="18"/>
                <w:szCs w:val="18"/>
              </w:rPr>
              <w:t xml:space="preserve">Planet e xhirimit me kamere (kuadrot). Mundësimi i përdorimit të kamerës”. </w:t>
            </w:r>
          </w:p>
          <w:p w14:paraId="3593538E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9:</w:t>
            </w:r>
            <w:r w:rsidRPr="002926B4">
              <w:rPr>
                <w:i/>
                <w:sz w:val="18"/>
                <w:szCs w:val="18"/>
              </w:rPr>
              <w:t xml:space="preserve">“Zgjedhja e një teme që ka përmbajtjen e lajmit. Diskutimi si dhe xhirimi i saj, aplikimi jashtë studios. Shpjegimi i kompozicionit (përbërjes ) dhe </w:t>
            </w:r>
            <w:proofErr w:type="spellStart"/>
            <w:r w:rsidRPr="002926B4">
              <w:rPr>
                <w:i/>
                <w:sz w:val="18"/>
                <w:szCs w:val="18"/>
              </w:rPr>
              <w:t>ekspozicionit</w:t>
            </w:r>
            <w:proofErr w:type="spellEnd"/>
            <w:r w:rsidRPr="002926B4">
              <w:rPr>
                <w:i/>
                <w:sz w:val="18"/>
                <w:szCs w:val="18"/>
              </w:rPr>
              <w:t xml:space="preserve"> gjatë xhirimit”.</w:t>
            </w:r>
          </w:p>
          <w:p w14:paraId="6FF93338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10:</w:t>
            </w:r>
            <w:r w:rsidRPr="002926B4">
              <w:rPr>
                <w:i/>
                <w:sz w:val="18"/>
                <w:szCs w:val="18"/>
              </w:rPr>
              <w:t>“Aplikimi në video i kompozicionit, këndeve të xhirimit dhe informacionet bazë rreth videos. Ekspozimi, kompozimi”.</w:t>
            </w:r>
          </w:p>
          <w:p w14:paraId="462ED3DE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11:</w:t>
            </w:r>
            <w:r w:rsidRPr="002926B4">
              <w:rPr>
                <w:i/>
                <w:sz w:val="18"/>
                <w:szCs w:val="18"/>
              </w:rPr>
              <w:t>“Xhirimi i një interviste”.</w:t>
            </w:r>
          </w:p>
          <w:p w14:paraId="0D82D47A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12:</w:t>
            </w:r>
            <w:r w:rsidRPr="002926B4">
              <w:rPr>
                <w:i/>
                <w:sz w:val="18"/>
                <w:szCs w:val="18"/>
              </w:rPr>
              <w:t>“Xhirimi kronike apo reportazhi”.</w:t>
            </w:r>
          </w:p>
          <w:p w14:paraId="6F1E0437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  <w:u w:val="single"/>
              </w:rPr>
              <w:t>Java 13:</w:t>
            </w:r>
            <w:r w:rsidRPr="002926B4">
              <w:rPr>
                <w:i/>
                <w:sz w:val="18"/>
                <w:szCs w:val="18"/>
              </w:rPr>
              <w:t xml:space="preserve"> “Kontrolli i xhirimeve përfundimtare të studentëve dhe korrigjimet e eventuale në kronika apo reportazhet e bërë nga ata”. </w:t>
            </w:r>
          </w:p>
          <w:p w14:paraId="6D949F26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</w:rPr>
              <w:t>Java 14</w:t>
            </w:r>
            <w:r w:rsidRPr="002926B4">
              <w:rPr>
                <w:i/>
                <w:sz w:val="18"/>
                <w:szCs w:val="18"/>
              </w:rPr>
              <w:t xml:space="preserve"> Projekt-seminar- test i ndërmjemë </w:t>
            </w:r>
          </w:p>
          <w:p w14:paraId="79AA67AB" w14:textId="77777777" w:rsidR="004F016F" w:rsidRPr="002926B4" w:rsidRDefault="004F016F" w:rsidP="004A16D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2926B4">
              <w:rPr>
                <w:b/>
                <w:sz w:val="18"/>
                <w:szCs w:val="18"/>
              </w:rPr>
              <w:t>Java 15</w:t>
            </w:r>
            <w:r w:rsidRPr="002926B4">
              <w:rPr>
                <w:i/>
                <w:sz w:val="18"/>
                <w:szCs w:val="18"/>
              </w:rPr>
              <w:t xml:space="preserve"> Provim final</w:t>
            </w:r>
          </w:p>
          <w:p w14:paraId="1957F67F" w14:textId="77777777" w:rsidR="004F016F" w:rsidRPr="002926B4" w:rsidRDefault="004F016F" w:rsidP="004A16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</w:tr>
      <w:tr w:rsidR="004F016F" w:rsidRPr="002926B4" w14:paraId="0636AFC0" w14:textId="77777777" w:rsidTr="004A16DA">
        <w:trPr>
          <w:trHeight w:hRule="exact" w:val="288"/>
        </w:trPr>
        <w:tc>
          <w:tcPr>
            <w:tcW w:w="200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DCA9A50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8E9DBE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466214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Metodat e vlerësimit</w:t>
            </w:r>
          </w:p>
        </w:tc>
        <w:tc>
          <w:tcPr>
            <w:tcW w:w="647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2D943A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Aktiviteti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49C2B5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Pesha (%)</w:t>
            </w:r>
          </w:p>
        </w:tc>
      </w:tr>
      <w:tr w:rsidR="004F016F" w:rsidRPr="002926B4" w14:paraId="71A6DA18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B010CBF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2FDD6" w14:textId="77777777" w:rsidR="004F016F" w:rsidRPr="002926B4" w:rsidRDefault="004F016F" w:rsidP="004A16DA">
            <w:pPr>
              <w:ind w:left="27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Vijimi në ligjërata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E0DDB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78D3A2FE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09CD78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C4D15" w14:textId="77777777" w:rsidR="004F016F" w:rsidRPr="002926B4" w:rsidRDefault="004F016F" w:rsidP="004F016F">
            <w:pPr>
              <w:numPr>
                <w:ilvl w:val="0"/>
                <w:numId w:val="1"/>
              </w:numPr>
              <w:ind w:left="63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Pjesëmarrja në ligjërata dhe </w:t>
            </w: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interaktiviteti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C60C5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20%</w:t>
            </w:r>
          </w:p>
        </w:tc>
      </w:tr>
      <w:tr w:rsidR="004F016F" w:rsidRPr="002926B4" w14:paraId="64191866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A20D831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2BBA0" w14:textId="77777777" w:rsidR="004F016F" w:rsidRPr="002926B4" w:rsidRDefault="004F016F" w:rsidP="004F016F">
            <w:pPr>
              <w:numPr>
                <w:ilvl w:val="0"/>
                <w:numId w:val="1"/>
              </w:numPr>
              <w:ind w:left="63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Pjesëmarrja në ushtrime dhe kryerja e detyrave gjatë ushtrimeve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EB4AB37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15%</w:t>
            </w:r>
          </w:p>
        </w:tc>
      </w:tr>
      <w:tr w:rsidR="004F016F" w:rsidRPr="002926B4" w14:paraId="6E22FE54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1C9DC78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BB226" w14:textId="77777777" w:rsidR="004F016F" w:rsidRPr="002926B4" w:rsidRDefault="004F016F" w:rsidP="004F016F">
            <w:pPr>
              <w:numPr>
                <w:ilvl w:val="0"/>
                <w:numId w:val="1"/>
              </w:numPr>
              <w:ind w:left="63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Realizimi i xhirimit të përshtatshëm në konsultim me profesorin.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8E2B6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15%</w:t>
            </w:r>
          </w:p>
        </w:tc>
      </w:tr>
      <w:tr w:rsidR="004F016F" w:rsidRPr="002926B4" w14:paraId="5944F47A" w14:textId="77777777" w:rsidTr="004A16DA">
        <w:trPr>
          <w:trHeight w:hRule="exact" w:val="690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F83D167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5440C" w14:textId="77777777" w:rsidR="004F016F" w:rsidRPr="002926B4" w:rsidRDefault="004F016F" w:rsidP="004F016F">
            <w:pPr>
              <w:numPr>
                <w:ilvl w:val="0"/>
                <w:numId w:val="1"/>
              </w:numPr>
              <w:ind w:left="63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Dorëzimi i dokumentarit i cili do xhirohet në fund të semestrit</w:t>
            </w:r>
          </w:p>
          <w:p w14:paraId="58103BDA" w14:textId="77777777" w:rsidR="004F016F" w:rsidRPr="002926B4" w:rsidRDefault="004F016F" w:rsidP="004F016F">
            <w:pPr>
              <w:numPr>
                <w:ilvl w:val="0"/>
                <w:numId w:val="1"/>
              </w:numPr>
              <w:ind w:left="63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Testi përfundimtar/provimi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1D4FC95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25%</w:t>
            </w:r>
          </w:p>
          <w:p w14:paraId="62EA803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25%</w:t>
            </w:r>
          </w:p>
        </w:tc>
      </w:tr>
      <w:tr w:rsidR="004F016F" w:rsidRPr="002926B4" w14:paraId="1854ECFC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63D5E5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18969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D1451B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0DA1EFA0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D1440AA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16750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9E552B0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7E7C26F9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8727DC2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B4F2A87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F7FF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1782F4E7" w14:textId="77777777" w:rsidTr="004A16DA">
        <w:trPr>
          <w:trHeight w:hRule="exact" w:val="288"/>
        </w:trPr>
        <w:tc>
          <w:tcPr>
            <w:tcW w:w="200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BF02A45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Metodat e mësimdhënies</w:t>
            </w:r>
          </w:p>
        </w:tc>
        <w:tc>
          <w:tcPr>
            <w:tcW w:w="328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92972C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Aktiviteti i vlerësimit</w:t>
            </w:r>
          </w:p>
        </w:tc>
        <w:tc>
          <w:tcPr>
            <w:tcW w:w="126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E416F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Numri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E11FFB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Java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594C629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Pesha (%)</w:t>
            </w:r>
          </w:p>
        </w:tc>
      </w:tr>
      <w:tr w:rsidR="004F016F" w:rsidRPr="002926B4" w14:paraId="0D76B772" w14:textId="77777777" w:rsidTr="004A16DA">
        <w:trPr>
          <w:trHeight w:hRule="exact" w:val="252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5FA0BE0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34A64E91" w14:textId="77777777" w:rsidR="004F016F" w:rsidRPr="002926B4" w:rsidRDefault="004F016F" w:rsidP="004F01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Gjithsej ligjërata dhe ushtrime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B20E15F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772EB67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1,2,3,4,5,6,7,9,10,11,12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BDABDB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45</w:t>
            </w:r>
          </w:p>
        </w:tc>
      </w:tr>
      <w:tr w:rsidR="004F016F" w:rsidRPr="002926B4" w14:paraId="4C5BC534" w14:textId="77777777" w:rsidTr="004A16DA">
        <w:trPr>
          <w:trHeight w:hRule="exact" w:val="441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E683D73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200A1EA0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F459C4B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C89BD9D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3C1E1A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3AF240D2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7A93C2C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32764D7C" w14:textId="77777777" w:rsidR="004F016F" w:rsidRPr="002926B4" w:rsidRDefault="004F016F" w:rsidP="004F01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Studimet vetjake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F875E4B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73951B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CFFC340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55</w:t>
            </w:r>
          </w:p>
        </w:tc>
      </w:tr>
      <w:tr w:rsidR="004F016F" w:rsidRPr="002926B4" w14:paraId="5B6B5D8C" w14:textId="77777777" w:rsidTr="004A16DA">
        <w:trPr>
          <w:trHeight w:hRule="exact" w:val="414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AAD989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70C30289" w14:textId="77777777" w:rsidR="004F016F" w:rsidRPr="002926B4" w:rsidRDefault="004F016F" w:rsidP="004F01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Gjithsej ligjërata dhe studime vetjake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4453863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E90CFC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47F1C3E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100</w:t>
            </w:r>
          </w:p>
        </w:tc>
      </w:tr>
      <w:tr w:rsidR="004F016F" w:rsidRPr="002926B4" w14:paraId="452E8CA9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0F0BAB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6E371BA6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32C991A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0FA6690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3DA6A3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05ACE578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5D71A3F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4816971D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5AFFE2A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BB667CC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B8F57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1F04385B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54EBD1E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5E09CA7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4E697AC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D5575A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8E7AA7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6958577B" w14:textId="77777777" w:rsidTr="004A16DA">
        <w:trPr>
          <w:trHeight w:hRule="exact" w:val="288"/>
        </w:trPr>
        <w:tc>
          <w:tcPr>
            <w:tcW w:w="200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FF2ACCF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Burimet dhe mjetet e konkretizimit</w:t>
            </w:r>
          </w:p>
        </w:tc>
        <w:tc>
          <w:tcPr>
            <w:tcW w:w="647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DC726B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Mjetet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31E3807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Numri</w:t>
            </w:r>
          </w:p>
        </w:tc>
      </w:tr>
      <w:tr w:rsidR="004F016F" w:rsidRPr="002926B4" w14:paraId="02D0DF8C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D20FC1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432EE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Klasë (</w:t>
            </w: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e.g</w:t>
            </w:r>
            <w:proofErr w:type="spellEnd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D2CB60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</w:tc>
      </w:tr>
      <w:tr w:rsidR="004F016F" w:rsidRPr="002926B4" w14:paraId="76057E0F" w14:textId="77777777" w:rsidTr="004A16DA">
        <w:trPr>
          <w:trHeight w:hRule="exact" w:val="1664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21C9DC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DC3AC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Projektor</w:t>
            </w:r>
          </w:p>
          <w:p w14:paraId="5CA868F0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Kamerë</w:t>
            </w:r>
          </w:p>
          <w:p w14:paraId="43CE95A8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Aparat fotografik</w:t>
            </w:r>
          </w:p>
          <w:p w14:paraId="67501908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Trekëmbësh</w:t>
            </w:r>
          </w:p>
          <w:p w14:paraId="06DD414B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Mikrofon dhe pajisjet për incizimin e zërit</w:t>
            </w:r>
          </w:p>
          <w:p w14:paraId="711E979C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Kompjuter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AB32CF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  <w:p w14:paraId="6BC901D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  <w:p w14:paraId="1958A2B9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  <w:p w14:paraId="7867525E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  <w:p w14:paraId="2ECFE513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  <w:p w14:paraId="7893C65E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  <w:p w14:paraId="582DF464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</w:tc>
      </w:tr>
      <w:tr w:rsidR="004F016F" w:rsidRPr="002926B4" w14:paraId="55C39A18" w14:textId="77777777" w:rsidTr="004A16DA">
        <w:trPr>
          <w:trHeight w:hRule="exact" w:val="549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BC20E9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5BA19" w14:textId="77777777" w:rsidR="004F016F" w:rsidRPr="002926B4" w:rsidRDefault="004F016F" w:rsidP="004F01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proofErr w:type="spellStart"/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Moodle</w:t>
            </w:r>
            <w:proofErr w:type="spellEnd"/>
          </w:p>
          <w:p w14:paraId="4CB140BA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0CEBEC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</w:tc>
      </w:tr>
      <w:tr w:rsidR="004F016F" w:rsidRPr="002926B4" w14:paraId="71FEEC0D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BFB70FF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ABE28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ACDBE00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7920B9D0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BB297D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833AD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63578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051DC014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7856B7A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791E88" w14:textId="77777777" w:rsidR="004F016F" w:rsidRPr="002926B4" w:rsidRDefault="004F016F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9520F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15E82C6" w14:textId="77777777" w:rsidR="004F016F" w:rsidRPr="002926B4" w:rsidRDefault="004F016F" w:rsidP="004F016F">
      <w:pPr>
        <w:rPr>
          <w:rFonts w:eastAsia="MS Mincho"/>
          <w:lang w:val="en-GB"/>
        </w:rPr>
      </w:pPr>
      <w:r w:rsidRPr="002926B4">
        <w:rPr>
          <w:rFonts w:eastAsia="MS Mincho"/>
          <w:lang w:val="en-GB"/>
        </w:rPr>
        <w:br w:type="page"/>
      </w:r>
    </w:p>
    <w:tbl>
      <w:tblPr>
        <w:tblStyle w:val="TableGrid1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06"/>
        <w:gridCol w:w="4551"/>
        <w:gridCol w:w="1926"/>
        <w:gridCol w:w="1677"/>
      </w:tblGrid>
      <w:tr w:rsidR="004F016F" w:rsidRPr="002926B4" w14:paraId="2221C12B" w14:textId="77777777" w:rsidTr="004A16DA">
        <w:trPr>
          <w:trHeight w:hRule="exact" w:val="288"/>
        </w:trPr>
        <w:tc>
          <w:tcPr>
            <w:tcW w:w="200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1CBD906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516EA9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Lloji i aktivitetit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EF4B5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Orë javore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CE8DC6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Ngarkesa total</w:t>
            </w:r>
          </w:p>
        </w:tc>
      </w:tr>
      <w:tr w:rsidR="004F016F" w:rsidRPr="002926B4" w14:paraId="7A60B164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3FC591B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02F3030E" w14:textId="77777777" w:rsidR="004F016F" w:rsidRPr="002926B4" w:rsidRDefault="004F016F" w:rsidP="004F01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Ligjërata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FC8E3F0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DD3C58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30</w:t>
            </w:r>
          </w:p>
        </w:tc>
      </w:tr>
      <w:tr w:rsidR="004F016F" w:rsidRPr="002926B4" w14:paraId="79BB80C0" w14:textId="77777777" w:rsidTr="004A16DA">
        <w:trPr>
          <w:trHeight w:hRule="exact" w:val="711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A8236B9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207A388B" w14:textId="77777777" w:rsidR="004F016F" w:rsidRPr="002926B4" w:rsidRDefault="004F016F" w:rsidP="004F01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Detyra</w:t>
            </w:r>
          </w:p>
          <w:p w14:paraId="0BD7DE1A" w14:textId="77777777" w:rsidR="004F016F" w:rsidRPr="002926B4" w:rsidRDefault="004F016F" w:rsidP="004F01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Mësim i pavarur</w:t>
            </w:r>
          </w:p>
          <w:p w14:paraId="7370485C" w14:textId="77777777" w:rsidR="004F016F" w:rsidRPr="002926B4" w:rsidRDefault="004F016F" w:rsidP="004F01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Provime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594E51D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  <w:p w14:paraId="2C264E65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9A4FC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15</w:t>
            </w:r>
          </w:p>
          <w:p w14:paraId="3EF2A1DD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55</w:t>
            </w:r>
          </w:p>
          <w:p w14:paraId="7D3873B2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7893EDC4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474727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2E817152" w14:textId="77777777" w:rsidR="004F016F" w:rsidRPr="002926B4" w:rsidRDefault="004F016F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Gjithsej</w:t>
            </w:r>
          </w:p>
          <w:p w14:paraId="36E51B93" w14:textId="77777777" w:rsidR="004F016F" w:rsidRPr="002926B4" w:rsidRDefault="004F016F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E5FA681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835D03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100</w:t>
            </w:r>
          </w:p>
        </w:tc>
      </w:tr>
      <w:tr w:rsidR="004F016F" w:rsidRPr="002926B4" w14:paraId="04D554A4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156273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756EC57E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59B6C4F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96DE27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1CE503F1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71CBC39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746D835D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8556A84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E41ACC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2E2E1346" w14:textId="77777777" w:rsidTr="004A16DA">
        <w:trPr>
          <w:trHeight w:hRule="exact" w:val="288"/>
        </w:trPr>
        <w:tc>
          <w:tcPr>
            <w:tcW w:w="200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8D4E389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29ADFA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C0413EE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D6F91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4F016F" w:rsidRPr="002926B4" w14:paraId="05119C84" w14:textId="77777777" w:rsidTr="004A16DA">
        <w:tc>
          <w:tcPr>
            <w:tcW w:w="20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8A6392D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>Literatura/Referencat</w:t>
            </w:r>
          </w:p>
        </w:tc>
        <w:tc>
          <w:tcPr>
            <w:tcW w:w="815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C3788" w14:textId="77777777" w:rsidR="004F016F" w:rsidRPr="002926B4" w:rsidRDefault="004F016F" w:rsidP="004A16DA">
            <w:pPr>
              <w:shd w:val="clear" w:color="auto" w:fill="FFFFFF"/>
              <w:spacing w:after="96"/>
              <w:outlineLvl w:val="0"/>
              <w:rPr>
                <w:rFonts w:ascii="Helvetica" w:eastAsia="Times New Roman" w:hAnsi="Helvetica" w:cs="Helvetica"/>
                <w:bCs/>
                <w:color w:val="333333"/>
                <w:kern w:val="36"/>
                <w:sz w:val="18"/>
                <w:szCs w:val="18"/>
                <w:lang w:val="en-US"/>
              </w:rPr>
            </w:pPr>
            <w:r w:rsidRPr="002926B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1.</w:t>
            </w:r>
            <w:r w:rsidRPr="002926B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ab/>
            </w:r>
            <w:r w:rsidRPr="002926B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Philip Harris and Gil Garcia “</w:t>
            </w:r>
            <w:r w:rsidRPr="002926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val="en-US"/>
              </w:rPr>
              <w:t>Television Production &amp; Broadcast Journalism, 3rd Edition</w:t>
            </w:r>
          </w:p>
          <w:p w14:paraId="101B417D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Edward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Dmytryk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. “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Cinema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Concept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”.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Focal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0AC0D2A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Eric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Maygret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“BROADCAST JOURNALISM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Technicues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Radio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Televizion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News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.” UET </w:t>
            </w:r>
          </w:p>
          <w:p w14:paraId="6381B2F0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, Tiranë.</w:t>
            </w:r>
          </w:p>
          <w:p w14:paraId="01BA8140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Abaz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T. Hoxha. “ENCİKLOPEDİ KİNEMATOGRAFİSE SHQİPTARE”.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Toena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Tirane. </w:t>
            </w:r>
          </w:p>
          <w:p w14:paraId="6AFD2DF1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Zef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“MARUBİ, FOTOGRAFİA Sİ RİTUAL”. Princi, Tiranë 2012. </w:t>
            </w:r>
          </w:p>
          <w:p w14:paraId="0DD87184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Freedberg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. “FUQİA E İMAZHEVE”  Dituria, Tiranë</w:t>
            </w:r>
          </w:p>
          <w:p w14:paraId="43877BD7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Susan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Sontag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“ON PHOTOGRAPHY”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Picador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1st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August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25, 2001) </w:t>
            </w:r>
          </w:p>
          <w:p w14:paraId="3FA6CB5C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Jstor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Library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Pr="002926B4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http://www.jstor.org/</w:t>
              </w:r>
            </w:hyperlink>
          </w:p>
          <w:p w14:paraId="7CD4639B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           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A’dan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Z’ye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Fotograf –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Ozer</w:t>
            </w:r>
            <w:proofErr w:type="spellEnd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6B4">
              <w:rPr>
                <w:rFonts w:ascii="Times New Roman" w:eastAsia="Times New Roman" w:hAnsi="Times New Roman" w:cs="Times New Roman"/>
                <w:sz w:val="18"/>
                <w:szCs w:val="18"/>
              </w:rPr>
              <w:t>Kanburoglu</w:t>
            </w:r>
            <w:proofErr w:type="spellEnd"/>
          </w:p>
          <w:p w14:paraId="7AFE33AE" w14:textId="77777777" w:rsidR="004F016F" w:rsidRPr="002926B4" w:rsidRDefault="004F016F" w:rsidP="004A16D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016F" w:rsidRPr="002926B4" w14:paraId="07F7E3C6" w14:textId="77777777" w:rsidTr="004A16DA">
        <w:trPr>
          <w:trHeight w:val="584"/>
        </w:trPr>
        <w:tc>
          <w:tcPr>
            <w:tcW w:w="20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FAE22A3" w14:textId="77777777" w:rsidR="004F016F" w:rsidRPr="002926B4" w:rsidRDefault="004F016F" w:rsidP="004A1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6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Kontakti</w:t>
            </w:r>
          </w:p>
        </w:tc>
        <w:tc>
          <w:tcPr>
            <w:tcW w:w="815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380E9" w14:textId="77777777" w:rsidR="004F016F" w:rsidRPr="002926B4" w:rsidRDefault="004F016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14:paraId="38253F3D" w14:textId="77777777" w:rsidR="004F016F" w:rsidRPr="002926B4" w:rsidRDefault="004F016F" w:rsidP="004A16DA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hyperlink r:id="rId6" w:history="1">
              <w:r w:rsidRPr="002926B4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orhan.kerkezi@ubt-uni.net</w:t>
              </w:r>
            </w:hyperlink>
          </w:p>
        </w:tc>
      </w:tr>
    </w:tbl>
    <w:p w14:paraId="423CB939" w14:textId="77777777" w:rsidR="00CD52B1" w:rsidRDefault="00CD52B1"/>
    <w:sectPr w:rsidR="00CD52B1" w:rsidSect="00CA4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7233">
    <w:abstractNumId w:val="3"/>
  </w:num>
  <w:num w:numId="2" w16cid:durableId="139078566">
    <w:abstractNumId w:val="0"/>
  </w:num>
  <w:num w:numId="3" w16cid:durableId="456611068">
    <w:abstractNumId w:val="1"/>
  </w:num>
  <w:num w:numId="4" w16cid:durableId="1650012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7E"/>
    <w:rsid w:val="004F016F"/>
    <w:rsid w:val="00675C72"/>
    <w:rsid w:val="00B26203"/>
    <w:rsid w:val="00CA48D4"/>
    <w:rsid w:val="00CD52B1"/>
    <w:rsid w:val="00DA0C80"/>
    <w:rsid w:val="00E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6D51"/>
  <w15:chartTrackingRefBased/>
  <w15:docId w15:val="{8624FE8F-BA2E-415F-AF80-EF2A44F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6F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016F"/>
    <w:pPr>
      <w:spacing w:after="0" w:line="240" w:lineRule="auto"/>
    </w:pPr>
    <w:rPr>
      <w:rFonts w:eastAsia="MS Mincho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han.kerkezi@ubt-uni.net" TargetMode="External"/><Relationship Id="rId5" Type="http://schemas.openxmlformats.org/officeDocument/2006/relationships/hyperlink" Target="http://www.jst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3</cp:revision>
  <dcterms:created xsi:type="dcterms:W3CDTF">2024-02-08T12:02:00Z</dcterms:created>
  <dcterms:modified xsi:type="dcterms:W3CDTF">2024-02-08T12:02:00Z</dcterms:modified>
</cp:coreProperties>
</file>