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C608" w14:textId="664FC01C" w:rsidR="000C6AB8" w:rsidRPr="00AB6688" w:rsidRDefault="008D596A" w:rsidP="00325383">
      <w:pPr>
        <w:pStyle w:val="NoSpacing"/>
        <w:rPr>
          <w:rFonts w:ascii="Tahoma" w:hAnsi="Tahoma" w:cs="Tahoma"/>
          <w:sz w:val="20"/>
          <w:szCs w:val="20"/>
        </w:rPr>
      </w:pPr>
      <w:bookmarkStart w:id="0" w:name="_GoBack"/>
      <w:bookmarkEnd w:id="0"/>
      <w:r w:rsidRPr="00AB6688">
        <w:rPr>
          <w:rFonts w:ascii="Tahoma" w:hAnsi="Tahoma" w:cs="Tahoma"/>
          <w:sz w:val="20"/>
          <w:szCs w:val="20"/>
        </w:rPr>
        <w:t xml:space="preserve">                                                                                            </w:t>
      </w:r>
      <w:r w:rsidR="000C6AB8" w:rsidRPr="00AB6688">
        <w:rPr>
          <w:rFonts w:ascii="Tahoma" w:hAnsi="Tahoma" w:cs="Tahoma"/>
          <w:noProof/>
          <w:sz w:val="20"/>
          <w:szCs w:val="20"/>
          <w:lang w:val="en-US"/>
        </w:rPr>
        <w:drawing>
          <wp:inline distT="0" distB="0" distL="0" distR="0" wp14:anchorId="108C90D5" wp14:editId="7B9CFD1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2A9F414" w14:textId="77777777" w:rsidR="000C6AB8" w:rsidRPr="00AB6688" w:rsidRDefault="000C6AB8" w:rsidP="000C6AB8">
      <w:pPr>
        <w:jc w:val="center"/>
        <w:rPr>
          <w:rFonts w:ascii="Tahoma" w:hAnsi="Tahoma" w:cs="Tahoma"/>
          <w:sz w:val="20"/>
          <w:szCs w:val="20"/>
        </w:rPr>
      </w:pPr>
      <w:r w:rsidRPr="00AB6688">
        <w:rPr>
          <w:rFonts w:ascii="Tahoma" w:hAnsi="Tahoma" w:cs="Tahoma"/>
          <w:sz w:val="20"/>
          <w:szCs w:val="20"/>
        </w:rPr>
        <w:t>…………………………………………………………………………………………………………………………………………………………</w:t>
      </w:r>
    </w:p>
    <w:p w14:paraId="0D056E92" w14:textId="77777777" w:rsidR="000C6AB8" w:rsidRPr="00AB6688" w:rsidRDefault="001C3973" w:rsidP="004271CB">
      <w:pPr>
        <w:jc w:val="center"/>
        <w:outlineLvl w:val="0"/>
        <w:rPr>
          <w:rFonts w:ascii="Tahoma" w:hAnsi="Tahoma" w:cs="Tahoma"/>
          <w:b/>
          <w:sz w:val="20"/>
          <w:szCs w:val="20"/>
        </w:rPr>
      </w:pPr>
      <w:r w:rsidRPr="00AB6688">
        <w:rPr>
          <w:rFonts w:ascii="Tahoma" w:hAnsi="Tahoma" w:cs="Tahoma"/>
          <w:b/>
          <w:sz w:val="20"/>
          <w:szCs w:val="20"/>
        </w:rPr>
        <w:t>LLB JURIDIK</w:t>
      </w:r>
    </w:p>
    <w:p w14:paraId="246F9F92" w14:textId="5F73C40D" w:rsidR="000C6AB8" w:rsidRPr="00AB6688" w:rsidRDefault="000C6AB8" w:rsidP="004271CB">
      <w:pPr>
        <w:jc w:val="center"/>
        <w:outlineLvl w:val="0"/>
        <w:rPr>
          <w:rFonts w:ascii="Tahoma" w:hAnsi="Tahoma" w:cs="Tahoma"/>
          <w:b/>
          <w:sz w:val="20"/>
          <w:szCs w:val="20"/>
        </w:rPr>
      </w:pPr>
      <w:r w:rsidRPr="00AB6688">
        <w:rPr>
          <w:rFonts w:ascii="Tahoma" w:hAnsi="Tahoma" w:cs="Tahoma"/>
          <w:b/>
          <w:sz w:val="20"/>
          <w:szCs w:val="20"/>
        </w:rPr>
        <w:t xml:space="preserve"> </w:t>
      </w:r>
      <w:r w:rsidR="003A68E7" w:rsidRPr="00AB6688">
        <w:rPr>
          <w:rFonts w:ascii="Tahoma" w:hAnsi="Tahoma" w:cs="Tahoma"/>
          <w:b/>
          <w:sz w:val="20"/>
          <w:szCs w:val="20"/>
        </w:rPr>
        <w:t>Sy</w:t>
      </w:r>
      <w:r w:rsidRPr="00AB6688">
        <w:rPr>
          <w:rFonts w:ascii="Tahoma" w:hAnsi="Tahoma" w:cs="Tahoma"/>
          <w:b/>
          <w:sz w:val="20"/>
          <w:szCs w:val="20"/>
        </w:rPr>
        <w:t>llabus</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9"/>
        <w:gridCol w:w="3415"/>
        <w:gridCol w:w="1299"/>
        <w:gridCol w:w="1382"/>
        <w:gridCol w:w="1731"/>
      </w:tblGrid>
      <w:tr w:rsidR="00605CEC" w:rsidRPr="00AB6688" w14:paraId="0D0CF580" w14:textId="77777777" w:rsidTr="00FB545A">
        <w:tc>
          <w:tcPr>
            <w:tcW w:w="2469"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B2FB74D" w14:textId="77777777" w:rsidR="008C401A" w:rsidRPr="00AB6688" w:rsidRDefault="008C401A" w:rsidP="008C401A">
            <w:pPr>
              <w:rPr>
                <w:rFonts w:ascii="Tahoma" w:hAnsi="Tahoma" w:cs="Tahoma"/>
                <w:b/>
                <w:sz w:val="20"/>
                <w:szCs w:val="20"/>
              </w:rPr>
            </w:pPr>
            <w:r w:rsidRPr="00AB6688">
              <w:rPr>
                <w:rFonts w:ascii="Tahoma" w:hAnsi="Tahoma" w:cs="Tahoma"/>
                <w:sz w:val="20"/>
                <w:szCs w:val="20"/>
              </w:rPr>
              <w:t xml:space="preserve">  </w:t>
            </w:r>
            <w:r w:rsidRPr="00AB6688">
              <w:rPr>
                <w:rFonts w:ascii="Tahoma" w:hAnsi="Tahoma" w:cs="Tahoma"/>
                <w:b/>
                <w:sz w:val="20"/>
                <w:szCs w:val="20"/>
              </w:rPr>
              <w:t>Subject</w:t>
            </w:r>
          </w:p>
          <w:p w14:paraId="2A221928" w14:textId="77777777" w:rsidR="00605CEC" w:rsidRPr="00AB6688" w:rsidRDefault="00605CEC" w:rsidP="00210AEF">
            <w:pPr>
              <w:rPr>
                <w:rFonts w:ascii="Tahoma" w:hAnsi="Tahoma" w:cs="Tahoma"/>
                <w:b/>
                <w:sz w:val="20"/>
                <w:szCs w:val="20"/>
              </w:rPr>
            </w:pPr>
          </w:p>
        </w:tc>
        <w:tc>
          <w:tcPr>
            <w:tcW w:w="7827"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92BE726" w14:textId="77777777" w:rsidR="00605CEC" w:rsidRPr="00AB6688" w:rsidRDefault="00605CEC" w:rsidP="000C6AB8">
            <w:pPr>
              <w:jc w:val="center"/>
              <w:rPr>
                <w:rFonts w:ascii="Tahoma" w:hAnsi="Tahoma" w:cs="Tahoma"/>
                <w:sz w:val="20"/>
                <w:szCs w:val="20"/>
              </w:rPr>
            </w:pPr>
          </w:p>
          <w:p w14:paraId="1B9DBA9E" w14:textId="5F476DAE" w:rsidR="00605CEC" w:rsidRPr="00AB6688" w:rsidRDefault="008C401A" w:rsidP="00605CEC">
            <w:pPr>
              <w:rPr>
                <w:rFonts w:ascii="Tahoma" w:hAnsi="Tahoma" w:cs="Tahoma"/>
                <w:sz w:val="20"/>
                <w:szCs w:val="20"/>
              </w:rPr>
            </w:pPr>
            <w:r w:rsidRPr="00AB6688">
              <w:rPr>
                <w:rFonts w:ascii="Tahoma" w:hAnsi="Tahoma" w:cs="Tahoma"/>
                <w:b/>
                <w:sz w:val="20"/>
                <w:szCs w:val="20"/>
              </w:rPr>
              <w:t>Parliamentary Practice and the Theory</w:t>
            </w:r>
          </w:p>
        </w:tc>
      </w:tr>
      <w:tr w:rsidR="002B594C" w:rsidRPr="00AB6688" w14:paraId="7E17DE16" w14:textId="77777777" w:rsidTr="00FB545A">
        <w:trPr>
          <w:trHeight w:hRule="exact" w:val="288"/>
        </w:trPr>
        <w:tc>
          <w:tcPr>
            <w:tcW w:w="2469"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532E885" w14:textId="77777777" w:rsidR="00210AEF" w:rsidRPr="00AB6688" w:rsidRDefault="00210AEF" w:rsidP="00210AEF">
            <w:pPr>
              <w:rPr>
                <w:rFonts w:ascii="Tahoma" w:hAnsi="Tahoma" w:cs="Tahoma"/>
                <w:b/>
                <w:sz w:val="20"/>
                <w:szCs w:val="20"/>
              </w:rPr>
            </w:pPr>
          </w:p>
        </w:tc>
        <w:tc>
          <w:tcPr>
            <w:tcW w:w="3415" w:type="dxa"/>
            <w:tcBorders>
              <w:top w:val="nil"/>
              <w:left w:val="single" w:sz="4" w:space="0" w:color="7F7F7F" w:themeColor="text1" w:themeTint="80"/>
              <w:bottom w:val="nil"/>
              <w:right w:val="nil"/>
            </w:tcBorders>
            <w:shd w:val="clear" w:color="auto" w:fill="F2F2F2" w:themeFill="background1" w:themeFillShade="F2"/>
            <w:vAlign w:val="center"/>
          </w:tcPr>
          <w:p w14:paraId="4D0F18EC" w14:textId="5310E027" w:rsidR="00210AEF" w:rsidRPr="00AB6688" w:rsidRDefault="008C401A" w:rsidP="00210AEF">
            <w:pPr>
              <w:jc w:val="center"/>
              <w:rPr>
                <w:rFonts w:ascii="Tahoma" w:hAnsi="Tahoma" w:cs="Tahoma"/>
                <w:sz w:val="20"/>
                <w:szCs w:val="20"/>
              </w:rPr>
            </w:pPr>
            <w:r w:rsidRPr="00AB6688">
              <w:rPr>
                <w:rFonts w:ascii="Tahoma" w:hAnsi="Tahoma" w:cs="Tahoma"/>
                <w:sz w:val="20"/>
                <w:szCs w:val="20"/>
              </w:rPr>
              <w:t>Type</w:t>
            </w:r>
          </w:p>
          <w:p w14:paraId="573BF112" w14:textId="77777777" w:rsidR="00210AEF" w:rsidRPr="00AB6688" w:rsidRDefault="00210AEF" w:rsidP="000C6AB8">
            <w:pPr>
              <w:jc w:val="center"/>
              <w:rPr>
                <w:rFonts w:ascii="Tahoma" w:hAnsi="Tahoma" w:cs="Tahoma"/>
                <w:sz w:val="20"/>
                <w:szCs w:val="20"/>
              </w:rPr>
            </w:pPr>
          </w:p>
        </w:tc>
        <w:tc>
          <w:tcPr>
            <w:tcW w:w="1299" w:type="dxa"/>
            <w:tcBorders>
              <w:top w:val="nil"/>
              <w:left w:val="nil"/>
              <w:bottom w:val="nil"/>
              <w:right w:val="nil"/>
            </w:tcBorders>
            <w:shd w:val="clear" w:color="auto" w:fill="F2F2F2" w:themeFill="background1" w:themeFillShade="F2"/>
            <w:vAlign w:val="center"/>
          </w:tcPr>
          <w:p w14:paraId="319C297D" w14:textId="52ECA90B" w:rsidR="00210AEF" w:rsidRPr="00AB6688" w:rsidRDefault="008C401A" w:rsidP="000C6AB8">
            <w:pPr>
              <w:jc w:val="center"/>
              <w:rPr>
                <w:rFonts w:ascii="Tahoma" w:hAnsi="Tahoma" w:cs="Tahoma"/>
                <w:sz w:val="20"/>
                <w:szCs w:val="20"/>
              </w:rPr>
            </w:pPr>
            <w:r w:rsidRPr="00AB6688">
              <w:rPr>
                <w:rFonts w:ascii="Tahoma" w:hAnsi="Tahoma" w:cs="Tahoma"/>
                <w:sz w:val="20"/>
                <w:szCs w:val="20"/>
              </w:rPr>
              <w:t>Semester</w:t>
            </w:r>
          </w:p>
        </w:tc>
        <w:tc>
          <w:tcPr>
            <w:tcW w:w="1382" w:type="dxa"/>
            <w:tcBorders>
              <w:top w:val="nil"/>
              <w:left w:val="nil"/>
              <w:bottom w:val="nil"/>
              <w:right w:val="nil"/>
            </w:tcBorders>
            <w:shd w:val="clear" w:color="auto" w:fill="F2F2F2" w:themeFill="background1" w:themeFillShade="F2"/>
            <w:vAlign w:val="center"/>
          </w:tcPr>
          <w:p w14:paraId="4EF0741B" w14:textId="77777777" w:rsidR="00210AEF" w:rsidRPr="00AB6688" w:rsidRDefault="00210AEF" w:rsidP="000C6AB8">
            <w:pPr>
              <w:jc w:val="center"/>
              <w:rPr>
                <w:rFonts w:ascii="Tahoma" w:hAnsi="Tahoma" w:cs="Tahoma"/>
                <w:sz w:val="20"/>
                <w:szCs w:val="20"/>
              </w:rPr>
            </w:pPr>
            <w:r w:rsidRPr="00AB6688">
              <w:rPr>
                <w:rFonts w:ascii="Tahoma" w:hAnsi="Tahoma" w:cs="Tahoma"/>
                <w:sz w:val="20"/>
                <w:szCs w:val="20"/>
              </w:rPr>
              <w:t>ECTS</w:t>
            </w:r>
          </w:p>
        </w:tc>
        <w:tc>
          <w:tcPr>
            <w:tcW w:w="1731" w:type="dxa"/>
            <w:tcBorders>
              <w:top w:val="nil"/>
              <w:left w:val="nil"/>
              <w:bottom w:val="nil"/>
              <w:right w:val="single" w:sz="4" w:space="0" w:color="7F7F7F" w:themeColor="text1" w:themeTint="80"/>
            </w:tcBorders>
            <w:shd w:val="clear" w:color="auto" w:fill="F2F2F2" w:themeFill="background1" w:themeFillShade="F2"/>
            <w:vAlign w:val="center"/>
          </w:tcPr>
          <w:p w14:paraId="79A30586" w14:textId="37152A94" w:rsidR="00210AEF" w:rsidRPr="00AB6688" w:rsidRDefault="008C401A" w:rsidP="000C6AB8">
            <w:pPr>
              <w:jc w:val="center"/>
              <w:rPr>
                <w:rFonts w:ascii="Tahoma" w:hAnsi="Tahoma" w:cs="Tahoma"/>
                <w:sz w:val="20"/>
                <w:szCs w:val="20"/>
              </w:rPr>
            </w:pPr>
            <w:r w:rsidRPr="00AB6688">
              <w:rPr>
                <w:rFonts w:ascii="Tahoma" w:hAnsi="Tahoma" w:cs="Tahoma"/>
                <w:b/>
                <w:sz w:val="20"/>
                <w:szCs w:val="20"/>
              </w:rPr>
              <w:t>Code</w:t>
            </w:r>
          </w:p>
        </w:tc>
      </w:tr>
      <w:tr w:rsidR="002B594C" w:rsidRPr="00AB6688" w14:paraId="00946160" w14:textId="77777777" w:rsidTr="00FB545A">
        <w:trPr>
          <w:trHeight w:hRule="exact" w:val="288"/>
        </w:trPr>
        <w:tc>
          <w:tcPr>
            <w:tcW w:w="2469"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4AFEE4C" w14:textId="77777777" w:rsidR="00210AEF" w:rsidRPr="00AB6688" w:rsidRDefault="00210AEF" w:rsidP="00210AEF">
            <w:pPr>
              <w:rPr>
                <w:rFonts w:ascii="Tahoma" w:hAnsi="Tahoma" w:cs="Tahoma"/>
                <w:b/>
                <w:sz w:val="20"/>
                <w:szCs w:val="20"/>
              </w:rPr>
            </w:pPr>
          </w:p>
        </w:tc>
        <w:tc>
          <w:tcPr>
            <w:tcW w:w="3415" w:type="dxa"/>
            <w:tcBorders>
              <w:top w:val="nil"/>
              <w:left w:val="single" w:sz="4" w:space="0" w:color="7F7F7F" w:themeColor="text1" w:themeTint="80"/>
              <w:bottom w:val="single" w:sz="4" w:space="0" w:color="7F7F7F" w:themeColor="text1" w:themeTint="80"/>
              <w:right w:val="nil"/>
            </w:tcBorders>
            <w:vAlign w:val="center"/>
          </w:tcPr>
          <w:p w14:paraId="1C55C0A3" w14:textId="5B431446" w:rsidR="00210AEF" w:rsidRPr="00AB6688" w:rsidRDefault="008C401A" w:rsidP="000C6AB8">
            <w:pPr>
              <w:jc w:val="center"/>
              <w:rPr>
                <w:rFonts w:ascii="Tahoma" w:hAnsi="Tahoma" w:cs="Tahoma"/>
                <w:sz w:val="20"/>
                <w:szCs w:val="20"/>
              </w:rPr>
            </w:pPr>
            <w:r w:rsidRPr="00AB6688">
              <w:rPr>
                <w:rFonts w:ascii="Tahoma" w:hAnsi="Tahoma" w:cs="Tahoma"/>
                <w:sz w:val="20"/>
                <w:szCs w:val="20"/>
              </w:rPr>
              <w:t>Election  (E</w:t>
            </w:r>
            <w:r w:rsidR="00210AEF" w:rsidRPr="00AB6688">
              <w:rPr>
                <w:rFonts w:ascii="Tahoma" w:hAnsi="Tahoma" w:cs="Tahoma"/>
                <w:sz w:val="20"/>
                <w:szCs w:val="20"/>
              </w:rPr>
              <w:t>)</w:t>
            </w:r>
          </w:p>
          <w:p w14:paraId="20CBFDC4" w14:textId="77777777" w:rsidR="00210AEF" w:rsidRPr="00AB6688" w:rsidRDefault="00210AEF" w:rsidP="000C6AB8">
            <w:pPr>
              <w:jc w:val="center"/>
              <w:rPr>
                <w:rFonts w:ascii="Tahoma" w:hAnsi="Tahoma" w:cs="Tahoma"/>
                <w:sz w:val="20"/>
                <w:szCs w:val="20"/>
              </w:rPr>
            </w:pPr>
          </w:p>
        </w:tc>
        <w:tc>
          <w:tcPr>
            <w:tcW w:w="1299" w:type="dxa"/>
            <w:tcBorders>
              <w:top w:val="nil"/>
              <w:left w:val="nil"/>
              <w:bottom w:val="single" w:sz="4" w:space="0" w:color="7F7F7F" w:themeColor="text1" w:themeTint="80"/>
              <w:right w:val="nil"/>
            </w:tcBorders>
            <w:vAlign w:val="center"/>
          </w:tcPr>
          <w:p w14:paraId="4CD305CB" w14:textId="42E5CDBE" w:rsidR="00210AEF" w:rsidRPr="00AB6688" w:rsidRDefault="00334139" w:rsidP="000C6AB8">
            <w:pPr>
              <w:jc w:val="center"/>
              <w:rPr>
                <w:rFonts w:ascii="Tahoma" w:hAnsi="Tahoma" w:cs="Tahoma"/>
                <w:sz w:val="20"/>
                <w:szCs w:val="20"/>
              </w:rPr>
            </w:pPr>
            <w:r w:rsidRPr="00AB6688">
              <w:rPr>
                <w:rFonts w:ascii="Tahoma" w:hAnsi="Tahoma" w:cs="Tahoma"/>
                <w:sz w:val="20"/>
                <w:szCs w:val="20"/>
              </w:rPr>
              <w:t>3</w:t>
            </w:r>
          </w:p>
        </w:tc>
        <w:tc>
          <w:tcPr>
            <w:tcW w:w="1382" w:type="dxa"/>
            <w:tcBorders>
              <w:top w:val="nil"/>
              <w:left w:val="nil"/>
              <w:bottom w:val="single" w:sz="4" w:space="0" w:color="7F7F7F" w:themeColor="text1" w:themeTint="80"/>
              <w:right w:val="nil"/>
            </w:tcBorders>
            <w:vAlign w:val="center"/>
          </w:tcPr>
          <w:p w14:paraId="5692226C" w14:textId="3233091D" w:rsidR="00210AEF" w:rsidRPr="00AB6688" w:rsidRDefault="00484B23" w:rsidP="000C6AB8">
            <w:pPr>
              <w:jc w:val="center"/>
              <w:rPr>
                <w:rFonts w:ascii="Tahoma" w:hAnsi="Tahoma" w:cs="Tahoma"/>
                <w:sz w:val="20"/>
                <w:szCs w:val="20"/>
              </w:rPr>
            </w:pPr>
            <w:r w:rsidRPr="00AB6688">
              <w:rPr>
                <w:rFonts w:ascii="Tahoma" w:hAnsi="Tahoma" w:cs="Tahoma"/>
                <w:sz w:val="20"/>
                <w:szCs w:val="20"/>
              </w:rPr>
              <w:t>4</w:t>
            </w:r>
          </w:p>
        </w:tc>
        <w:tc>
          <w:tcPr>
            <w:tcW w:w="1731" w:type="dxa"/>
            <w:tcBorders>
              <w:top w:val="nil"/>
              <w:left w:val="nil"/>
              <w:bottom w:val="single" w:sz="4" w:space="0" w:color="7F7F7F" w:themeColor="text1" w:themeTint="80"/>
              <w:right w:val="single" w:sz="4" w:space="0" w:color="7F7F7F" w:themeColor="text1" w:themeTint="80"/>
            </w:tcBorders>
            <w:vAlign w:val="center"/>
          </w:tcPr>
          <w:p w14:paraId="3F3F75BB" w14:textId="7D6F64D7" w:rsidR="00210AEF" w:rsidRPr="00AB6688" w:rsidRDefault="00FD6B81" w:rsidP="000C6AB8">
            <w:pPr>
              <w:jc w:val="center"/>
              <w:rPr>
                <w:rFonts w:ascii="Tahoma" w:hAnsi="Tahoma" w:cs="Tahoma"/>
                <w:sz w:val="20"/>
                <w:szCs w:val="20"/>
              </w:rPr>
            </w:pPr>
            <w:r w:rsidRPr="00AB6688">
              <w:rPr>
                <w:rFonts w:ascii="Tahoma" w:hAnsi="Tahoma" w:cs="Tahoma"/>
                <w:sz w:val="20"/>
                <w:szCs w:val="20"/>
              </w:rPr>
              <w:t>Law-B-027-E</w:t>
            </w:r>
          </w:p>
        </w:tc>
      </w:tr>
      <w:tr w:rsidR="00605CEC" w:rsidRPr="00AB6688" w14:paraId="6A425C8D" w14:textId="77777777" w:rsidTr="00FB545A">
        <w:trPr>
          <w:trHeight w:hRule="exact" w:val="559"/>
        </w:trPr>
        <w:tc>
          <w:tcPr>
            <w:tcW w:w="2469"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7685C91" w14:textId="126575DB" w:rsidR="00605CEC" w:rsidRPr="00AB6688" w:rsidRDefault="008C401A" w:rsidP="00210AEF">
            <w:pPr>
              <w:rPr>
                <w:rFonts w:ascii="Tahoma" w:hAnsi="Tahoma" w:cs="Tahoma"/>
                <w:b/>
                <w:sz w:val="20"/>
                <w:szCs w:val="20"/>
              </w:rPr>
            </w:pPr>
            <w:r w:rsidRPr="00AB6688">
              <w:rPr>
                <w:rFonts w:ascii="Tahoma" w:hAnsi="Tahoma" w:cs="Tahoma"/>
                <w:b/>
                <w:sz w:val="20"/>
                <w:szCs w:val="20"/>
              </w:rPr>
              <w:t xml:space="preserve"> The lecturer of the subject      </w:t>
            </w:r>
          </w:p>
        </w:tc>
        <w:tc>
          <w:tcPr>
            <w:tcW w:w="7827" w:type="dxa"/>
            <w:gridSpan w:val="4"/>
            <w:tcBorders>
              <w:top w:val="single" w:sz="4" w:space="0" w:color="7F7F7F" w:themeColor="text1" w:themeTint="80"/>
              <w:left w:val="nil"/>
              <w:bottom w:val="nil"/>
              <w:right w:val="single" w:sz="4" w:space="0" w:color="7F7F7F" w:themeColor="text1" w:themeTint="80"/>
            </w:tcBorders>
            <w:vAlign w:val="center"/>
          </w:tcPr>
          <w:p w14:paraId="59B40576" w14:textId="007A08EC" w:rsidR="00605CEC" w:rsidRPr="00AB6688" w:rsidRDefault="00285DC2" w:rsidP="009428D7">
            <w:pPr>
              <w:rPr>
                <w:rFonts w:ascii="Tahoma" w:hAnsi="Tahoma" w:cs="Tahoma"/>
                <w:b/>
                <w:sz w:val="20"/>
                <w:szCs w:val="20"/>
              </w:rPr>
            </w:pPr>
            <w:proofErr w:type="spellStart"/>
            <w:r w:rsidRPr="00AB6688">
              <w:rPr>
                <w:rFonts w:ascii="Tahoma" w:hAnsi="Tahoma" w:cs="Tahoma"/>
                <w:sz w:val="20"/>
                <w:szCs w:val="20"/>
              </w:rPr>
              <w:t>Dr.Sc</w:t>
            </w:r>
            <w:proofErr w:type="spellEnd"/>
            <w:r w:rsidRPr="00AB6688">
              <w:rPr>
                <w:rFonts w:ascii="Tahoma" w:hAnsi="Tahoma" w:cs="Tahoma"/>
                <w:sz w:val="20"/>
                <w:szCs w:val="20"/>
              </w:rPr>
              <w:t xml:space="preserve">. </w:t>
            </w:r>
            <w:proofErr w:type="spellStart"/>
            <w:r w:rsidRPr="00AB6688">
              <w:rPr>
                <w:rFonts w:ascii="Tahoma" w:hAnsi="Tahoma" w:cs="Tahoma"/>
                <w:sz w:val="20"/>
                <w:szCs w:val="20"/>
              </w:rPr>
              <w:t>Xhavit</w:t>
            </w:r>
            <w:proofErr w:type="spellEnd"/>
            <w:r w:rsidRPr="00AB6688">
              <w:rPr>
                <w:rFonts w:ascii="Tahoma" w:hAnsi="Tahoma" w:cs="Tahoma"/>
                <w:sz w:val="20"/>
                <w:szCs w:val="20"/>
              </w:rPr>
              <w:t xml:space="preserve"> Shala</w:t>
            </w:r>
          </w:p>
        </w:tc>
      </w:tr>
      <w:tr w:rsidR="00605CEC" w:rsidRPr="00AB6688" w14:paraId="29114BD8" w14:textId="77777777" w:rsidTr="00FB545A">
        <w:trPr>
          <w:trHeight w:hRule="exact" w:val="531"/>
        </w:trPr>
        <w:tc>
          <w:tcPr>
            <w:tcW w:w="2469" w:type="dxa"/>
            <w:tcBorders>
              <w:top w:val="nil"/>
              <w:left w:val="single" w:sz="4" w:space="0" w:color="7F7F7F" w:themeColor="text1" w:themeTint="80"/>
              <w:bottom w:val="nil"/>
              <w:right w:val="nil"/>
            </w:tcBorders>
            <w:shd w:val="clear" w:color="auto" w:fill="D9E2F3" w:themeFill="accent5" w:themeFillTint="33"/>
            <w:vAlign w:val="center"/>
          </w:tcPr>
          <w:p w14:paraId="33B59469" w14:textId="77777777" w:rsidR="00951A15" w:rsidRPr="00AB6688" w:rsidRDefault="008C401A" w:rsidP="00951A15">
            <w:pPr>
              <w:rPr>
                <w:rFonts w:ascii="Tahoma" w:hAnsi="Tahoma" w:cs="Tahoma"/>
                <w:b/>
                <w:sz w:val="20"/>
                <w:szCs w:val="20"/>
              </w:rPr>
            </w:pPr>
            <w:r w:rsidRPr="00AB6688">
              <w:rPr>
                <w:rFonts w:ascii="Tahoma" w:hAnsi="Tahoma" w:cs="Tahoma"/>
                <w:b/>
                <w:sz w:val="20"/>
                <w:szCs w:val="20"/>
              </w:rPr>
              <w:t xml:space="preserve"> </w:t>
            </w:r>
            <w:r w:rsidR="00951A15" w:rsidRPr="00AB6688">
              <w:rPr>
                <w:rFonts w:ascii="Tahoma" w:hAnsi="Tahoma" w:cs="Tahoma"/>
                <w:b/>
                <w:sz w:val="20"/>
                <w:szCs w:val="20"/>
              </w:rPr>
              <w:t>Subject assistant</w:t>
            </w:r>
          </w:p>
          <w:p w14:paraId="769B9357" w14:textId="580B53FD" w:rsidR="00605CEC" w:rsidRPr="00AB6688" w:rsidRDefault="00951A15" w:rsidP="00951A15">
            <w:pPr>
              <w:rPr>
                <w:rFonts w:ascii="Tahoma" w:hAnsi="Tahoma" w:cs="Tahoma"/>
                <w:b/>
                <w:sz w:val="20"/>
                <w:szCs w:val="20"/>
              </w:rPr>
            </w:pPr>
            <w:r w:rsidRPr="00AB6688">
              <w:rPr>
                <w:rFonts w:ascii="Tahoma" w:hAnsi="Tahoma" w:cs="Tahoma"/>
                <w:b/>
                <w:sz w:val="20"/>
                <w:szCs w:val="20"/>
              </w:rPr>
              <w:t>Subject tutor</w:t>
            </w:r>
          </w:p>
          <w:p w14:paraId="0EE58184" w14:textId="0A40E4F0" w:rsidR="00285DC2" w:rsidRPr="00AB6688" w:rsidRDefault="00285DC2" w:rsidP="00210AEF">
            <w:pPr>
              <w:rPr>
                <w:rFonts w:ascii="Tahoma" w:hAnsi="Tahoma" w:cs="Tahoma"/>
                <w:b/>
                <w:sz w:val="20"/>
                <w:szCs w:val="20"/>
              </w:rPr>
            </w:pPr>
          </w:p>
        </w:tc>
        <w:tc>
          <w:tcPr>
            <w:tcW w:w="7827" w:type="dxa"/>
            <w:gridSpan w:val="4"/>
            <w:tcBorders>
              <w:top w:val="nil"/>
              <w:left w:val="nil"/>
              <w:bottom w:val="nil"/>
              <w:right w:val="single" w:sz="4" w:space="0" w:color="7F7F7F" w:themeColor="text1" w:themeTint="80"/>
            </w:tcBorders>
            <w:vAlign w:val="center"/>
          </w:tcPr>
          <w:p w14:paraId="15A654D6" w14:textId="026BE698" w:rsidR="00605CEC" w:rsidRPr="00AB6688" w:rsidRDefault="00605CEC" w:rsidP="009428D7">
            <w:pPr>
              <w:rPr>
                <w:rFonts w:ascii="Tahoma" w:hAnsi="Tahoma" w:cs="Tahoma"/>
                <w:sz w:val="20"/>
                <w:szCs w:val="20"/>
              </w:rPr>
            </w:pPr>
          </w:p>
        </w:tc>
      </w:tr>
      <w:tr w:rsidR="00605CEC" w:rsidRPr="00AB6688" w14:paraId="114E60CB" w14:textId="77777777" w:rsidTr="00FB545A">
        <w:trPr>
          <w:trHeight w:hRule="exact" w:val="57"/>
        </w:trPr>
        <w:tc>
          <w:tcPr>
            <w:tcW w:w="2469"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797567E" w14:textId="018D246C" w:rsidR="00605CEC" w:rsidRPr="00AB6688" w:rsidRDefault="00605CEC" w:rsidP="00210AEF">
            <w:pPr>
              <w:rPr>
                <w:rFonts w:ascii="Tahoma" w:hAnsi="Tahoma" w:cs="Tahoma"/>
                <w:b/>
                <w:sz w:val="20"/>
                <w:szCs w:val="20"/>
              </w:rPr>
            </w:pPr>
          </w:p>
        </w:tc>
        <w:tc>
          <w:tcPr>
            <w:tcW w:w="7827" w:type="dxa"/>
            <w:gridSpan w:val="4"/>
            <w:tcBorders>
              <w:top w:val="nil"/>
              <w:left w:val="nil"/>
              <w:bottom w:val="single" w:sz="4" w:space="0" w:color="7F7F7F" w:themeColor="text1" w:themeTint="80"/>
              <w:right w:val="single" w:sz="4" w:space="0" w:color="7F7F7F" w:themeColor="text1" w:themeTint="80"/>
            </w:tcBorders>
            <w:vAlign w:val="center"/>
          </w:tcPr>
          <w:p w14:paraId="23DDDC05" w14:textId="77777777" w:rsidR="00605CEC" w:rsidRPr="00AB6688" w:rsidRDefault="00605CEC" w:rsidP="009428D7">
            <w:pPr>
              <w:rPr>
                <w:rFonts w:ascii="Tahoma" w:hAnsi="Tahoma" w:cs="Tahoma"/>
                <w:sz w:val="20"/>
                <w:szCs w:val="20"/>
              </w:rPr>
            </w:pPr>
          </w:p>
        </w:tc>
      </w:tr>
      <w:tr w:rsidR="00605CEC" w:rsidRPr="00AB6688" w14:paraId="576FBD01" w14:textId="77777777" w:rsidTr="00FB545A">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E40F56" w14:textId="37CFADDE" w:rsidR="00605CEC" w:rsidRPr="00AB6688" w:rsidRDefault="00951A15" w:rsidP="00210AEF">
            <w:pPr>
              <w:rPr>
                <w:rFonts w:ascii="Tahoma" w:hAnsi="Tahoma" w:cs="Tahoma"/>
                <w:b/>
                <w:sz w:val="20"/>
                <w:szCs w:val="20"/>
              </w:rPr>
            </w:pPr>
            <w:r w:rsidRPr="00AB6688">
              <w:rPr>
                <w:rFonts w:ascii="Tahoma" w:hAnsi="Tahoma" w:cs="Tahoma"/>
                <w:b/>
                <w:sz w:val="20"/>
                <w:szCs w:val="20"/>
              </w:rPr>
              <w:t>Aims and Objectives</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4C832A" w14:textId="51FCB53B" w:rsidR="006824F1" w:rsidRPr="00AB6688" w:rsidRDefault="006824F1" w:rsidP="008B6842">
            <w:pPr>
              <w:jc w:val="both"/>
              <w:rPr>
                <w:rFonts w:ascii="Tahoma" w:hAnsi="Tahoma" w:cs="Tahoma"/>
                <w:sz w:val="20"/>
                <w:szCs w:val="20"/>
              </w:rPr>
            </w:pPr>
            <w:r w:rsidRPr="00AB6688">
              <w:rPr>
                <w:rFonts w:ascii="Tahoma" w:hAnsi="Tahoma" w:cs="Tahoma"/>
                <w:sz w:val="20"/>
                <w:szCs w:val="20"/>
              </w:rPr>
              <w:t>This course aims to familiarize bachelor students with the theoretical part of parliamentary law as a new branch of public law. In particular, students will be introduced to the content of basic principles and basic knowledge about parliament, as an institution that identifies the science of parliamentary theory and practice. In addition, within this subject, students will be offered basic knowledge about the main systems of government, the role of parliament in these systems of government, the relationship of parliament with the Government and the role of parliament in the development of democratic life in general.</w:t>
            </w:r>
          </w:p>
          <w:p w14:paraId="15FDE96C" w14:textId="536110B7" w:rsidR="00C1503B" w:rsidRPr="00AB6688" w:rsidRDefault="006824F1" w:rsidP="008B6842">
            <w:pPr>
              <w:jc w:val="both"/>
              <w:rPr>
                <w:rFonts w:ascii="Tahoma" w:hAnsi="Tahoma" w:cs="Tahoma"/>
                <w:sz w:val="20"/>
                <w:szCs w:val="20"/>
              </w:rPr>
            </w:pPr>
            <w:r w:rsidRPr="00AB6688">
              <w:rPr>
                <w:rFonts w:ascii="Tahoma" w:hAnsi="Tahoma" w:cs="Tahoma"/>
                <w:sz w:val="20"/>
                <w:szCs w:val="20"/>
              </w:rPr>
              <w:t xml:space="preserve">Course object </w:t>
            </w:r>
            <w:r w:rsidR="00C1503B" w:rsidRPr="00AB6688">
              <w:rPr>
                <w:rFonts w:ascii="Tahoma" w:hAnsi="Tahoma" w:cs="Tahoma"/>
                <w:sz w:val="20"/>
                <w:szCs w:val="20"/>
              </w:rPr>
              <w:t xml:space="preserve"> </w:t>
            </w:r>
          </w:p>
          <w:p w14:paraId="6F642627" w14:textId="77777777" w:rsidR="006824F1" w:rsidRPr="00AB6688" w:rsidRDefault="006824F1" w:rsidP="006824F1">
            <w:pPr>
              <w:pStyle w:val="ListParagraph"/>
              <w:numPr>
                <w:ilvl w:val="0"/>
                <w:numId w:val="26"/>
              </w:numPr>
              <w:jc w:val="both"/>
              <w:rPr>
                <w:rFonts w:ascii="Tahoma" w:hAnsi="Tahoma" w:cs="Tahoma"/>
                <w:sz w:val="20"/>
                <w:szCs w:val="20"/>
              </w:rPr>
            </w:pPr>
            <w:r w:rsidRPr="00AB6688">
              <w:rPr>
                <w:rFonts w:ascii="Tahoma" w:hAnsi="Tahoma" w:cs="Tahoma"/>
                <w:sz w:val="20"/>
                <w:szCs w:val="20"/>
              </w:rPr>
              <w:t>To understand the theories and practices of parliamentary systems;</w:t>
            </w:r>
          </w:p>
          <w:p w14:paraId="3AFCD266" w14:textId="77777777" w:rsidR="006824F1" w:rsidRPr="00AB6688" w:rsidRDefault="006824F1" w:rsidP="006824F1">
            <w:pPr>
              <w:pStyle w:val="ListParagraph"/>
              <w:numPr>
                <w:ilvl w:val="0"/>
                <w:numId w:val="26"/>
              </w:numPr>
              <w:jc w:val="both"/>
              <w:rPr>
                <w:rFonts w:ascii="Tahoma" w:hAnsi="Tahoma" w:cs="Tahoma"/>
                <w:sz w:val="20"/>
                <w:szCs w:val="20"/>
              </w:rPr>
            </w:pPr>
            <w:r w:rsidRPr="00AB6688">
              <w:rPr>
                <w:rFonts w:ascii="Tahoma" w:hAnsi="Tahoma" w:cs="Tahoma"/>
                <w:sz w:val="20"/>
                <w:szCs w:val="20"/>
              </w:rPr>
              <w:t>To understand and analyse governance systems and the role and functions of parliament;</w:t>
            </w:r>
          </w:p>
          <w:p w14:paraId="616ACA45" w14:textId="77777777" w:rsidR="006824F1" w:rsidRPr="00AB6688" w:rsidRDefault="006824F1" w:rsidP="006824F1">
            <w:pPr>
              <w:pStyle w:val="ListParagraph"/>
              <w:numPr>
                <w:ilvl w:val="0"/>
                <w:numId w:val="26"/>
              </w:numPr>
              <w:jc w:val="both"/>
              <w:rPr>
                <w:rFonts w:ascii="Tahoma" w:hAnsi="Tahoma" w:cs="Tahoma"/>
                <w:sz w:val="20"/>
                <w:szCs w:val="20"/>
              </w:rPr>
            </w:pPr>
            <w:r w:rsidRPr="00AB6688">
              <w:rPr>
                <w:rFonts w:ascii="Tahoma" w:hAnsi="Tahoma" w:cs="Tahoma"/>
                <w:sz w:val="20"/>
                <w:szCs w:val="20"/>
              </w:rPr>
              <w:t>To explain analytically the development of democratic processes in the parliament and its relations with the Government;</w:t>
            </w:r>
          </w:p>
          <w:p w14:paraId="3EA83E6D" w14:textId="58DE96E0" w:rsidR="00C1503B" w:rsidRPr="00AB6688" w:rsidRDefault="006824F1" w:rsidP="006824F1">
            <w:pPr>
              <w:pStyle w:val="ListParagraph"/>
              <w:numPr>
                <w:ilvl w:val="0"/>
                <w:numId w:val="26"/>
              </w:numPr>
              <w:jc w:val="both"/>
              <w:rPr>
                <w:rFonts w:ascii="Tahoma" w:hAnsi="Tahoma" w:cs="Tahoma"/>
                <w:sz w:val="20"/>
                <w:szCs w:val="20"/>
              </w:rPr>
            </w:pPr>
            <w:r w:rsidRPr="00AB6688">
              <w:rPr>
                <w:rFonts w:ascii="Tahoma" w:hAnsi="Tahoma" w:cs="Tahoma"/>
                <w:sz w:val="20"/>
                <w:szCs w:val="20"/>
              </w:rPr>
              <w:t>To apply knowledge about governance models and interpret the rules of operation of parliamentary democracy in Kosovo.</w:t>
            </w:r>
          </w:p>
        </w:tc>
      </w:tr>
      <w:tr w:rsidR="00605CEC" w:rsidRPr="00AB6688" w14:paraId="1DA4AA54" w14:textId="77777777" w:rsidTr="00FB545A">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B2AE4B" w14:textId="74128EDD" w:rsidR="00605CEC" w:rsidRPr="00AB6688" w:rsidRDefault="00951A15" w:rsidP="00210AEF">
            <w:pPr>
              <w:rPr>
                <w:rFonts w:ascii="Tahoma" w:hAnsi="Tahoma" w:cs="Tahoma"/>
                <w:b/>
                <w:sz w:val="20"/>
                <w:szCs w:val="20"/>
              </w:rPr>
            </w:pPr>
            <w:r w:rsidRPr="00AB6688">
              <w:rPr>
                <w:rFonts w:ascii="Tahoma" w:hAnsi="Tahoma" w:cs="Tahoma"/>
                <w:b/>
                <w:sz w:val="20"/>
                <w:szCs w:val="20"/>
              </w:rPr>
              <w:t>Learning Outcomes</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F101D84" w14:textId="77777777" w:rsidR="006824F1" w:rsidRPr="00AB6688" w:rsidRDefault="006824F1" w:rsidP="006824F1">
            <w:pPr>
              <w:jc w:val="both"/>
              <w:rPr>
                <w:rFonts w:ascii="Tahoma" w:hAnsi="Tahoma" w:cs="Tahoma"/>
                <w:sz w:val="20"/>
                <w:szCs w:val="20"/>
              </w:rPr>
            </w:pPr>
            <w:r w:rsidRPr="00AB6688">
              <w:rPr>
                <w:rFonts w:ascii="Tahoma" w:hAnsi="Tahoma" w:cs="Tahoma"/>
                <w:sz w:val="20"/>
                <w:szCs w:val="20"/>
              </w:rPr>
              <w:t>After completing this course (subject), the student will be able to:</w:t>
            </w:r>
          </w:p>
          <w:p w14:paraId="48490388" w14:textId="77777777" w:rsidR="006824F1" w:rsidRPr="00AB6688" w:rsidRDefault="006824F1" w:rsidP="006824F1">
            <w:pPr>
              <w:jc w:val="both"/>
              <w:rPr>
                <w:rFonts w:ascii="Tahoma" w:hAnsi="Tahoma" w:cs="Tahoma"/>
                <w:sz w:val="20"/>
                <w:szCs w:val="20"/>
              </w:rPr>
            </w:pPr>
            <w:r w:rsidRPr="00AB6688">
              <w:rPr>
                <w:rFonts w:ascii="Tahoma" w:hAnsi="Tahoma" w:cs="Tahoma"/>
                <w:sz w:val="20"/>
                <w:szCs w:val="20"/>
              </w:rPr>
              <w:t xml:space="preserve">- To understand, appreciate the principles and rules of </w:t>
            </w:r>
            <w:proofErr w:type="spellStart"/>
            <w:r w:rsidRPr="00AB6688">
              <w:rPr>
                <w:rFonts w:ascii="Tahoma" w:hAnsi="Tahoma" w:cs="Tahoma"/>
                <w:sz w:val="20"/>
                <w:szCs w:val="20"/>
              </w:rPr>
              <w:t>Parliamentarism</w:t>
            </w:r>
            <w:proofErr w:type="spellEnd"/>
            <w:r w:rsidRPr="00AB6688">
              <w:rPr>
                <w:rFonts w:ascii="Tahoma" w:hAnsi="Tahoma" w:cs="Tahoma"/>
                <w:sz w:val="20"/>
                <w:szCs w:val="20"/>
              </w:rPr>
              <w:t xml:space="preserve"> and to distinguish the governance systems;</w:t>
            </w:r>
          </w:p>
          <w:p w14:paraId="34194330" w14:textId="77777777" w:rsidR="006824F1" w:rsidRPr="00AB6688" w:rsidRDefault="006824F1" w:rsidP="006824F1">
            <w:pPr>
              <w:jc w:val="both"/>
              <w:rPr>
                <w:rFonts w:ascii="Tahoma" w:hAnsi="Tahoma" w:cs="Tahoma"/>
                <w:sz w:val="20"/>
                <w:szCs w:val="20"/>
              </w:rPr>
            </w:pPr>
            <w:r w:rsidRPr="00AB6688">
              <w:rPr>
                <w:rFonts w:ascii="Tahoma" w:hAnsi="Tahoma" w:cs="Tahoma"/>
                <w:sz w:val="20"/>
                <w:szCs w:val="20"/>
              </w:rPr>
              <w:t>- To explain and communicate analytically the importance of parliamentary elections and other types of elections;</w:t>
            </w:r>
          </w:p>
          <w:p w14:paraId="2C352BB9" w14:textId="77777777" w:rsidR="006824F1" w:rsidRPr="00AB6688" w:rsidRDefault="006824F1" w:rsidP="006824F1">
            <w:pPr>
              <w:jc w:val="both"/>
              <w:rPr>
                <w:rFonts w:ascii="Tahoma" w:hAnsi="Tahoma" w:cs="Tahoma"/>
                <w:sz w:val="20"/>
                <w:szCs w:val="20"/>
              </w:rPr>
            </w:pPr>
            <w:r w:rsidRPr="00AB6688">
              <w:rPr>
                <w:rFonts w:ascii="Tahoma" w:hAnsi="Tahoma" w:cs="Tahoma"/>
                <w:sz w:val="20"/>
                <w:szCs w:val="20"/>
              </w:rPr>
              <w:t>- Demonstrate and interpret the rules and functions of state bodies and the relationships between them;</w:t>
            </w:r>
          </w:p>
          <w:p w14:paraId="56307FD3" w14:textId="09808F05" w:rsidR="00E354AB" w:rsidRPr="00AB6688" w:rsidRDefault="006824F1" w:rsidP="006824F1">
            <w:pPr>
              <w:jc w:val="both"/>
              <w:rPr>
                <w:rFonts w:ascii="Tahoma" w:hAnsi="Tahoma" w:cs="Tahoma"/>
                <w:sz w:val="20"/>
                <w:szCs w:val="20"/>
              </w:rPr>
            </w:pPr>
            <w:r w:rsidRPr="00AB6688">
              <w:rPr>
                <w:rFonts w:ascii="Tahoma" w:hAnsi="Tahoma" w:cs="Tahoma"/>
                <w:sz w:val="20"/>
                <w:szCs w:val="20"/>
              </w:rPr>
              <w:t>- Apply and engage in discussions and offer written and oral solutions to problems related to parliamentary democracy in Kosovo.</w:t>
            </w:r>
          </w:p>
        </w:tc>
      </w:tr>
      <w:tr w:rsidR="00FB545A" w:rsidRPr="00AB6688" w14:paraId="2D6D85A1" w14:textId="77777777" w:rsidTr="00FB545A">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12728D7" w14:textId="7DBEF78B" w:rsidR="00605CEC" w:rsidRPr="00AB6688" w:rsidRDefault="00951A15" w:rsidP="00210AEF">
            <w:pPr>
              <w:rPr>
                <w:rFonts w:ascii="Tahoma" w:hAnsi="Tahoma" w:cs="Tahoma"/>
                <w:b/>
                <w:sz w:val="20"/>
                <w:szCs w:val="20"/>
              </w:rPr>
            </w:pPr>
            <w:r w:rsidRPr="00AB6688">
              <w:rPr>
                <w:rFonts w:ascii="Tahoma" w:hAnsi="Tahoma" w:cs="Tahoma"/>
                <w:b/>
                <w:sz w:val="20"/>
                <w:szCs w:val="20"/>
              </w:rPr>
              <w:t>Course Content</w:t>
            </w:r>
          </w:p>
        </w:tc>
        <w:tc>
          <w:tcPr>
            <w:tcW w:w="6096" w:type="dxa"/>
            <w:gridSpan w:val="3"/>
            <w:tcBorders>
              <w:top w:val="single" w:sz="4" w:space="0" w:color="7F7F7F" w:themeColor="text1" w:themeTint="80"/>
              <w:left w:val="nil"/>
              <w:bottom w:val="nil"/>
              <w:right w:val="nil"/>
            </w:tcBorders>
            <w:shd w:val="clear" w:color="auto" w:fill="F2F2F2" w:themeFill="background1" w:themeFillShade="F2"/>
          </w:tcPr>
          <w:p w14:paraId="66568F27" w14:textId="3D28B7F3" w:rsidR="00605CEC" w:rsidRPr="00AB6688" w:rsidRDefault="00FB545A" w:rsidP="00285DC2">
            <w:pPr>
              <w:rPr>
                <w:rFonts w:ascii="Tahoma" w:hAnsi="Tahoma" w:cs="Tahoma"/>
                <w:b/>
                <w:sz w:val="20"/>
                <w:szCs w:val="20"/>
              </w:rPr>
            </w:pPr>
            <w:r w:rsidRPr="00AB6688">
              <w:rPr>
                <w:rFonts w:ascii="Tahoma" w:hAnsi="Tahoma" w:cs="Tahoma"/>
                <w:b/>
                <w:sz w:val="20"/>
                <w:szCs w:val="20"/>
              </w:rPr>
              <w:t>Course Plan</w:t>
            </w:r>
          </w:p>
        </w:tc>
        <w:tc>
          <w:tcPr>
            <w:tcW w:w="173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1BEBD36" w14:textId="3C62E5D3" w:rsidR="00605CEC" w:rsidRPr="00AB6688" w:rsidRDefault="00FB545A" w:rsidP="00091A16">
            <w:pPr>
              <w:ind w:left="149"/>
              <w:jc w:val="center"/>
              <w:rPr>
                <w:rFonts w:ascii="Tahoma" w:hAnsi="Tahoma" w:cs="Tahoma"/>
                <w:b/>
                <w:sz w:val="20"/>
                <w:szCs w:val="20"/>
              </w:rPr>
            </w:pPr>
            <w:r w:rsidRPr="00AB6688">
              <w:rPr>
                <w:rFonts w:ascii="Tahoma" w:hAnsi="Tahoma" w:cs="Tahoma"/>
                <w:b/>
                <w:sz w:val="20"/>
                <w:szCs w:val="20"/>
              </w:rPr>
              <w:t xml:space="preserve">Week </w:t>
            </w:r>
          </w:p>
        </w:tc>
      </w:tr>
      <w:tr w:rsidR="006824F1" w:rsidRPr="00AB6688" w14:paraId="1E6A9AA4" w14:textId="77777777" w:rsidTr="006824F1">
        <w:trPr>
          <w:trHeight w:hRule="exact" w:val="306"/>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DAC3020" w14:textId="77777777" w:rsidR="00605CEC" w:rsidRPr="00AB6688" w:rsidRDefault="00605CEC" w:rsidP="000C6AB8">
            <w:pPr>
              <w:jc w:val="center"/>
              <w:rPr>
                <w:rFonts w:ascii="Tahoma" w:hAnsi="Tahoma" w:cs="Tahoma"/>
                <w:sz w:val="20"/>
                <w:szCs w:val="20"/>
              </w:rPr>
            </w:pPr>
          </w:p>
        </w:tc>
        <w:tc>
          <w:tcPr>
            <w:tcW w:w="6096" w:type="dxa"/>
            <w:gridSpan w:val="3"/>
            <w:tcBorders>
              <w:top w:val="nil"/>
              <w:left w:val="nil"/>
              <w:bottom w:val="nil"/>
              <w:right w:val="nil"/>
            </w:tcBorders>
          </w:tcPr>
          <w:p w14:paraId="31BF3622" w14:textId="4BF8B782" w:rsidR="00605CEC" w:rsidRPr="00AB6688" w:rsidRDefault="00E2353B" w:rsidP="00E2353B">
            <w:pPr>
              <w:rPr>
                <w:rFonts w:ascii="Tahoma" w:hAnsi="Tahoma" w:cs="Tahoma"/>
                <w:sz w:val="20"/>
                <w:szCs w:val="20"/>
              </w:rPr>
            </w:pPr>
            <w:r w:rsidRPr="00AB6688">
              <w:rPr>
                <w:rFonts w:ascii="Tahoma" w:hAnsi="Tahoma" w:cs="Tahoma"/>
                <w:sz w:val="20"/>
                <w:szCs w:val="20"/>
              </w:rPr>
              <w:t xml:space="preserve">Notice with the syllabus-general introduction </w:t>
            </w:r>
          </w:p>
        </w:tc>
        <w:tc>
          <w:tcPr>
            <w:tcW w:w="1731" w:type="dxa"/>
            <w:tcBorders>
              <w:top w:val="nil"/>
              <w:left w:val="nil"/>
              <w:bottom w:val="nil"/>
              <w:right w:val="single" w:sz="4" w:space="0" w:color="auto"/>
            </w:tcBorders>
          </w:tcPr>
          <w:p w14:paraId="0F8C8F85" w14:textId="4C8B71CD" w:rsidR="00605CEC"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605CEC" w:rsidRPr="00AB6688">
              <w:rPr>
                <w:rFonts w:ascii="Tahoma" w:hAnsi="Tahoma" w:cs="Tahoma"/>
                <w:sz w:val="20"/>
                <w:szCs w:val="20"/>
              </w:rPr>
              <w:t>1</w:t>
            </w:r>
          </w:p>
        </w:tc>
      </w:tr>
      <w:tr w:rsidR="006824F1" w:rsidRPr="00AB6688" w14:paraId="6319F427"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ABB3754" w14:textId="77777777" w:rsidR="00605CEC" w:rsidRPr="00AB6688" w:rsidRDefault="00605CEC" w:rsidP="000C6AB8">
            <w:pPr>
              <w:jc w:val="center"/>
              <w:rPr>
                <w:rFonts w:ascii="Tahoma" w:hAnsi="Tahoma" w:cs="Tahoma"/>
                <w:sz w:val="20"/>
                <w:szCs w:val="20"/>
              </w:rPr>
            </w:pPr>
          </w:p>
        </w:tc>
        <w:tc>
          <w:tcPr>
            <w:tcW w:w="6096" w:type="dxa"/>
            <w:gridSpan w:val="3"/>
            <w:tcBorders>
              <w:top w:val="nil"/>
              <w:left w:val="nil"/>
              <w:bottom w:val="nil"/>
              <w:right w:val="nil"/>
            </w:tcBorders>
          </w:tcPr>
          <w:p w14:paraId="7B4682BB" w14:textId="02FAB38E" w:rsidR="00605CEC" w:rsidRPr="00AB6688" w:rsidRDefault="00E2353B" w:rsidP="00E2353B">
            <w:pPr>
              <w:rPr>
                <w:rFonts w:ascii="Tahoma" w:hAnsi="Tahoma" w:cs="Tahoma"/>
                <w:sz w:val="20"/>
                <w:szCs w:val="20"/>
              </w:rPr>
            </w:pPr>
            <w:r w:rsidRPr="00AB6688">
              <w:rPr>
                <w:rFonts w:ascii="Tahoma" w:hAnsi="Tahoma" w:cs="Tahoma"/>
                <w:sz w:val="20"/>
                <w:szCs w:val="20"/>
              </w:rPr>
              <w:t xml:space="preserve">Parliamentary Democracy  and its development </w:t>
            </w:r>
          </w:p>
        </w:tc>
        <w:tc>
          <w:tcPr>
            <w:tcW w:w="1731" w:type="dxa"/>
            <w:tcBorders>
              <w:top w:val="nil"/>
              <w:left w:val="nil"/>
              <w:bottom w:val="nil"/>
              <w:right w:val="single" w:sz="4" w:space="0" w:color="auto"/>
            </w:tcBorders>
          </w:tcPr>
          <w:p w14:paraId="5B122B74" w14:textId="134EAE8F" w:rsidR="00605CEC"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605CEC" w:rsidRPr="00AB6688">
              <w:rPr>
                <w:rFonts w:ascii="Tahoma" w:hAnsi="Tahoma" w:cs="Tahoma"/>
                <w:sz w:val="20"/>
                <w:szCs w:val="20"/>
              </w:rPr>
              <w:t>2</w:t>
            </w:r>
          </w:p>
        </w:tc>
      </w:tr>
      <w:tr w:rsidR="006824F1" w:rsidRPr="00AB6688" w14:paraId="07889E79" w14:textId="77777777" w:rsidTr="00FB545A">
        <w:trPr>
          <w:trHeight w:hRule="exact" w:val="324"/>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5B87566" w14:textId="77777777" w:rsidR="00605CEC" w:rsidRPr="00AB6688" w:rsidRDefault="00605CEC" w:rsidP="000C6AB8">
            <w:pPr>
              <w:jc w:val="center"/>
              <w:rPr>
                <w:rFonts w:ascii="Tahoma" w:hAnsi="Tahoma" w:cs="Tahoma"/>
                <w:sz w:val="20"/>
                <w:szCs w:val="20"/>
              </w:rPr>
            </w:pPr>
          </w:p>
        </w:tc>
        <w:tc>
          <w:tcPr>
            <w:tcW w:w="6096" w:type="dxa"/>
            <w:gridSpan w:val="3"/>
            <w:tcBorders>
              <w:top w:val="nil"/>
              <w:left w:val="nil"/>
              <w:bottom w:val="nil"/>
              <w:right w:val="nil"/>
            </w:tcBorders>
          </w:tcPr>
          <w:p w14:paraId="407CC636" w14:textId="66C70668" w:rsidR="00605CEC" w:rsidRPr="00AB6688" w:rsidRDefault="00E2353B" w:rsidP="00E2353B">
            <w:pPr>
              <w:rPr>
                <w:rFonts w:ascii="Tahoma" w:hAnsi="Tahoma" w:cs="Tahoma"/>
                <w:sz w:val="20"/>
                <w:szCs w:val="20"/>
              </w:rPr>
            </w:pPr>
            <w:r w:rsidRPr="00AB6688">
              <w:rPr>
                <w:rFonts w:ascii="Tahoma" w:hAnsi="Tahoma" w:cs="Tahoma"/>
                <w:sz w:val="20"/>
                <w:szCs w:val="20"/>
              </w:rPr>
              <w:t xml:space="preserve">The evolution of the parliamentary in the world </w:t>
            </w:r>
          </w:p>
        </w:tc>
        <w:tc>
          <w:tcPr>
            <w:tcW w:w="1731" w:type="dxa"/>
            <w:tcBorders>
              <w:top w:val="nil"/>
              <w:left w:val="nil"/>
              <w:bottom w:val="nil"/>
              <w:right w:val="single" w:sz="4" w:space="0" w:color="auto"/>
            </w:tcBorders>
          </w:tcPr>
          <w:p w14:paraId="0FAB9C27" w14:textId="08006C7D" w:rsidR="00BF5297" w:rsidRPr="00AB6688" w:rsidRDefault="008D596A" w:rsidP="008D596A">
            <w:pPr>
              <w:rPr>
                <w:rFonts w:ascii="Tahoma" w:hAnsi="Tahoma" w:cs="Tahoma"/>
                <w:sz w:val="20"/>
                <w:szCs w:val="20"/>
              </w:rPr>
            </w:pPr>
            <w:r w:rsidRPr="00AB6688">
              <w:rPr>
                <w:rFonts w:ascii="Tahoma" w:hAnsi="Tahoma" w:cs="Tahoma"/>
                <w:sz w:val="20"/>
                <w:szCs w:val="20"/>
              </w:rPr>
              <w:t xml:space="preserve">             </w:t>
            </w:r>
            <w:r w:rsidR="004271CB" w:rsidRPr="00AB6688">
              <w:rPr>
                <w:rFonts w:ascii="Tahoma" w:hAnsi="Tahoma" w:cs="Tahoma"/>
                <w:sz w:val="20"/>
                <w:szCs w:val="20"/>
              </w:rPr>
              <w:t>3</w:t>
            </w:r>
          </w:p>
          <w:p w14:paraId="4592371F" w14:textId="7AB6044A" w:rsidR="00605CEC" w:rsidRPr="00AB6688" w:rsidRDefault="00605CEC" w:rsidP="008D596A">
            <w:pPr>
              <w:ind w:left="149"/>
              <w:rPr>
                <w:rFonts w:ascii="Tahoma" w:hAnsi="Tahoma" w:cs="Tahoma"/>
                <w:sz w:val="20"/>
                <w:szCs w:val="20"/>
              </w:rPr>
            </w:pPr>
          </w:p>
          <w:p w14:paraId="0DCCDEB6" w14:textId="77777777" w:rsidR="00BF5297" w:rsidRPr="00AB6688" w:rsidRDefault="00BF5297" w:rsidP="008D596A">
            <w:pPr>
              <w:ind w:left="149"/>
              <w:rPr>
                <w:rFonts w:ascii="Tahoma" w:hAnsi="Tahoma" w:cs="Tahoma"/>
                <w:sz w:val="20"/>
                <w:szCs w:val="20"/>
              </w:rPr>
            </w:pPr>
          </w:p>
        </w:tc>
      </w:tr>
      <w:tr w:rsidR="006824F1" w:rsidRPr="00AB6688" w14:paraId="602CEE7A"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1D13BD2" w14:textId="77777777" w:rsidR="00BF5297" w:rsidRPr="00AB6688" w:rsidRDefault="00BF5297" w:rsidP="000C6AB8">
            <w:pPr>
              <w:jc w:val="center"/>
              <w:rPr>
                <w:rFonts w:ascii="Tahoma" w:hAnsi="Tahoma" w:cs="Tahoma"/>
                <w:sz w:val="20"/>
                <w:szCs w:val="20"/>
              </w:rPr>
            </w:pPr>
          </w:p>
        </w:tc>
        <w:tc>
          <w:tcPr>
            <w:tcW w:w="6096" w:type="dxa"/>
            <w:gridSpan w:val="3"/>
            <w:tcBorders>
              <w:top w:val="nil"/>
              <w:left w:val="nil"/>
              <w:bottom w:val="nil"/>
              <w:right w:val="nil"/>
            </w:tcBorders>
          </w:tcPr>
          <w:p w14:paraId="1CBEC5B7" w14:textId="47853B60" w:rsidR="00DA139A" w:rsidRPr="00AB6688" w:rsidRDefault="00E2353B" w:rsidP="00DA139A">
            <w:pPr>
              <w:autoSpaceDE w:val="0"/>
              <w:autoSpaceDN w:val="0"/>
              <w:adjustRightInd w:val="0"/>
              <w:rPr>
                <w:rFonts w:ascii="Tahoma" w:hAnsi="Tahoma" w:cs="Tahoma"/>
                <w:sz w:val="20"/>
                <w:szCs w:val="20"/>
                <w:lang w:val="en-US"/>
              </w:rPr>
            </w:pPr>
            <w:r w:rsidRPr="00AB6688">
              <w:rPr>
                <w:rFonts w:ascii="Tahoma" w:hAnsi="Tahoma" w:cs="Tahoma"/>
                <w:sz w:val="20"/>
                <w:szCs w:val="20"/>
              </w:rPr>
              <w:t xml:space="preserve">Parliamentary  </w:t>
            </w:r>
          </w:p>
          <w:p w14:paraId="62F0D069" w14:textId="31FCCF74" w:rsidR="00BF5297" w:rsidRPr="00AB6688" w:rsidRDefault="00BF5297" w:rsidP="00C9338B">
            <w:pPr>
              <w:rPr>
                <w:rFonts w:ascii="Tahoma" w:hAnsi="Tahoma" w:cs="Tahoma"/>
                <w:sz w:val="20"/>
                <w:szCs w:val="20"/>
              </w:rPr>
            </w:pPr>
          </w:p>
        </w:tc>
        <w:tc>
          <w:tcPr>
            <w:tcW w:w="1731" w:type="dxa"/>
            <w:tcBorders>
              <w:top w:val="nil"/>
              <w:left w:val="nil"/>
              <w:bottom w:val="nil"/>
              <w:right w:val="single" w:sz="4" w:space="0" w:color="auto"/>
            </w:tcBorders>
          </w:tcPr>
          <w:p w14:paraId="4B784647" w14:textId="6F393610" w:rsidR="00BF5297"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091A16" w:rsidRPr="00AB6688">
              <w:rPr>
                <w:rFonts w:ascii="Tahoma" w:hAnsi="Tahoma" w:cs="Tahoma"/>
                <w:sz w:val="20"/>
                <w:szCs w:val="20"/>
              </w:rPr>
              <w:t>4</w:t>
            </w:r>
          </w:p>
        </w:tc>
      </w:tr>
      <w:tr w:rsidR="006824F1" w:rsidRPr="00AB6688" w14:paraId="5AA82341" w14:textId="77777777" w:rsidTr="00FB545A">
        <w:trPr>
          <w:trHeight w:hRule="exact" w:val="36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F343DD5" w14:textId="77777777" w:rsidR="00605CEC" w:rsidRPr="00AB6688" w:rsidRDefault="00605CEC" w:rsidP="000C6AB8">
            <w:pPr>
              <w:jc w:val="center"/>
              <w:rPr>
                <w:rFonts w:ascii="Tahoma" w:hAnsi="Tahoma" w:cs="Tahoma"/>
                <w:sz w:val="20"/>
                <w:szCs w:val="20"/>
              </w:rPr>
            </w:pPr>
          </w:p>
        </w:tc>
        <w:tc>
          <w:tcPr>
            <w:tcW w:w="6096" w:type="dxa"/>
            <w:gridSpan w:val="3"/>
            <w:tcBorders>
              <w:top w:val="nil"/>
              <w:left w:val="nil"/>
              <w:bottom w:val="nil"/>
              <w:right w:val="nil"/>
            </w:tcBorders>
          </w:tcPr>
          <w:p w14:paraId="3234DEDC" w14:textId="7C4DA9FC" w:rsidR="00605CEC" w:rsidRPr="00AB6688" w:rsidRDefault="00E2353B" w:rsidP="008D596A">
            <w:pPr>
              <w:rPr>
                <w:rFonts w:ascii="Tahoma" w:hAnsi="Tahoma" w:cs="Tahoma"/>
                <w:sz w:val="20"/>
                <w:szCs w:val="20"/>
              </w:rPr>
            </w:pPr>
            <w:r w:rsidRPr="00AB6688">
              <w:rPr>
                <w:rFonts w:ascii="Tahoma" w:hAnsi="Tahoma" w:cs="Tahoma"/>
                <w:sz w:val="20"/>
                <w:szCs w:val="20"/>
              </w:rPr>
              <w:t>The Structure of the  parliament</w:t>
            </w:r>
          </w:p>
        </w:tc>
        <w:tc>
          <w:tcPr>
            <w:tcW w:w="1731" w:type="dxa"/>
            <w:tcBorders>
              <w:top w:val="nil"/>
              <w:left w:val="nil"/>
              <w:bottom w:val="nil"/>
              <w:right w:val="single" w:sz="4" w:space="0" w:color="auto"/>
            </w:tcBorders>
          </w:tcPr>
          <w:p w14:paraId="31566687" w14:textId="1E5C0BFC" w:rsidR="00605CEC" w:rsidRPr="00AB6688" w:rsidRDefault="008D596A" w:rsidP="00C9338B">
            <w:pPr>
              <w:rPr>
                <w:rFonts w:ascii="Tahoma" w:hAnsi="Tahoma" w:cs="Tahoma"/>
                <w:sz w:val="20"/>
                <w:szCs w:val="20"/>
              </w:rPr>
            </w:pPr>
            <w:r w:rsidRPr="00AB6688">
              <w:rPr>
                <w:rFonts w:ascii="Tahoma" w:hAnsi="Tahoma" w:cs="Tahoma"/>
                <w:sz w:val="20"/>
                <w:szCs w:val="20"/>
              </w:rPr>
              <w:t xml:space="preserve">        </w:t>
            </w:r>
            <w:r w:rsidR="000C136A" w:rsidRPr="00AB6688">
              <w:rPr>
                <w:rFonts w:ascii="Tahoma" w:hAnsi="Tahoma" w:cs="Tahoma"/>
                <w:sz w:val="20"/>
                <w:szCs w:val="20"/>
              </w:rPr>
              <w:t xml:space="preserve">  </w:t>
            </w:r>
            <w:r w:rsidRPr="00AB6688">
              <w:rPr>
                <w:rFonts w:ascii="Tahoma" w:hAnsi="Tahoma" w:cs="Tahoma"/>
                <w:sz w:val="20"/>
                <w:szCs w:val="20"/>
              </w:rPr>
              <w:t xml:space="preserve">   </w:t>
            </w:r>
            <w:r w:rsidR="00F223A7" w:rsidRPr="00AB6688">
              <w:rPr>
                <w:rFonts w:ascii="Tahoma" w:hAnsi="Tahoma" w:cs="Tahoma"/>
                <w:sz w:val="20"/>
                <w:szCs w:val="20"/>
              </w:rPr>
              <w:t xml:space="preserve"> </w:t>
            </w:r>
            <w:r w:rsidR="00091A16" w:rsidRPr="00AB6688">
              <w:rPr>
                <w:rFonts w:ascii="Tahoma" w:hAnsi="Tahoma" w:cs="Tahoma"/>
                <w:sz w:val="20"/>
                <w:szCs w:val="20"/>
              </w:rPr>
              <w:t>5</w:t>
            </w:r>
          </w:p>
        </w:tc>
      </w:tr>
      <w:tr w:rsidR="006824F1" w:rsidRPr="00AB6688" w14:paraId="680BABCA" w14:textId="77777777" w:rsidTr="00FB545A">
        <w:trPr>
          <w:trHeight w:hRule="exact" w:val="27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F5D6920" w14:textId="77777777" w:rsidR="00605CEC" w:rsidRPr="00AB6688" w:rsidRDefault="00605CEC" w:rsidP="000C6AB8">
            <w:pPr>
              <w:jc w:val="center"/>
              <w:rPr>
                <w:rFonts w:ascii="Tahoma" w:hAnsi="Tahoma" w:cs="Tahoma"/>
                <w:sz w:val="20"/>
                <w:szCs w:val="20"/>
              </w:rPr>
            </w:pPr>
          </w:p>
        </w:tc>
        <w:tc>
          <w:tcPr>
            <w:tcW w:w="6096" w:type="dxa"/>
            <w:gridSpan w:val="3"/>
            <w:tcBorders>
              <w:top w:val="nil"/>
              <w:left w:val="nil"/>
              <w:bottom w:val="nil"/>
              <w:right w:val="nil"/>
            </w:tcBorders>
          </w:tcPr>
          <w:p w14:paraId="3D96DBC6" w14:textId="6B536AE3" w:rsidR="00605CEC" w:rsidRPr="00AB6688" w:rsidRDefault="00E2353B" w:rsidP="000E06E3">
            <w:pPr>
              <w:widowControl w:val="0"/>
              <w:autoSpaceDE w:val="0"/>
              <w:autoSpaceDN w:val="0"/>
              <w:adjustRightInd w:val="0"/>
              <w:spacing w:line="201" w:lineRule="exact"/>
              <w:rPr>
                <w:rFonts w:ascii="Tahoma" w:hAnsi="Tahoma" w:cs="Tahoma"/>
                <w:sz w:val="20"/>
                <w:szCs w:val="20"/>
              </w:rPr>
            </w:pPr>
            <w:r w:rsidRPr="00AB6688">
              <w:rPr>
                <w:rFonts w:ascii="Tahoma" w:hAnsi="Tahoma" w:cs="Tahoma"/>
                <w:sz w:val="20"/>
                <w:szCs w:val="20"/>
              </w:rPr>
              <w:t>P</w:t>
            </w:r>
            <w:r w:rsidR="00365009" w:rsidRPr="00AB6688">
              <w:rPr>
                <w:rFonts w:ascii="Tahoma" w:hAnsi="Tahoma" w:cs="Tahoma"/>
                <w:sz w:val="20"/>
                <w:szCs w:val="20"/>
              </w:rPr>
              <w:t>arl</w:t>
            </w:r>
            <w:r w:rsidRPr="00AB6688">
              <w:rPr>
                <w:rFonts w:ascii="Tahoma" w:hAnsi="Tahoma" w:cs="Tahoma"/>
                <w:sz w:val="20"/>
                <w:szCs w:val="20"/>
              </w:rPr>
              <w:t xml:space="preserve">iamentary opposition </w:t>
            </w:r>
            <w:r w:rsidR="00365009" w:rsidRPr="00AB6688">
              <w:rPr>
                <w:rFonts w:ascii="Tahoma" w:hAnsi="Tahoma" w:cs="Tahoma"/>
                <w:sz w:val="20"/>
                <w:szCs w:val="20"/>
              </w:rPr>
              <w:t xml:space="preserve"> </w:t>
            </w:r>
          </w:p>
        </w:tc>
        <w:tc>
          <w:tcPr>
            <w:tcW w:w="1731" w:type="dxa"/>
            <w:tcBorders>
              <w:top w:val="nil"/>
              <w:left w:val="nil"/>
              <w:bottom w:val="nil"/>
              <w:right w:val="single" w:sz="4" w:space="0" w:color="auto"/>
            </w:tcBorders>
          </w:tcPr>
          <w:p w14:paraId="5F7A0B2D" w14:textId="25275FBF" w:rsidR="00605CEC"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091A16" w:rsidRPr="00AB6688">
              <w:rPr>
                <w:rFonts w:ascii="Tahoma" w:hAnsi="Tahoma" w:cs="Tahoma"/>
                <w:sz w:val="20"/>
                <w:szCs w:val="20"/>
              </w:rPr>
              <w:t>6</w:t>
            </w:r>
          </w:p>
        </w:tc>
      </w:tr>
      <w:tr w:rsidR="006824F1" w:rsidRPr="00AB6688" w14:paraId="5866675C" w14:textId="77777777" w:rsidTr="00FB545A">
        <w:trPr>
          <w:trHeight w:hRule="exact" w:val="369"/>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22CA5A8C" w14:textId="77777777" w:rsidR="009428D7" w:rsidRPr="00AB6688" w:rsidRDefault="009428D7" w:rsidP="009428D7">
            <w:pPr>
              <w:jc w:val="center"/>
              <w:rPr>
                <w:rFonts w:ascii="Tahoma" w:hAnsi="Tahoma" w:cs="Tahoma"/>
                <w:sz w:val="20"/>
                <w:szCs w:val="20"/>
              </w:rPr>
            </w:pPr>
          </w:p>
        </w:tc>
        <w:tc>
          <w:tcPr>
            <w:tcW w:w="6096" w:type="dxa"/>
            <w:gridSpan w:val="3"/>
            <w:tcBorders>
              <w:top w:val="nil"/>
              <w:left w:val="nil"/>
              <w:bottom w:val="nil"/>
              <w:right w:val="nil"/>
            </w:tcBorders>
          </w:tcPr>
          <w:p w14:paraId="4800717E" w14:textId="16453D21" w:rsidR="009428D7" w:rsidRPr="00AB6688" w:rsidRDefault="00356AFE" w:rsidP="00356AFE">
            <w:pPr>
              <w:rPr>
                <w:rFonts w:ascii="Tahoma" w:hAnsi="Tahoma" w:cs="Tahoma"/>
                <w:sz w:val="20"/>
                <w:szCs w:val="20"/>
              </w:rPr>
            </w:pPr>
            <w:r w:rsidRPr="00AB6688">
              <w:rPr>
                <w:rFonts w:ascii="Tahoma" w:hAnsi="Tahoma" w:cs="Tahoma"/>
                <w:sz w:val="20"/>
                <w:szCs w:val="20"/>
              </w:rPr>
              <w:t>Colloquium I</w:t>
            </w:r>
          </w:p>
        </w:tc>
        <w:tc>
          <w:tcPr>
            <w:tcW w:w="1731" w:type="dxa"/>
            <w:tcBorders>
              <w:top w:val="nil"/>
              <w:left w:val="nil"/>
              <w:bottom w:val="nil"/>
              <w:right w:val="single" w:sz="4" w:space="0" w:color="auto"/>
            </w:tcBorders>
          </w:tcPr>
          <w:p w14:paraId="540ED74C" w14:textId="459B5140" w:rsidR="009428D7"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091A16" w:rsidRPr="00AB6688">
              <w:rPr>
                <w:rFonts w:ascii="Tahoma" w:hAnsi="Tahoma" w:cs="Tahoma"/>
                <w:sz w:val="20"/>
                <w:szCs w:val="20"/>
              </w:rPr>
              <w:t>7</w:t>
            </w:r>
          </w:p>
        </w:tc>
      </w:tr>
      <w:tr w:rsidR="006824F1" w:rsidRPr="00AB6688" w14:paraId="30603404" w14:textId="77777777" w:rsidTr="00FB545A">
        <w:trPr>
          <w:trHeight w:hRule="exact" w:val="261"/>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6B980BB6" w14:textId="77777777" w:rsidR="009428D7" w:rsidRPr="00AB6688" w:rsidRDefault="009428D7" w:rsidP="009428D7">
            <w:pPr>
              <w:jc w:val="center"/>
              <w:rPr>
                <w:rFonts w:ascii="Tahoma" w:hAnsi="Tahoma" w:cs="Tahoma"/>
                <w:sz w:val="20"/>
                <w:szCs w:val="20"/>
              </w:rPr>
            </w:pPr>
          </w:p>
        </w:tc>
        <w:tc>
          <w:tcPr>
            <w:tcW w:w="6096" w:type="dxa"/>
            <w:gridSpan w:val="3"/>
            <w:tcBorders>
              <w:top w:val="nil"/>
              <w:left w:val="nil"/>
              <w:bottom w:val="nil"/>
              <w:right w:val="nil"/>
            </w:tcBorders>
          </w:tcPr>
          <w:p w14:paraId="43063669" w14:textId="4A7F1019" w:rsidR="009428D7" w:rsidRPr="00AB6688" w:rsidRDefault="00E2353B" w:rsidP="00E2353B">
            <w:pPr>
              <w:widowControl w:val="0"/>
              <w:autoSpaceDE w:val="0"/>
              <w:autoSpaceDN w:val="0"/>
              <w:adjustRightInd w:val="0"/>
              <w:spacing w:line="201" w:lineRule="exact"/>
              <w:rPr>
                <w:rFonts w:ascii="Tahoma" w:hAnsi="Tahoma" w:cs="Tahoma"/>
                <w:sz w:val="20"/>
                <w:szCs w:val="20"/>
              </w:rPr>
            </w:pPr>
            <w:r w:rsidRPr="00AB6688">
              <w:rPr>
                <w:rFonts w:ascii="Tahoma" w:hAnsi="Tahoma" w:cs="Tahoma"/>
                <w:color w:val="252525"/>
                <w:sz w:val="20"/>
                <w:szCs w:val="20"/>
              </w:rPr>
              <w:t xml:space="preserve">The Head of State </w:t>
            </w:r>
          </w:p>
        </w:tc>
        <w:tc>
          <w:tcPr>
            <w:tcW w:w="1731" w:type="dxa"/>
            <w:tcBorders>
              <w:top w:val="nil"/>
              <w:left w:val="nil"/>
              <w:bottom w:val="nil"/>
              <w:right w:val="single" w:sz="4" w:space="0" w:color="auto"/>
            </w:tcBorders>
          </w:tcPr>
          <w:p w14:paraId="60622632" w14:textId="6A7835CF" w:rsidR="009428D7"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091A16" w:rsidRPr="00AB6688">
              <w:rPr>
                <w:rFonts w:ascii="Tahoma" w:hAnsi="Tahoma" w:cs="Tahoma"/>
                <w:sz w:val="20"/>
                <w:szCs w:val="20"/>
              </w:rPr>
              <w:t>8</w:t>
            </w:r>
          </w:p>
        </w:tc>
      </w:tr>
      <w:tr w:rsidR="006824F1" w:rsidRPr="00AB6688" w14:paraId="7E3B0E83" w14:textId="77777777" w:rsidTr="00FB545A">
        <w:trPr>
          <w:trHeight w:hRule="exact" w:val="351"/>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5B84DD9" w14:textId="77777777" w:rsidR="009428D7" w:rsidRPr="00AB6688" w:rsidRDefault="009428D7" w:rsidP="009428D7">
            <w:pPr>
              <w:jc w:val="center"/>
              <w:rPr>
                <w:rFonts w:ascii="Tahoma" w:hAnsi="Tahoma" w:cs="Tahoma"/>
                <w:sz w:val="20"/>
                <w:szCs w:val="20"/>
              </w:rPr>
            </w:pPr>
          </w:p>
        </w:tc>
        <w:tc>
          <w:tcPr>
            <w:tcW w:w="6096" w:type="dxa"/>
            <w:gridSpan w:val="3"/>
            <w:tcBorders>
              <w:top w:val="nil"/>
              <w:left w:val="nil"/>
              <w:bottom w:val="nil"/>
              <w:right w:val="nil"/>
            </w:tcBorders>
          </w:tcPr>
          <w:p w14:paraId="2C484D1C" w14:textId="07996A20" w:rsidR="000E06E3" w:rsidRPr="00AB6688" w:rsidRDefault="00332518" w:rsidP="000E06E3">
            <w:pPr>
              <w:widowControl w:val="0"/>
              <w:autoSpaceDE w:val="0"/>
              <w:autoSpaceDN w:val="0"/>
              <w:adjustRightInd w:val="0"/>
              <w:rPr>
                <w:rFonts w:ascii="Tahoma" w:hAnsi="Tahoma" w:cs="Tahoma"/>
                <w:color w:val="252525"/>
                <w:sz w:val="20"/>
                <w:szCs w:val="20"/>
              </w:rPr>
            </w:pPr>
            <w:r w:rsidRPr="00AB6688">
              <w:rPr>
                <w:rFonts w:ascii="Tahoma" w:hAnsi="Tahoma" w:cs="Tahoma"/>
                <w:sz w:val="20"/>
                <w:szCs w:val="20"/>
              </w:rPr>
              <w:t xml:space="preserve">Government </w:t>
            </w:r>
          </w:p>
          <w:p w14:paraId="3A8F7A37" w14:textId="03934237" w:rsidR="009428D7" w:rsidRPr="00AB6688" w:rsidRDefault="009428D7" w:rsidP="000E06E3">
            <w:pPr>
              <w:rPr>
                <w:rFonts w:ascii="Tahoma" w:hAnsi="Tahoma" w:cs="Tahoma"/>
                <w:sz w:val="20"/>
                <w:szCs w:val="20"/>
              </w:rPr>
            </w:pPr>
          </w:p>
        </w:tc>
        <w:tc>
          <w:tcPr>
            <w:tcW w:w="1731" w:type="dxa"/>
            <w:tcBorders>
              <w:top w:val="nil"/>
              <w:left w:val="nil"/>
              <w:bottom w:val="nil"/>
              <w:right w:val="single" w:sz="4" w:space="0" w:color="auto"/>
            </w:tcBorders>
          </w:tcPr>
          <w:p w14:paraId="2D50578A" w14:textId="4B166F5C" w:rsidR="009428D7"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091A16" w:rsidRPr="00AB6688">
              <w:rPr>
                <w:rFonts w:ascii="Tahoma" w:hAnsi="Tahoma" w:cs="Tahoma"/>
                <w:sz w:val="20"/>
                <w:szCs w:val="20"/>
              </w:rPr>
              <w:t>9</w:t>
            </w:r>
          </w:p>
        </w:tc>
      </w:tr>
      <w:tr w:rsidR="006824F1" w:rsidRPr="00AB6688" w14:paraId="0A0EC924" w14:textId="77777777" w:rsidTr="00FB545A">
        <w:trPr>
          <w:trHeight w:hRule="exact" w:val="36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AA8BF6F" w14:textId="77777777" w:rsidR="00765506" w:rsidRPr="00AB6688" w:rsidRDefault="00765506" w:rsidP="00765506">
            <w:pPr>
              <w:jc w:val="center"/>
              <w:rPr>
                <w:rFonts w:ascii="Tahoma" w:hAnsi="Tahoma" w:cs="Tahoma"/>
                <w:sz w:val="20"/>
                <w:szCs w:val="20"/>
              </w:rPr>
            </w:pPr>
          </w:p>
        </w:tc>
        <w:tc>
          <w:tcPr>
            <w:tcW w:w="6096" w:type="dxa"/>
            <w:gridSpan w:val="3"/>
            <w:tcBorders>
              <w:top w:val="nil"/>
              <w:left w:val="nil"/>
              <w:bottom w:val="nil"/>
              <w:right w:val="nil"/>
            </w:tcBorders>
          </w:tcPr>
          <w:p w14:paraId="76C4EB4C" w14:textId="2388F557" w:rsidR="00765506" w:rsidRPr="00AB6688" w:rsidRDefault="00526B82" w:rsidP="00332518">
            <w:pPr>
              <w:rPr>
                <w:rFonts w:ascii="Tahoma" w:hAnsi="Tahoma" w:cs="Tahoma"/>
                <w:sz w:val="20"/>
                <w:szCs w:val="20"/>
              </w:rPr>
            </w:pPr>
            <w:r w:rsidRPr="00AB6688">
              <w:rPr>
                <w:rFonts w:ascii="Tahoma" w:hAnsi="Tahoma" w:cs="Tahoma"/>
                <w:sz w:val="20"/>
                <w:szCs w:val="20"/>
              </w:rPr>
              <w:t>P</w:t>
            </w:r>
            <w:r w:rsidR="00332518" w:rsidRPr="00AB6688">
              <w:rPr>
                <w:rFonts w:ascii="Tahoma" w:hAnsi="Tahoma" w:cs="Tahoma"/>
                <w:sz w:val="20"/>
                <w:szCs w:val="20"/>
              </w:rPr>
              <w:t xml:space="preserve">olitical parties </w:t>
            </w:r>
          </w:p>
        </w:tc>
        <w:tc>
          <w:tcPr>
            <w:tcW w:w="1731" w:type="dxa"/>
            <w:tcBorders>
              <w:top w:val="nil"/>
              <w:left w:val="nil"/>
              <w:bottom w:val="nil"/>
              <w:right w:val="single" w:sz="4" w:space="0" w:color="auto"/>
            </w:tcBorders>
          </w:tcPr>
          <w:p w14:paraId="7B83CAFA" w14:textId="1E6BECA4" w:rsidR="00765506"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765506" w:rsidRPr="00AB6688">
              <w:rPr>
                <w:rFonts w:ascii="Tahoma" w:hAnsi="Tahoma" w:cs="Tahoma"/>
                <w:sz w:val="20"/>
                <w:szCs w:val="20"/>
              </w:rPr>
              <w:t>10</w:t>
            </w:r>
          </w:p>
        </w:tc>
      </w:tr>
      <w:tr w:rsidR="006824F1" w:rsidRPr="00AB6688" w14:paraId="09A49C51" w14:textId="77777777" w:rsidTr="00FB545A">
        <w:trPr>
          <w:trHeight w:hRule="exact" w:val="36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74472857" w14:textId="77777777" w:rsidR="00765506" w:rsidRPr="00AB6688" w:rsidRDefault="00765506" w:rsidP="00765506">
            <w:pPr>
              <w:jc w:val="center"/>
              <w:rPr>
                <w:rFonts w:ascii="Tahoma" w:hAnsi="Tahoma" w:cs="Tahoma"/>
                <w:sz w:val="20"/>
                <w:szCs w:val="20"/>
              </w:rPr>
            </w:pPr>
          </w:p>
        </w:tc>
        <w:tc>
          <w:tcPr>
            <w:tcW w:w="6096" w:type="dxa"/>
            <w:gridSpan w:val="3"/>
            <w:tcBorders>
              <w:top w:val="nil"/>
              <w:left w:val="nil"/>
              <w:bottom w:val="nil"/>
              <w:right w:val="nil"/>
            </w:tcBorders>
          </w:tcPr>
          <w:p w14:paraId="68E38FA2" w14:textId="5838C86C" w:rsidR="00765506" w:rsidRPr="00AB6688" w:rsidRDefault="00332518" w:rsidP="00526B82">
            <w:pPr>
              <w:rPr>
                <w:rFonts w:ascii="Tahoma" w:hAnsi="Tahoma" w:cs="Tahoma"/>
                <w:sz w:val="20"/>
                <w:szCs w:val="20"/>
              </w:rPr>
            </w:pPr>
            <w:r w:rsidRPr="00AB6688">
              <w:rPr>
                <w:rFonts w:ascii="Tahoma" w:hAnsi="Tahoma" w:cs="Tahoma"/>
                <w:sz w:val="20"/>
                <w:szCs w:val="20"/>
              </w:rPr>
              <w:t xml:space="preserve">Parliamentary election </w:t>
            </w:r>
          </w:p>
        </w:tc>
        <w:tc>
          <w:tcPr>
            <w:tcW w:w="1731" w:type="dxa"/>
            <w:tcBorders>
              <w:top w:val="nil"/>
              <w:left w:val="nil"/>
              <w:bottom w:val="nil"/>
              <w:right w:val="single" w:sz="4" w:space="0" w:color="auto"/>
            </w:tcBorders>
          </w:tcPr>
          <w:p w14:paraId="7D0A27C5" w14:textId="4FB2FA59" w:rsidR="00765506"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765506" w:rsidRPr="00AB6688">
              <w:rPr>
                <w:rFonts w:ascii="Tahoma" w:hAnsi="Tahoma" w:cs="Tahoma"/>
                <w:sz w:val="20"/>
                <w:szCs w:val="20"/>
              </w:rPr>
              <w:t>11</w:t>
            </w:r>
          </w:p>
        </w:tc>
      </w:tr>
      <w:tr w:rsidR="006824F1" w:rsidRPr="00AB6688" w14:paraId="2B1AD733" w14:textId="77777777" w:rsidTr="00FB545A">
        <w:trPr>
          <w:trHeight w:hRule="exact" w:val="36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B0D8AB3" w14:textId="77777777" w:rsidR="00765506" w:rsidRPr="00AB6688" w:rsidRDefault="00765506" w:rsidP="00765506">
            <w:pPr>
              <w:jc w:val="center"/>
              <w:rPr>
                <w:rFonts w:ascii="Tahoma" w:hAnsi="Tahoma" w:cs="Tahoma"/>
                <w:sz w:val="20"/>
                <w:szCs w:val="20"/>
              </w:rPr>
            </w:pPr>
          </w:p>
        </w:tc>
        <w:tc>
          <w:tcPr>
            <w:tcW w:w="6096" w:type="dxa"/>
            <w:gridSpan w:val="3"/>
            <w:tcBorders>
              <w:top w:val="nil"/>
              <w:left w:val="nil"/>
              <w:bottom w:val="nil"/>
              <w:right w:val="nil"/>
            </w:tcBorders>
          </w:tcPr>
          <w:p w14:paraId="218E9C24" w14:textId="66EFBC55" w:rsidR="00765506" w:rsidRPr="00AB6688" w:rsidRDefault="00332518" w:rsidP="00332518">
            <w:pPr>
              <w:rPr>
                <w:rFonts w:ascii="Tahoma" w:hAnsi="Tahoma" w:cs="Tahoma"/>
                <w:sz w:val="20"/>
                <w:szCs w:val="20"/>
              </w:rPr>
            </w:pPr>
            <w:r w:rsidRPr="00AB6688">
              <w:rPr>
                <w:rFonts w:ascii="Tahoma" w:hAnsi="Tahoma" w:cs="Tahoma"/>
                <w:sz w:val="20"/>
                <w:szCs w:val="20"/>
              </w:rPr>
              <w:t xml:space="preserve">The American Government System  and other Parliamentary system </w:t>
            </w:r>
          </w:p>
        </w:tc>
        <w:tc>
          <w:tcPr>
            <w:tcW w:w="1731" w:type="dxa"/>
            <w:tcBorders>
              <w:top w:val="nil"/>
              <w:left w:val="nil"/>
              <w:bottom w:val="nil"/>
              <w:right w:val="single" w:sz="4" w:space="0" w:color="auto"/>
            </w:tcBorders>
          </w:tcPr>
          <w:p w14:paraId="7708E3DF" w14:textId="36D94BC5" w:rsidR="00765506"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765506" w:rsidRPr="00AB6688">
              <w:rPr>
                <w:rFonts w:ascii="Tahoma" w:hAnsi="Tahoma" w:cs="Tahoma"/>
                <w:sz w:val="20"/>
                <w:szCs w:val="20"/>
              </w:rPr>
              <w:t>12</w:t>
            </w:r>
          </w:p>
        </w:tc>
      </w:tr>
      <w:tr w:rsidR="006824F1" w:rsidRPr="00AB6688" w14:paraId="5E4F735B" w14:textId="77777777" w:rsidTr="00FB545A">
        <w:trPr>
          <w:trHeight w:hRule="exact" w:val="36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FBE9CAA" w14:textId="77777777" w:rsidR="00A639C5" w:rsidRPr="00AB6688" w:rsidRDefault="00A639C5" w:rsidP="00A639C5">
            <w:pPr>
              <w:jc w:val="center"/>
              <w:rPr>
                <w:rFonts w:ascii="Tahoma" w:hAnsi="Tahoma" w:cs="Tahoma"/>
                <w:sz w:val="20"/>
                <w:szCs w:val="20"/>
              </w:rPr>
            </w:pPr>
          </w:p>
        </w:tc>
        <w:tc>
          <w:tcPr>
            <w:tcW w:w="6096" w:type="dxa"/>
            <w:gridSpan w:val="3"/>
            <w:tcBorders>
              <w:top w:val="nil"/>
              <w:left w:val="nil"/>
              <w:bottom w:val="nil"/>
              <w:right w:val="nil"/>
            </w:tcBorders>
          </w:tcPr>
          <w:p w14:paraId="0E8CF722" w14:textId="3B304C6E" w:rsidR="00A639C5" w:rsidRPr="00AB6688" w:rsidRDefault="00332518" w:rsidP="00332518">
            <w:pPr>
              <w:rPr>
                <w:rFonts w:ascii="Tahoma" w:hAnsi="Tahoma" w:cs="Tahoma"/>
                <w:sz w:val="20"/>
                <w:szCs w:val="20"/>
              </w:rPr>
            </w:pPr>
            <w:r w:rsidRPr="00AB6688">
              <w:rPr>
                <w:rFonts w:ascii="Tahoma" w:hAnsi="Tahoma" w:cs="Tahoma"/>
                <w:sz w:val="20"/>
                <w:szCs w:val="20"/>
              </w:rPr>
              <w:t xml:space="preserve">The government system in the Republic of Kosovo and Albania  </w:t>
            </w:r>
          </w:p>
        </w:tc>
        <w:tc>
          <w:tcPr>
            <w:tcW w:w="1731" w:type="dxa"/>
            <w:tcBorders>
              <w:top w:val="nil"/>
              <w:left w:val="nil"/>
              <w:bottom w:val="nil"/>
              <w:right w:val="single" w:sz="4" w:space="0" w:color="auto"/>
            </w:tcBorders>
          </w:tcPr>
          <w:p w14:paraId="50F190DE" w14:textId="6EFF1774" w:rsidR="00A639C5"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A639C5" w:rsidRPr="00AB6688">
              <w:rPr>
                <w:rFonts w:ascii="Tahoma" w:hAnsi="Tahoma" w:cs="Tahoma"/>
                <w:sz w:val="20"/>
                <w:szCs w:val="20"/>
              </w:rPr>
              <w:t>13</w:t>
            </w:r>
          </w:p>
        </w:tc>
      </w:tr>
      <w:tr w:rsidR="006824F1" w:rsidRPr="00AB6688" w14:paraId="09987CBD"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29095AAD" w14:textId="77777777" w:rsidR="00A639C5" w:rsidRPr="00AB6688" w:rsidRDefault="00A639C5" w:rsidP="00A639C5">
            <w:pPr>
              <w:jc w:val="center"/>
              <w:rPr>
                <w:rFonts w:ascii="Tahoma" w:hAnsi="Tahoma" w:cs="Tahoma"/>
                <w:sz w:val="20"/>
                <w:szCs w:val="20"/>
              </w:rPr>
            </w:pPr>
          </w:p>
        </w:tc>
        <w:tc>
          <w:tcPr>
            <w:tcW w:w="6096" w:type="dxa"/>
            <w:gridSpan w:val="3"/>
            <w:tcBorders>
              <w:top w:val="nil"/>
              <w:left w:val="nil"/>
              <w:bottom w:val="nil"/>
              <w:right w:val="nil"/>
            </w:tcBorders>
          </w:tcPr>
          <w:p w14:paraId="66E878E9" w14:textId="1623A69E" w:rsidR="00A639C5" w:rsidRPr="00AB6688" w:rsidRDefault="00356AFE" w:rsidP="005C3C01">
            <w:pPr>
              <w:rPr>
                <w:rFonts w:ascii="Tahoma" w:hAnsi="Tahoma" w:cs="Tahoma"/>
                <w:sz w:val="20"/>
                <w:szCs w:val="20"/>
              </w:rPr>
            </w:pPr>
            <w:r w:rsidRPr="00AB6688">
              <w:rPr>
                <w:rFonts w:ascii="Tahoma" w:hAnsi="Tahoma" w:cs="Tahoma"/>
                <w:sz w:val="20"/>
                <w:szCs w:val="20"/>
              </w:rPr>
              <w:t xml:space="preserve">Colloquium II </w:t>
            </w:r>
            <w:r w:rsidR="00526B82" w:rsidRPr="00AB6688">
              <w:rPr>
                <w:rFonts w:ascii="Tahoma" w:hAnsi="Tahoma" w:cs="Tahoma"/>
                <w:sz w:val="20"/>
                <w:szCs w:val="20"/>
              </w:rPr>
              <w:t xml:space="preserve"> </w:t>
            </w:r>
          </w:p>
        </w:tc>
        <w:tc>
          <w:tcPr>
            <w:tcW w:w="1731" w:type="dxa"/>
            <w:tcBorders>
              <w:top w:val="nil"/>
              <w:left w:val="nil"/>
              <w:bottom w:val="nil"/>
              <w:right w:val="single" w:sz="4" w:space="0" w:color="auto"/>
            </w:tcBorders>
          </w:tcPr>
          <w:p w14:paraId="7F736938" w14:textId="04AA1FF6" w:rsidR="00A639C5" w:rsidRPr="00AB6688" w:rsidRDefault="008D596A" w:rsidP="008D596A">
            <w:pPr>
              <w:ind w:left="149"/>
              <w:rPr>
                <w:rFonts w:ascii="Tahoma" w:hAnsi="Tahoma" w:cs="Tahoma"/>
                <w:sz w:val="20"/>
                <w:szCs w:val="20"/>
              </w:rPr>
            </w:pPr>
            <w:r w:rsidRPr="00AB6688">
              <w:rPr>
                <w:rFonts w:ascii="Tahoma" w:hAnsi="Tahoma" w:cs="Tahoma"/>
                <w:sz w:val="20"/>
                <w:szCs w:val="20"/>
              </w:rPr>
              <w:t xml:space="preserve">          </w:t>
            </w:r>
            <w:r w:rsidR="00A639C5" w:rsidRPr="00AB6688">
              <w:rPr>
                <w:rFonts w:ascii="Tahoma" w:hAnsi="Tahoma" w:cs="Tahoma"/>
                <w:sz w:val="20"/>
                <w:szCs w:val="20"/>
              </w:rPr>
              <w:t>14</w:t>
            </w:r>
          </w:p>
        </w:tc>
      </w:tr>
      <w:tr w:rsidR="006824F1" w:rsidRPr="00AB6688" w14:paraId="18EF2FCE" w14:textId="77777777" w:rsidTr="00FB545A">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16F6A9C" w14:textId="77777777" w:rsidR="00A639C5" w:rsidRPr="00AB6688" w:rsidRDefault="00A639C5" w:rsidP="00A639C5">
            <w:pPr>
              <w:jc w:val="center"/>
              <w:rPr>
                <w:rFonts w:ascii="Tahoma" w:hAnsi="Tahoma" w:cs="Tahoma"/>
                <w:sz w:val="20"/>
                <w:szCs w:val="20"/>
              </w:rPr>
            </w:pPr>
          </w:p>
        </w:tc>
        <w:tc>
          <w:tcPr>
            <w:tcW w:w="6096" w:type="dxa"/>
            <w:gridSpan w:val="3"/>
            <w:tcBorders>
              <w:top w:val="nil"/>
              <w:left w:val="nil"/>
              <w:bottom w:val="nil"/>
              <w:right w:val="nil"/>
            </w:tcBorders>
          </w:tcPr>
          <w:p w14:paraId="5A59DC94" w14:textId="3BE5D5E1" w:rsidR="00A639C5" w:rsidRPr="00AB6688" w:rsidRDefault="00356AFE" w:rsidP="000E06E3">
            <w:pPr>
              <w:rPr>
                <w:rFonts w:ascii="Tahoma" w:hAnsi="Tahoma" w:cs="Tahoma"/>
                <w:sz w:val="20"/>
                <w:szCs w:val="20"/>
              </w:rPr>
            </w:pPr>
            <w:r w:rsidRPr="00AB6688">
              <w:rPr>
                <w:rFonts w:ascii="Tahoma" w:hAnsi="Tahoma" w:cs="Tahoma"/>
                <w:sz w:val="20"/>
                <w:szCs w:val="20"/>
              </w:rPr>
              <w:t xml:space="preserve">Final </w:t>
            </w:r>
            <w:r w:rsidRPr="00AB6688">
              <w:rPr>
                <w:rFonts w:ascii="Tahoma" w:hAnsi="Tahoma" w:cs="Tahoma"/>
                <w:color w:val="404040" w:themeColor="text1" w:themeTint="BF"/>
                <w:sz w:val="20"/>
                <w:szCs w:val="20"/>
              </w:rPr>
              <w:t>Exams</w:t>
            </w:r>
            <w:r w:rsidRPr="00AB6688">
              <w:rPr>
                <w:rFonts w:ascii="Tahoma" w:hAnsi="Tahoma" w:cs="Tahoma"/>
                <w:sz w:val="20"/>
                <w:szCs w:val="20"/>
              </w:rPr>
              <w:t xml:space="preserve"> </w:t>
            </w:r>
          </w:p>
        </w:tc>
        <w:tc>
          <w:tcPr>
            <w:tcW w:w="1731" w:type="dxa"/>
            <w:tcBorders>
              <w:top w:val="nil"/>
              <w:left w:val="nil"/>
              <w:bottom w:val="nil"/>
              <w:right w:val="single" w:sz="4" w:space="0" w:color="auto"/>
            </w:tcBorders>
          </w:tcPr>
          <w:p w14:paraId="447007FC" w14:textId="6C8EDC16" w:rsidR="00A639C5" w:rsidRPr="00AB6688" w:rsidRDefault="00A639C5" w:rsidP="008D596A">
            <w:pPr>
              <w:rPr>
                <w:rFonts w:ascii="Tahoma" w:hAnsi="Tahoma" w:cs="Tahoma"/>
                <w:sz w:val="20"/>
                <w:szCs w:val="20"/>
              </w:rPr>
            </w:pPr>
            <w:r w:rsidRPr="00AB6688">
              <w:rPr>
                <w:rFonts w:ascii="Tahoma" w:hAnsi="Tahoma" w:cs="Tahoma"/>
                <w:sz w:val="20"/>
                <w:szCs w:val="20"/>
              </w:rPr>
              <w:t xml:space="preserve">  </w:t>
            </w:r>
            <w:r w:rsidR="008D596A" w:rsidRPr="00AB6688">
              <w:rPr>
                <w:rFonts w:ascii="Tahoma" w:hAnsi="Tahoma" w:cs="Tahoma"/>
                <w:sz w:val="20"/>
                <w:szCs w:val="20"/>
              </w:rPr>
              <w:t xml:space="preserve">           </w:t>
            </w:r>
            <w:r w:rsidR="008A2B5D" w:rsidRPr="00AB6688">
              <w:rPr>
                <w:rFonts w:ascii="Tahoma" w:hAnsi="Tahoma" w:cs="Tahoma"/>
                <w:sz w:val="20"/>
                <w:szCs w:val="20"/>
              </w:rPr>
              <w:t>15</w:t>
            </w:r>
          </w:p>
        </w:tc>
      </w:tr>
      <w:tr w:rsidR="00FB545A" w:rsidRPr="00AB6688" w14:paraId="6473B934" w14:textId="77777777" w:rsidTr="00FB545A">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B09C2D6" w14:textId="77777777" w:rsidR="00A639C5" w:rsidRPr="00AB6688" w:rsidRDefault="00A639C5" w:rsidP="00A639C5">
            <w:pPr>
              <w:rPr>
                <w:rFonts w:ascii="Tahoma" w:hAnsi="Tahoma" w:cs="Tahoma"/>
                <w:b/>
                <w:sz w:val="20"/>
                <w:szCs w:val="20"/>
              </w:rPr>
            </w:pPr>
          </w:p>
          <w:p w14:paraId="30844CC8" w14:textId="77777777" w:rsidR="00A639C5" w:rsidRPr="00AB6688" w:rsidRDefault="00A639C5" w:rsidP="00A639C5">
            <w:pPr>
              <w:rPr>
                <w:rFonts w:ascii="Tahoma" w:hAnsi="Tahoma" w:cs="Tahoma"/>
                <w:b/>
                <w:sz w:val="20"/>
                <w:szCs w:val="20"/>
              </w:rPr>
            </w:pPr>
          </w:p>
          <w:p w14:paraId="5E82619B" w14:textId="079EBDBC" w:rsidR="00A639C5" w:rsidRPr="00AB6688" w:rsidRDefault="00951A15" w:rsidP="00A639C5">
            <w:pPr>
              <w:rPr>
                <w:rFonts w:ascii="Tahoma" w:hAnsi="Tahoma" w:cs="Tahoma"/>
                <w:b/>
                <w:sz w:val="20"/>
                <w:szCs w:val="20"/>
              </w:rPr>
            </w:pPr>
            <w:r w:rsidRPr="00AB6688">
              <w:rPr>
                <w:rFonts w:ascii="Tahoma" w:hAnsi="Tahoma" w:cs="Tahoma"/>
                <w:b/>
                <w:sz w:val="20"/>
                <w:szCs w:val="20"/>
              </w:rPr>
              <w:t>Teaching/Learning Methods</w:t>
            </w:r>
          </w:p>
        </w:tc>
        <w:tc>
          <w:tcPr>
            <w:tcW w:w="6096" w:type="dxa"/>
            <w:gridSpan w:val="3"/>
            <w:tcBorders>
              <w:top w:val="nil"/>
              <w:left w:val="nil"/>
              <w:bottom w:val="nil"/>
              <w:right w:val="nil"/>
            </w:tcBorders>
            <w:shd w:val="clear" w:color="auto" w:fill="F2F2F2" w:themeFill="background1" w:themeFillShade="F2"/>
          </w:tcPr>
          <w:p w14:paraId="4AE7660D" w14:textId="70C5B847" w:rsidR="00A639C5" w:rsidRPr="00AB6688" w:rsidRDefault="00FB545A" w:rsidP="00A639C5">
            <w:pPr>
              <w:rPr>
                <w:rFonts w:ascii="Tahoma" w:hAnsi="Tahoma" w:cs="Tahoma"/>
                <w:b/>
                <w:sz w:val="20"/>
                <w:szCs w:val="20"/>
              </w:rPr>
            </w:pPr>
            <w:r w:rsidRPr="00AB6688">
              <w:rPr>
                <w:rFonts w:ascii="Tahoma" w:hAnsi="Tahoma" w:cs="Tahoma"/>
                <w:b/>
                <w:sz w:val="20"/>
                <w:szCs w:val="20"/>
              </w:rPr>
              <w:t>Teaching/Learning Activity</w:t>
            </w:r>
          </w:p>
        </w:tc>
        <w:tc>
          <w:tcPr>
            <w:tcW w:w="1731" w:type="dxa"/>
            <w:tcBorders>
              <w:top w:val="nil"/>
              <w:left w:val="nil"/>
              <w:bottom w:val="nil"/>
              <w:right w:val="single" w:sz="4" w:space="0" w:color="auto"/>
            </w:tcBorders>
            <w:shd w:val="clear" w:color="auto" w:fill="F2F2F2" w:themeFill="background1" w:themeFillShade="F2"/>
          </w:tcPr>
          <w:p w14:paraId="2A42EC65" w14:textId="108D0FD8" w:rsidR="00A639C5" w:rsidRPr="00AB6688" w:rsidRDefault="00FB545A" w:rsidP="00FB545A">
            <w:pPr>
              <w:jc w:val="center"/>
              <w:rPr>
                <w:rFonts w:ascii="Tahoma" w:hAnsi="Tahoma" w:cs="Tahoma"/>
                <w:b/>
                <w:sz w:val="20"/>
                <w:szCs w:val="20"/>
              </w:rPr>
            </w:pPr>
            <w:r w:rsidRPr="00AB6688">
              <w:rPr>
                <w:rFonts w:ascii="Tahoma" w:hAnsi="Tahoma" w:cs="Tahoma"/>
                <w:b/>
                <w:sz w:val="20"/>
                <w:szCs w:val="20"/>
              </w:rPr>
              <w:t xml:space="preserve">Weight (%) </w:t>
            </w:r>
          </w:p>
        </w:tc>
      </w:tr>
      <w:tr w:rsidR="006824F1" w:rsidRPr="00AB6688" w14:paraId="02B4400E"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694E9EA" w14:textId="77777777" w:rsidR="00A639C5" w:rsidRPr="00AB6688" w:rsidRDefault="00A639C5" w:rsidP="00A639C5">
            <w:pPr>
              <w:rPr>
                <w:rFonts w:ascii="Tahoma" w:hAnsi="Tahoma" w:cs="Tahoma"/>
                <w:b/>
                <w:sz w:val="20"/>
                <w:szCs w:val="20"/>
              </w:rPr>
            </w:pPr>
          </w:p>
        </w:tc>
        <w:tc>
          <w:tcPr>
            <w:tcW w:w="6096" w:type="dxa"/>
            <w:gridSpan w:val="3"/>
            <w:tcBorders>
              <w:top w:val="nil"/>
              <w:left w:val="nil"/>
              <w:bottom w:val="nil"/>
              <w:right w:val="nil"/>
            </w:tcBorders>
          </w:tcPr>
          <w:p w14:paraId="59DE90AB" w14:textId="58895B08" w:rsidR="00A639C5" w:rsidRPr="00AB6688" w:rsidRDefault="002B594C" w:rsidP="00A639C5">
            <w:pPr>
              <w:pStyle w:val="ListParagraph"/>
              <w:numPr>
                <w:ilvl w:val="0"/>
                <w:numId w:val="2"/>
              </w:numPr>
              <w:rPr>
                <w:rFonts w:ascii="Tahoma" w:hAnsi="Tahoma" w:cs="Tahoma"/>
                <w:sz w:val="20"/>
                <w:szCs w:val="20"/>
              </w:rPr>
            </w:pPr>
            <w:r w:rsidRPr="00AB6688">
              <w:rPr>
                <w:rFonts w:ascii="Tahoma" w:hAnsi="Tahoma" w:cs="Tahoma"/>
                <w:sz w:val="20"/>
                <w:szCs w:val="20"/>
              </w:rPr>
              <w:t>Lectures</w:t>
            </w:r>
          </w:p>
        </w:tc>
        <w:tc>
          <w:tcPr>
            <w:tcW w:w="1731" w:type="dxa"/>
            <w:tcBorders>
              <w:top w:val="nil"/>
              <w:left w:val="nil"/>
              <w:bottom w:val="nil"/>
              <w:right w:val="single" w:sz="4" w:space="0" w:color="auto"/>
            </w:tcBorders>
          </w:tcPr>
          <w:p w14:paraId="4A60E815" w14:textId="1E9698EF" w:rsidR="00A639C5" w:rsidRPr="00AB6688" w:rsidRDefault="008211F5" w:rsidP="00A639C5">
            <w:pPr>
              <w:jc w:val="center"/>
              <w:rPr>
                <w:rFonts w:ascii="Tahoma" w:hAnsi="Tahoma" w:cs="Tahoma"/>
                <w:sz w:val="20"/>
                <w:szCs w:val="20"/>
              </w:rPr>
            </w:pPr>
            <w:r w:rsidRPr="00AB6688">
              <w:rPr>
                <w:rFonts w:ascii="Tahoma" w:hAnsi="Tahoma" w:cs="Tahoma"/>
                <w:sz w:val="20"/>
                <w:szCs w:val="20"/>
              </w:rPr>
              <w:t>2</w:t>
            </w:r>
            <w:r w:rsidR="00A639C5" w:rsidRPr="00AB6688">
              <w:rPr>
                <w:rFonts w:ascii="Tahoma" w:hAnsi="Tahoma" w:cs="Tahoma"/>
                <w:sz w:val="20"/>
                <w:szCs w:val="20"/>
              </w:rPr>
              <w:t>0%</w:t>
            </w:r>
          </w:p>
        </w:tc>
      </w:tr>
      <w:tr w:rsidR="006824F1" w:rsidRPr="00AB6688" w14:paraId="3C831E6F"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80A0511" w14:textId="77777777" w:rsidR="00A639C5" w:rsidRPr="00AB6688" w:rsidRDefault="00A639C5" w:rsidP="00A639C5">
            <w:pPr>
              <w:rPr>
                <w:rFonts w:ascii="Tahoma" w:hAnsi="Tahoma" w:cs="Tahoma"/>
                <w:b/>
                <w:sz w:val="20"/>
                <w:szCs w:val="20"/>
              </w:rPr>
            </w:pPr>
          </w:p>
        </w:tc>
        <w:tc>
          <w:tcPr>
            <w:tcW w:w="6096" w:type="dxa"/>
            <w:gridSpan w:val="3"/>
            <w:tcBorders>
              <w:top w:val="nil"/>
              <w:left w:val="nil"/>
              <w:bottom w:val="nil"/>
              <w:right w:val="nil"/>
            </w:tcBorders>
          </w:tcPr>
          <w:p w14:paraId="13714EEC" w14:textId="2600C629" w:rsidR="00A639C5" w:rsidRPr="00AB6688" w:rsidRDefault="002B594C" w:rsidP="00A639C5">
            <w:pPr>
              <w:pStyle w:val="ListParagraph"/>
              <w:numPr>
                <w:ilvl w:val="0"/>
                <w:numId w:val="2"/>
              </w:numPr>
              <w:rPr>
                <w:rFonts w:ascii="Tahoma" w:hAnsi="Tahoma" w:cs="Tahoma"/>
                <w:sz w:val="20"/>
                <w:szCs w:val="20"/>
              </w:rPr>
            </w:pPr>
            <w:r w:rsidRPr="00AB6688">
              <w:rPr>
                <w:rFonts w:ascii="Tahoma" w:hAnsi="Tahoma" w:cs="Tahoma"/>
                <w:sz w:val="20"/>
                <w:szCs w:val="20"/>
              </w:rPr>
              <w:t xml:space="preserve">Essay </w:t>
            </w:r>
          </w:p>
        </w:tc>
        <w:tc>
          <w:tcPr>
            <w:tcW w:w="1731" w:type="dxa"/>
            <w:tcBorders>
              <w:top w:val="nil"/>
              <w:left w:val="nil"/>
              <w:bottom w:val="nil"/>
              <w:right w:val="single" w:sz="4" w:space="0" w:color="7F7F7F" w:themeColor="text1" w:themeTint="80"/>
            </w:tcBorders>
          </w:tcPr>
          <w:p w14:paraId="7CED73DF" w14:textId="4DF874AC" w:rsidR="00A639C5" w:rsidRPr="00AB6688" w:rsidRDefault="00A573FA" w:rsidP="00A639C5">
            <w:pPr>
              <w:jc w:val="center"/>
              <w:rPr>
                <w:rFonts w:ascii="Tahoma" w:hAnsi="Tahoma" w:cs="Tahoma"/>
                <w:sz w:val="20"/>
                <w:szCs w:val="20"/>
              </w:rPr>
            </w:pPr>
            <w:r w:rsidRPr="00AB6688">
              <w:rPr>
                <w:rFonts w:ascii="Tahoma" w:hAnsi="Tahoma" w:cs="Tahoma"/>
                <w:sz w:val="20"/>
                <w:szCs w:val="20"/>
              </w:rPr>
              <w:t>2</w:t>
            </w:r>
            <w:r w:rsidR="00A639C5" w:rsidRPr="00AB6688">
              <w:rPr>
                <w:rFonts w:ascii="Tahoma" w:hAnsi="Tahoma" w:cs="Tahoma"/>
                <w:sz w:val="20"/>
                <w:szCs w:val="20"/>
              </w:rPr>
              <w:t>0%</w:t>
            </w:r>
          </w:p>
        </w:tc>
      </w:tr>
      <w:tr w:rsidR="006824F1" w:rsidRPr="00AB6688" w14:paraId="0872A564" w14:textId="77777777" w:rsidTr="00FB545A">
        <w:trPr>
          <w:trHeight w:hRule="exact" w:val="360"/>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D335BDF" w14:textId="77777777" w:rsidR="00A639C5" w:rsidRPr="00AB6688" w:rsidRDefault="00A639C5" w:rsidP="00A639C5">
            <w:pPr>
              <w:rPr>
                <w:rFonts w:ascii="Tahoma" w:hAnsi="Tahoma" w:cs="Tahoma"/>
                <w:b/>
                <w:sz w:val="20"/>
                <w:szCs w:val="20"/>
              </w:rPr>
            </w:pPr>
          </w:p>
        </w:tc>
        <w:tc>
          <w:tcPr>
            <w:tcW w:w="6096" w:type="dxa"/>
            <w:gridSpan w:val="3"/>
            <w:tcBorders>
              <w:top w:val="nil"/>
              <w:left w:val="nil"/>
              <w:bottom w:val="nil"/>
              <w:right w:val="nil"/>
            </w:tcBorders>
          </w:tcPr>
          <w:p w14:paraId="065841CC" w14:textId="44D8F818" w:rsidR="00A639C5" w:rsidRPr="00AB6688" w:rsidRDefault="003F652A" w:rsidP="00A639C5">
            <w:pPr>
              <w:pStyle w:val="ListParagraph"/>
              <w:numPr>
                <w:ilvl w:val="0"/>
                <w:numId w:val="2"/>
              </w:numPr>
              <w:rPr>
                <w:rFonts w:ascii="Tahoma" w:hAnsi="Tahoma" w:cs="Tahoma"/>
                <w:sz w:val="20"/>
                <w:szCs w:val="20"/>
              </w:rPr>
            </w:pPr>
            <w:r w:rsidRPr="00AB6688">
              <w:rPr>
                <w:rFonts w:ascii="Tahoma" w:hAnsi="Tahoma" w:cs="Tahoma"/>
                <w:sz w:val="20"/>
                <w:szCs w:val="20"/>
              </w:rPr>
              <w:t>Individua</w:t>
            </w:r>
            <w:r w:rsidR="002B594C" w:rsidRPr="00AB6688">
              <w:rPr>
                <w:rFonts w:ascii="Tahoma" w:hAnsi="Tahoma" w:cs="Tahoma"/>
                <w:sz w:val="20"/>
                <w:szCs w:val="20"/>
              </w:rPr>
              <w:t xml:space="preserve">l Study </w:t>
            </w:r>
          </w:p>
        </w:tc>
        <w:tc>
          <w:tcPr>
            <w:tcW w:w="1731" w:type="dxa"/>
            <w:tcBorders>
              <w:top w:val="nil"/>
              <w:left w:val="nil"/>
              <w:bottom w:val="nil"/>
              <w:right w:val="single" w:sz="4" w:space="0" w:color="7F7F7F" w:themeColor="text1" w:themeTint="80"/>
            </w:tcBorders>
          </w:tcPr>
          <w:p w14:paraId="02E0E30A" w14:textId="2DBA5393" w:rsidR="00A639C5" w:rsidRPr="00AB6688" w:rsidRDefault="008211F5" w:rsidP="00A639C5">
            <w:pPr>
              <w:jc w:val="center"/>
              <w:rPr>
                <w:rFonts w:ascii="Tahoma" w:hAnsi="Tahoma" w:cs="Tahoma"/>
                <w:sz w:val="20"/>
                <w:szCs w:val="20"/>
              </w:rPr>
            </w:pPr>
            <w:r w:rsidRPr="00AB6688">
              <w:rPr>
                <w:rFonts w:ascii="Tahoma" w:hAnsi="Tahoma" w:cs="Tahoma"/>
                <w:sz w:val="20"/>
                <w:szCs w:val="20"/>
              </w:rPr>
              <w:t>40</w:t>
            </w:r>
            <w:r w:rsidR="00A639C5" w:rsidRPr="00AB6688">
              <w:rPr>
                <w:rFonts w:ascii="Tahoma" w:hAnsi="Tahoma" w:cs="Tahoma"/>
                <w:sz w:val="20"/>
                <w:szCs w:val="20"/>
              </w:rPr>
              <w:t>%</w:t>
            </w:r>
          </w:p>
        </w:tc>
      </w:tr>
      <w:tr w:rsidR="006824F1" w:rsidRPr="00AB6688" w14:paraId="040CC3F5"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0354B17" w14:textId="77777777" w:rsidR="00A639C5" w:rsidRPr="00AB6688" w:rsidRDefault="00A639C5" w:rsidP="00A639C5">
            <w:pPr>
              <w:rPr>
                <w:rFonts w:ascii="Tahoma" w:hAnsi="Tahoma" w:cs="Tahoma"/>
                <w:b/>
                <w:sz w:val="20"/>
                <w:szCs w:val="20"/>
              </w:rPr>
            </w:pPr>
          </w:p>
        </w:tc>
        <w:tc>
          <w:tcPr>
            <w:tcW w:w="6096" w:type="dxa"/>
            <w:gridSpan w:val="3"/>
            <w:tcBorders>
              <w:top w:val="nil"/>
              <w:left w:val="nil"/>
              <w:bottom w:val="nil"/>
              <w:right w:val="nil"/>
            </w:tcBorders>
          </w:tcPr>
          <w:p w14:paraId="178E6F79" w14:textId="5566F55F" w:rsidR="00A639C5" w:rsidRPr="00AB6688" w:rsidRDefault="002B594C" w:rsidP="002B594C">
            <w:pPr>
              <w:pStyle w:val="ListParagraph"/>
              <w:numPr>
                <w:ilvl w:val="0"/>
                <w:numId w:val="2"/>
              </w:numPr>
              <w:rPr>
                <w:rFonts w:ascii="Tahoma" w:hAnsi="Tahoma" w:cs="Tahoma"/>
                <w:sz w:val="20"/>
                <w:szCs w:val="20"/>
              </w:rPr>
            </w:pPr>
            <w:r w:rsidRPr="00AB6688">
              <w:rPr>
                <w:rFonts w:ascii="Tahoma" w:hAnsi="Tahoma" w:cs="Tahoma"/>
                <w:sz w:val="20"/>
                <w:szCs w:val="20"/>
              </w:rPr>
              <w:t>Role play</w:t>
            </w:r>
          </w:p>
        </w:tc>
        <w:tc>
          <w:tcPr>
            <w:tcW w:w="1731" w:type="dxa"/>
            <w:tcBorders>
              <w:top w:val="nil"/>
              <w:left w:val="nil"/>
              <w:bottom w:val="nil"/>
              <w:right w:val="single" w:sz="4" w:space="0" w:color="7F7F7F" w:themeColor="text1" w:themeTint="80"/>
            </w:tcBorders>
          </w:tcPr>
          <w:p w14:paraId="4E573EB0" w14:textId="7E3C961F" w:rsidR="00A639C5" w:rsidRPr="00AB6688" w:rsidRDefault="00A573FA" w:rsidP="00A573FA">
            <w:pPr>
              <w:jc w:val="center"/>
              <w:rPr>
                <w:rFonts w:ascii="Tahoma" w:hAnsi="Tahoma" w:cs="Tahoma"/>
                <w:sz w:val="20"/>
                <w:szCs w:val="20"/>
              </w:rPr>
            </w:pPr>
            <w:r w:rsidRPr="00AB6688">
              <w:rPr>
                <w:rFonts w:ascii="Tahoma" w:hAnsi="Tahoma" w:cs="Tahoma"/>
                <w:sz w:val="20"/>
                <w:szCs w:val="20"/>
              </w:rPr>
              <w:t>10%</w:t>
            </w:r>
          </w:p>
        </w:tc>
      </w:tr>
      <w:tr w:rsidR="006824F1" w:rsidRPr="00AB6688" w14:paraId="09A8800E" w14:textId="77777777" w:rsidTr="00FB545A">
        <w:trPr>
          <w:trHeight w:hRule="exact" w:val="288"/>
        </w:trPr>
        <w:tc>
          <w:tcPr>
            <w:tcW w:w="2469" w:type="dxa"/>
            <w:tcBorders>
              <w:top w:val="nil"/>
              <w:left w:val="single" w:sz="4" w:space="0" w:color="7F7F7F" w:themeColor="text1" w:themeTint="80"/>
              <w:bottom w:val="nil"/>
              <w:right w:val="nil"/>
            </w:tcBorders>
            <w:shd w:val="clear" w:color="auto" w:fill="D9E2F3" w:themeFill="accent5" w:themeFillTint="33"/>
            <w:vAlign w:val="center"/>
          </w:tcPr>
          <w:p w14:paraId="703A4CE7" w14:textId="77777777" w:rsidR="008211F5" w:rsidRPr="00AB6688" w:rsidRDefault="008211F5" w:rsidP="00A639C5">
            <w:pPr>
              <w:rPr>
                <w:rFonts w:ascii="Tahoma" w:hAnsi="Tahoma" w:cs="Tahoma"/>
                <w:b/>
                <w:sz w:val="20"/>
                <w:szCs w:val="20"/>
              </w:rPr>
            </w:pPr>
          </w:p>
        </w:tc>
        <w:tc>
          <w:tcPr>
            <w:tcW w:w="6096" w:type="dxa"/>
            <w:gridSpan w:val="3"/>
            <w:tcBorders>
              <w:top w:val="nil"/>
              <w:left w:val="nil"/>
              <w:bottom w:val="nil"/>
              <w:right w:val="nil"/>
            </w:tcBorders>
          </w:tcPr>
          <w:p w14:paraId="07A538C6" w14:textId="7BCA197C" w:rsidR="008211F5" w:rsidRPr="00AB6688" w:rsidRDefault="002B594C" w:rsidP="002B594C">
            <w:pPr>
              <w:pStyle w:val="ListParagraph"/>
              <w:numPr>
                <w:ilvl w:val="0"/>
                <w:numId w:val="2"/>
              </w:numPr>
              <w:rPr>
                <w:rFonts w:ascii="Tahoma" w:hAnsi="Tahoma" w:cs="Tahoma"/>
                <w:sz w:val="20"/>
                <w:szCs w:val="20"/>
              </w:rPr>
            </w:pPr>
            <w:r w:rsidRPr="00AB6688">
              <w:rPr>
                <w:rFonts w:ascii="Tahoma" w:hAnsi="Tahoma" w:cs="Tahoma"/>
                <w:sz w:val="20"/>
                <w:szCs w:val="20"/>
              </w:rPr>
              <w:t>Discussion</w:t>
            </w:r>
            <w:r w:rsidR="003F652A" w:rsidRPr="00AB6688">
              <w:rPr>
                <w:rFonts w:ascii="Tahoma" w:hAnsi="Tahoma" w:cs="Tahoma"/>
                <w:sz w:val="20"/>
                <w:szCs w:val="20"/>
              </w:rPr>
              <w:t xml:space="preserve"> </w:t>
            </w:r>
          </w:p>
        </w:tc>
        <w:tc>
          <w:tcPr>
            <w:tcW w:w="1731" w:type="dxa"/>
            <w:tcBorders>
              <w:top w:val="nil"/>
              <w:left w:val="nil"/>
              <w:bottom w:val="nil"/>
              <w:right w:val="single" w:sz="4" w:space="0" w:color="7F7F7F" w:themeColor="text1" w:themeTint="80"/>
            </w:tcBorders>
          </w:tcPr>
          <w:p w14:paraId="687FCB56" w14:textId="5F310430" w:rsidR="008211F5" w:rsidRPr="00AB6688" w:rsidRDefault="002B594C" w:rsidP="00A639C5">
            <w:pPr>
              <w:jc w:val="center"/>
              <w:rPr>
                <w:rFonts w:ascii="Tahoma" w:hAnsi="Tahoma" w:cs="Tahoma"/>
                <w:sz w:val="20"/>
                <w:szCs w:val="20"/>
              </w:rPr>
            </w:pPr>
            <w:r w:rsidRPr="00AB6688">
              <w:rPr>
                <w:rFonts w:ascii="Tahoma" w:hAnsi="Tahoma" w:cs="Tahoma"/>
                <w:sz w:val="20"/>
                <w:szCs w:val="20"/>
              </w:rPr>
              <w:t>1</w:t>
            </w:r>
            <w:r w:rsidR="008211F5" w:rsidRPr="00AB6688">
              <w:rPr>
                <w:rFonts w:ascii="Tahoma" w:hAnsi="Tahoma" w:cs="Tahoma"/>
                <w:sz w:val="20"/>
                <w:szCs w:val="20"/>
              </w:rPr>
              <w:t>0%</w:t>
            </w:r>
          </w:p>
        </w:tc>
      </w:tr>
      <w:tr w:rsidR="002B594C" w:rsidRPr="00AB6688" w14:paraId="3E23536A" w14:textId="77777777" w:rsidTr="00FB545A">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D0DB2F" w14:textId="3D12FFB0" w:rsidR="00A639C5" w:rsidRPr="00AB6688" w:rsidRDefault="00951A15" w:rsidP="00A639C5">
            <w:pPr>
              <w:rPr>
                <w:rFonts w:ascii="Tahoma" w:hAnsi="Tahoma" w:cs="Tahoma"/>
                <w:b/>
                <w:sz w:val="20"/>
                <w:szCs w:val="20"/>
              </w:rPr>
            </w:pPr>
            <w:r w:rsidRPr="00AB6688">
              <w:rPr>
                <w:rFonts w:ascii="Tahoma" w:hAnsi="Tahoma" w:cs="Tahoma"/>
                <w:b/>
                <w:sz w:val="20"/>
                <w:szCs w:val="20"/>
              </w:rPr>
              <w:t>Assessment Methods</w:t>
            </w:r>
          </w:p>
        </w:tc>
        <w:tc>
          <w:tcPr>
            <w:tcW w:w="3415" w:type="dxa"/>
            <w:tcBorders>
              <w:top w:val="single" w:sz="4" w:space="0" w:color="7F7F7F" w:themeColor="text1" w:themeTint="80"/>
              <w:left w:val="nil"/>
              <w:bottom w:val="nil"/>
              <w:right w:val="nil"/>
            </w:tcBorders>
            <w:shd w:val="clear" w:color="auto" w:fill="F2F2F2" w:themeFill="background1" w:themeFillShade="F2"/>
          </w:tcPr>
          <w:p w14:paraId="17759782" w14:textId="402E2A0B" w:rsidR="00A639C5" w:rsidRPr="00AB6688" w:rsidRDefault="00FB545A" w:rsidP="00A639C5">
            <w:pPr>
              <w:rPr>
                <w:rFonts w:ascii="Tahoma" w:hAnsi="Tahoma" w:cs="Tahoma"/>
                <w:b/>
                <w:sz w:val="20"/>
                <w:szCs w:val="20"/>
              </w:rPr>
            </w:pPr>
            <w:r w:rsidRPr="00AB6688">
              <w:rPr>
                <w:rFonts w:ascii="Tahoma" w:hAnsi="Tahoma" w:cs="Tahoma"/>
                <w:b/>
                <w:sz w:val="20"/>
                <w:szCs w:val="20"/>
              </w:rPr>
              <w:t>Assessment Activity</w:t>
            </w:r>
          </w:p>
        </w:tc>
        <w:tc>
          <w:tcPr>
            <w:tcW w:w="1299" w:type="dxa"/>
            <w:tcBorders>
              <w:top w:val="single" w:sz="4" w:space="0" w:color="7F7F7F" w:themeColor="text1" w:themeTint="80"/>
              <w:left w:val="nil"/>
              <w:bottom w:val="nil"/>
              <w:right w:val="nil"/>
            </w:tcBorders>
            <w:shd w:val="clear" w:color="auto" w:fill="F2F2F2" w:themeFill="background1" w:themeFillShade="F2"/>
          </w:tcPr>
          <w:p w14:paraId="15420C67" w14:textId="4107D242" w:rsidR="00A639C5" w:rsidRPr="00AB6688" w:rsidRDefault="00FB545A" w:rsidP="00A639C5">
            <w:pPr>
              <w:jc w:val="center"/>
              <w:rPr>
                <w:rFonts w:ascii="Tahoma" w:hAnsi="Tahoma" w:cs="Tahoma"/>
                <w:b/>
                <w:sz w:val="20"/>
                <w:szCs w:val="20"/>
              </w:rPr>
            </w:pPr>
            <w:r w:rsidRPr="00AB6688">
              <w:rPr>
                <w:rFonts w:ascii="Tahoma" w:hAnsi="Tahoma" w:cs="Tahoma"/>
                <w:b/>
                <w:sz w:val="20"/>
                <w:szCs w:val="20"/>
              </w:rPr>
              <w:t>Number</w:t>
            </w:r>
          </w:p>
        </w:tc>
        <w:tc>
          <w:tcPr>
            <w:tcW w:w="1382" w:type="dxa"/>
            <w:tcBorders>
              <w:top w:val="single" w:sz="4" w:space="0" w:color="7F7F7F" w:themeColor="text1" w:themeTint="80"/>
              <w:left w:val="nil"/>
              <w:bottom w:val="nil"/>
              <w:right w:val="nil"/>
            </w:tcBorders>
            <w:shd w:val="clear" w:color="auto" w:fill="F2F2F2" w:themeFill="background1" w:themeFillShade="F2"/>
          </w:tcPr>
          <w:p w14:paraId="21E28B69" w14:textId="7606CC3D" w:rsidR="00A639C5" w:rsidRPr="00AB6688" w:rsidRDefault="00FB545A" w:rsidP="00A639C5">
            <w:pPr>
              <w:jc w:val="center"/>
              <w:rPr>
                <w:rFonts w:ascii="Tahoma" w:hAnsi="Tahoma" w:cs="Tahoma"/>
                <w:b/>
                <w:sz w:val="20"/>
                <w:szCs w:val="20"/>
              </w:rPr>
            </w:pPr>
            <w:r w:rsidRPr="00AB6688">
              <w:rPr>
                <w:rFonts w:ascii="Tahoma" w:hAnsi="Tahoma" w:cs="Tahoma"/>
                <w:b/>
                <w:sz w:val="20"/>
                <w:szCs w:val="20"/>
              </w:rPr>
              <w:t xml:space="preserve">Week </w:t>
            </w:r>
          </w:p>
        </w:tc>
        <w:tc>
          <w:tcPr>
            <w:tcW w:w="173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B0AF345" w14:textId="2560EDD3" w:rsidR="00A639C5" w:rsidRPr="00AB6688" w:rsidRDefault="00FB545A" w:rsidP="00A639C5">
            <w:pPr>
              <w:jc w:val="center"/>
              <w:rPr>
                <w:rFonts w:ascii="Tahoma" w:hAnsi="Tahoma" w:cs="Tahoma"/>
                <w:b/>
                <w:sz w:val="20"/>
                <w:szCs w:val="20"/>
              </w:rPr>
            </w:pPr>
            <w:r w:rsidRPr="00AB6688">
              <w:rPr>
                <w:rFonts w:ascii="Tahoma" w:hAnsi="Tahoma" w:cs="Tahoma"/>
                <w:b/>
                <w:sz w:val="20"/>
                <w:szCs w:val="20"/>
              </w:rPr>
              <w:t>Weight</w:t>
            </w:r>
            <w:r w:rsidR="00A639C5" w:rsidRPr="00AB6688">
              <w:rPr>
                <w:rFonts w:ascii="Tahoma" w:hAnsi="Tahoma" w:cs="Tahoma"/>
                <w:b/>
                <w:sz w:val="20"/>
                <w:szCs w:val="20"/>
              </w:rPr>
              <w:t xml:space="preserve"> (%)</w:t>
            </w:r>
          </w:p>
        </w:tc>
      </w:tr>
      <w:tr w:rsidR="002B594C" w:rsidRPr="00AB6688" w14:paraId="1C5D5317"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6C43EFEF" w14:textId="77777777" w:rsidR="00A639C5" w:rsidRPr="00AB6688" w:rsidRDefault="00A639C5" w:rsidP="00A639C5">
            <w:pPr>
              <w:jc w:val="center"/>
              <w:rPr>
                <w:rFonts w:ascii="Tahoma" w:hAnsi="Tahoma" w:cs="Tahoma"/>
                <w:sz w:val="20"/>
                <w:szCs w:val="20"/>
              </w:rPr>
            </w:pPr>
          </w:p>
        </w:tc>
        <w:tc>
          <w:tcPr>
            <w:tcW w:w="3415" w:type="dxa"/>
            <w:tcBorders>
              <w:top w:val="nil"/>
              <w:left w:val="nil"/>
              <w:bottom w:val="nil"/>
              <w:right w:val="nil"/>
            </w:tcBorders>
          </w:tcPr>
          <w:p w14:paraId="05588948" w14:textId="7CB523FF" w:rsidR="00A639C5" w:rsidRPr="00AB6688" w:rsidRDefault="002B594C" w:rsidP="002B594C">
            <w:pPr>
              <w:pStyle w:val="ListParagraph"/>
              <w:numPr>
                <w:ilvl w:val="0"/>
                <w:numId w:val="4"/>
              </w:numPr>
              <w:rPr>
                <w:rFonts w:ascii="Tahoma" w:hAnsi="Tahoma" w:cs="Tahoma"/>
                <w:sz w:val="20"/>
                <w:szCs w:val="20"/>
              </w:rPr>
            </w:pPr>
            <w:r w:rsidRPr="00AB6688">
              <w:rPr>
                <w:rFonts w:ascii="Tahoma" w:hAnsi="Tahoma" w:cs="Tahoma"/>
                <w:sz w:val="20"/>
                <w:szCs w:val="20"/>
              </w:rPr>
              <w:t>Class activity</w:t>
            </w:r>
          </w:p>
        </w:tc>
        <w:tc>
          <w:tcPr>
            <w:tcW w:w="1299" w:type="dxa"/>
            <w:tcBorders>
              <w:top w:val="nil"/>
              <w:left w:val="nil"/>
              <w:bottom w:val="nil"/>
              <w:right w:val="nil"/>
            </w:tcBorders>
          </w:tcPr>
          <w:p w14:paraId="30974089" w14:textId="2EB63C0D" w:rsidR="00A639C5" w:rsidRPr="00AB6688" w:rsidRDefault="00BF42AE" w:rsidP="00A639C5">
            <w:pPr>
              <w:jc w:val="center"/>
              <w:rPr>
                <w:rFonts w:ascii="Tahoma" w:hAnsi="Tahoma" w:cs="Tahoma"/>
                <w:sz w:val="20"/>
                <w:szCs w:val="20"/>
              </w:rPr>
            </w:pPr>
            <w:r w:rsidRPr="00AB6688">
              <w:rPr>
                <w:rFonts w:ascii="Tahoma" w:hAnsi="Tahoma" w:cs="Tahoma"/>
                <w:sz w:val="20"/>
                <w:szCs w:val="20"/>
              </w:rPr>
              <w:t>15</w:t>
            </w:r>
          </w:p>
        </w:tc>
        <w:tc>
          <w:tcPr>
            <w:tcW w:w="1382" w:type="dxa"/>
            <w:tcBorders>
              <w:top w:val="nil"/>
              <w:left w:val="nil"/>
              <w:bottom w:val="nil"/>
              <w:right w:val="nil"/>
            </w:tcBorders>
          </w:tcPr>
          <w:p w14:paraId="35939625" w14:textId="460CC2AF" w:rsidR="00A639C5" w:rsidRPr="00AB6688" w:rsidRDefault="00A639C5" w:rsidP="00A639C5">
            <w:pPr>
              <w:ind w:left="391"/>
              <w:jc w:val="center"/>
              <w:rPr>
                <w:rFonts w:ascii="Tahoma" w:hAnsi="Tahoma" w:cs="Tahoma"/>
                <w:sz w:val="20"/>
                <w:szCs w:val="20"/>
              </w:rPr>
            </w:pPr>
            <w:r w:rsidRPr="00AB6688">
              <w:rPr>
                <w:rFonts w:ascii="Tahoma" w:hAnsi="Tahoma" w:cs="Tahoma"/>
                <w:sz w:val="20"/>
                <w:szCs w:val="20"/>
              </w:rPr>
              <w:t>1-14</w:t>
            </w:r>
          </w:p>
        </w:tc>
        <w:tc>
          <w:tcPr>
            <w:tcW w:w="1731" w:type="dxa"/>
            <w:tcBorders>
              <w:top w:val="nil"/>
              <w:left w:val="nil"/>
              <w:bottom w:val="nil"/>
              <w:right w:val="single" w:sz="4" w:space="0" w:color="7F7F7F" w:themeColor="text1" w:themeTint="80"/>
            </w:tcBorders>
          </w:tcPr>
          <w:p w14:paraId="79F3E321" w14:textId="64A96A45" w:rsidR="00A639C5" w:rsidRPr="00AB6688" w:rsidRDefault="00FC4578" w:rsidP="00A639C5">
            <w:pPr>
              <w:jc w:val="center"/>
              <w:rPr>
                <w:rFonts w:ascii="Tahoma" w:hAnsi="Tahoma" w:cs="Tahoma"/>
                <w:sz w:val="20"/>
                <w:szCs w:val="20"/>
              </w:rPr>
            </w:pPr>
            <w:r w:rsidRPr="00AB6688">
              <w:rPr>
                <w:rFonts w:ascii="Tahoma" w:hAnsi="Tahoma" w:cs="Tahoma"/>
                <w:sz w:val="20"/>
                <w:szCs w:val="20"/>
              </w:rPr>
              <w:t>2</w:t>
            </w:r>
            <w:r w:rsidR="00A639C5" w:rsidRPr="00AB6688">
              <w:rPr>
                <w:rFonts w:ascii="Tahoma" w:hAnsi="Tahoma" w:cs="Tahoma"/>
                <w:sz w:val="20"/>
                <w:szCs w:val="20"/>
              </w:rPr>
              <w:t>0%</w:t>
            </w:r>
          </w:p>
        </w:tc>
      </w:tr>
      <w:tr w:rsidR="002B594C" w:rsidRPr="00AB6688" w14:paraId="223C1A5C" w14:textId="77777777" w:rsidTr="00FB545A">
        <w:trPr>
          <w:trHeight w:hRule="exact" w:val="342"/>
        </w:trPr>
        <w:tc>
          <w:tcPr>
            <w:tcW w:w="2469" w:type="dxa"/>
            <w:vMerge/>
            <w:tcBorders>
              <w:top w:val="nil"/>
              <w:left w:val="single" w:sz="4" w:space="0" w:color="7F7F7F" w:themeColor="text1" w:themeTint="80"/>
              <w:bottom w:val="nil"/>
              <w:right w:val="nil"/>
            </w:tcBorders>
            <w:shd w:val="clear" w:color="auto" w:fill="D9E2F3" w:themeFill="accent5" w:themeFillTint="33"/>
          </w:tcPr>
          <w:p w14:paraId="434954A0" w14:textId="77777777" w:rsidR="00A639C5" w:rsidRPr="00AB6688" w:rsidRDefault="00A639C5" w:rsidP="00A639C5">
            <w:pPr>
              <w:jc w:val="center"/>
              <w:rPr>
                <w:rFonts w:ascii="Tahoma" w:hAnsi="Tahoma" w:cs="Tahoma"/>
                <w:sz w:val="20"/>
                <w:szCs w:val="20"/>
              </w:rPr>
            </w:pPr>
          </w:p>
        </w:tc>
        <w:tc>
          <w:tcPr>
            <w:tcW w:w="3415" w:type="dxa"/>
            <w:tcBorders>
              <w:top w:val="nil"/>
              <w:left w:val="nil"/>
              <w:bottom w:val="nil"/>
              <w:right w:val="nil"/>
            </w:tcBorders>
          </w:tcPr>
          <w:p w14:paraId="6F404B99" w14:textId="563B3928" w:rsidR="001D7A47" w:rsidRPr="00AB6688" w:rsidRDefault="002B594C" w:rsidP="00FC4578">
            <w:pPr>
              <w:pStyle w:val="ListParagraph"/>
              <w:numPr>
                <w:ilvl w:val="0"/>
                <w:numId w:val="4"/>
              </w:numPr>
              <w:rPr>
                <w:rFonts w:ascii="Tahoma" w:hAnsi="Tahoma" w:cs="Tahoma"/>
                <w:sz w:val="20"/>
                <w:szCs w:val="20"/>
              </w:rPr>
            </w:pPr>
            <w:r w:rsidRPr="00AB6688">
              <w:rPr>
                <w:rFonts w:ascii="Tahoma" w:hAnsi="Tahoma" w:cs="Tahoma"/>
                <w:sz w:val="20"/>
                <w:szCs w:val="20"/>
              </w:rPr>
              <w:t xml:space="preserve">Seminars </w:t>
            </w:r>
            <w:r w:rsidR="00907183" w:rsidRPr="00AB6688">
              <w:rPr>
                <w:rFonts w:ascii="Tahoma" w:hAnsi="Tahoma" w:cs="Tahoma"/>
                <w:sz w:val="20"/>
                <w:szCs w:val="20"/>
              </w:rPr>
              <w:t xml:space="preserve">  </w:t>
            </w:r>
          </w:p>
        </w:tc>
        <w:tc>
          <w:tcPr>
            <w:tcW w:w="1299" w:type="dxa"/>
            <w:tcBorders>
              <w:top w:val="nil"/>
              <w:left w:val="nil"/>
              <w:bottom w:val="nil"/>
              <w:right w:val="nil"/>
            </w:tcBorders>
          </w:tcPr>
          <w:p w14:paraId="10A125BF" w14:textId="4B5205D5" w:rsidR="00A639C5" w:rsidRPr="00AB6688" w:rsidRDefault="00AF56E0" w:rsidP="00A639C5">
            <w:pPr>
              <w:jc w:val="center"/>
              <w:rPr>
                <w:rFonts w:ascii="Tahoma" w:hAnsi="Tahoma" w:cs="Tahoma"/>
                <w:sz w:val="20"/>
                <w:szCs w:val="20"/>
              </w:rPr>
            </w:pPr>
            <w:r w:rsidRPr="00AB6688">
              <w:rPr>
                <w:rFonts w:ascii="Tahoma" w:hAnsi="Tahoma" w:cs="Tahoma"/>
                <w:sz w:val="20"/>
                <w:szCs w:val="20"/>
              </w:rPr>
              <w:t>1</w:t>
            </w:r>
          </w:p>
        </w:tc>
        <w:tc>
          <w:tcPr>
            <w:tcW w:w="1382" w:type="dxa"/>
            <w:tcBorders>
              <w:top w:val="nil"/>
              <w:left w:val="nil"/>
              <w:bottom w:val="nil"/>
              <w:right w:val="nil"/>
            </w:tcBorders>
          </w:tcPr>
          <w:p w14:paraId="1131B8ED" w14:textId="36E675A9" w:rsidR="00A639C5" w:rsidRPr="00AB6688" w:rsidRDefault="00A573FA" w:rsidP="00FE3346">
            <w:pPr>
              <w:ind w:left="391"/>
              <w:jc w:val="center"/>
              <w:rPr>
                <w:rFonts w:ascii="Tahoma" w:hAnsi="Tahoma" w:cs="Tahoma"/>
                <w:sz w:val="20"/>
                <w:szCs w:val="20"/>
              </w:rPr>
            </w:pPr>
            <w:r w:rsidRPr="00AB6688">
              <w:rPr>
                <w:rFonts w:ascii="Tahoma" w:hAnsi="Tahoma" w:cs="Tahoma"/>
                <w:sz w:val="20"/>
                <w:szCs w:val="20"/>
              </w:rPr>
              <w:t>4-11</w:t>
            </w:r>
          </w:p>
        </w:tc>
        <w:tc>
          <w:tcPr>
            <w:tcW w:w="1731" w:type="dxa"/>
            <w:tcBorders>
              <w:top w:val="nil"/>
              <w:left w:val="nil"/>
              <w:bottom w:val="nil"/>
              <w:right w:val="single" w:sz="4" w:space="0" w:color="7F7F7F" w:themeColor="text1" w:themeTint="80"/>
            </w:tcBorders>
          </w:tcPr>
          <w:p w14:paraId="3B9019D7" w14:textId="694E44CA" w:rsidR="00A639C5" w:rsidRPr="00AB6688" w:rsidRDefault="00FC4578" w:rsidP="00A639C5">
            <w:pPr>
              <w:jc w:val="center"/>
              <w:rPr>
                <w:rFonts w:ascii="Tahoma" w:hAnsi="Tahoma" w:cs="Tahoma"/>
                <w:sz w:val="20"/>
                <w:szCs w:val="20"/>
              </w:rPr>
            </w:pPr>
            <w:r w:rsidRPr="00AB6688">
              <w:rPr>
                <w:rFonts w:ascii="Tahoma" w:hAnsi="Tahoma" w:cs="Tahoma"/>
                <w:sz w:val="20"/>
                <w:szCs w:val="20"/>
              </w:rPr>
              <w:t>2</w:t>
            </w:r>
            <w:r w:rsidR="00A639C5" w:rsidRPr="00AB6688">
              <w:rPr>
                <w:rFonts w:ascii="Tahoma" w:hAnsi="Tahoma" w:cs="Tahoma"/>
                <w:sz w:val="20"/>
                <w:szCs w:val="20"/>
              </w:rPr>
              <w:t>0%</w:t>
            </w:r>
          </w:p>
        </w:tc>
      </w:tr>
      <w:tr w:rsidR="002B594C" w:rsidRPr="00AB6688" w14:paraId="34BFAC35" w14:textId="77777777" w:rsidTr="00FB545A">
        <w:trPr>
          <w:trHeight w:hRule="exact" w:val="57"/>
        </w:trPr>
        <w:tc>
          <w:tcPr>
            <w:tcW w:w="2469" w:type="dxa"/>
            <w:vMerge/>
            <w:tcBorders>
              <w:top w:val="nil"/>
              <w:left w:val="single" w:sz="4" w:space="0" w:color="7F7F7F" w:themeColor="text1" w:themeTint="80"/>
              <w:bottom w:val="nil"/>
              <w:right w:val="nil"/>
            </w:tcBorders>
            <w:shd w:val="clear" w:color="auto" w:fill="D9E2F3" w:themeFill="accent5" w:themeFillTint="33"/>
          </w:tcPr>
          <w:p w14:paraId="76CBF94F" w14:textId="77777777" w:rsidR="00A639C5" w:rsidRPr="00AB6688" w:rsidRDefault="00A639C5" w:rsidP="00A639C5">
            <w:pPr>
              <w:jc w:val="center"/>
              <w:rPr>
                <w:rFonts w:ascii="Tahoma" w:hAnsi="Tahoma" w:cs="Tahoma"/>
                <w:sz w:val="20"/>
                <w:szCs w:val="20"/>
              </w:rPr>
            </w:pPr>
          </w:p>
        </w:tc>
        <w:tc>
          <w:tcPr>
            <w:tcW w:w="3415" w:type="dxa"/>
            <w:tcBorders>
              <w:top w:val="nil"/>
              <w:left w:val="nil"/>
              <w:bottom w:val="nil"/>
              <w:right w:val="nil"/>
            </w:tcBorders>
          </w:tcPr>
          <w:p w14:paraId="0A284D41" w14:textId="24CCAE08" w:rsidR="00A639C5" w:rsidRPr="00AB6688" w:rsidRDefault="00A639C5" w:rsidP="00FC4578">
            <w:pPr>
              <w:rPr>
                <w:rFonts w:ascii="Tahoma" w:hAnsi="Tahoma" w:cs="Tahoma"/>
                <w:sz w:val="20"/>
                <w:szCs w:val="20"/>
              </w:rPr>
            </w:pPr>
          </w:p>
        </w:tc>
        <w:tc>
          <w:tcPr>
            <w:tcW w:w="1299" w:type="dxa"/>
            <w:tcBorders>
              <w:top w:val="nil"/>
              <w:left w:val="nil"/>
              <w:bottom w:val="nil"/>
              <w:right w:val="nil"/>
            </w:tcBorders>
          </w:tcPr>
          <w:p w14:paraId="47286C56" w14:textId="3D7DF92B" w:rsidR="00A639C5" w:rsidRPr="00AB6688" w:rsidRDefault="00A639C5" w:rsidP="00A639C5">
            <w:pPr>
              <w:jc w:val="center"/>
              <w:rPr>
                <w:rFonts w:ascii="Tahoma" w:hAnsi="Tahoma" w:cs="Tahoma"/>
                <w:sz w:val="20"/>
                <w:szCs w:val="20"/>
              </w:rPr>
            </w:pPr>
          </w:p>
        </w:tc>
        <w:tc>
          <w:tcPr>
            <w:tcW w:w="1382" w:type="dxa"/>
            <w:tcBorders>
              <w:top w:val="nil"/>
              <w:left w:val="nil"/>
              <w:bottom w:val="nil"/>
              <w:right w:val="nil"/>
            </w:tcBorders>
          </w:tcPr>
          <w:p w14:paraId="74D10225" w14:textId="11B08F81" w:rsidR="00A639C5" w:rsidRPr="00AB6688" w:rsidRDefault="00A639C5" w:rsidP="00A639C5">
            <w:pPr>
              <w:ind w:left="391"/>
              <w:jc w:val="center"/>
              <w:rPr>
                <w:rFonts w:ascii="Tahoma" w:hAnsi="Tahoma" w:cs="Tahoma"/>
                <w:sz w:val="20"/>
                <w:szCs w:val="20"/>
              </w:rPr>
            </w:pPr>
          </w:p>
        </w:tc>
        <w:tc>
          <w:tcPr>
            <w:tcW w:w="1731" w:type="dxa"/>
            <w:tcBorders>
              <w:top w:val="nil"/>
              <w:left w:val="nil"/>
              <w:bottom w:val="nil"/>
              <w:right w:val="single" w:sz="4" w:space="0" w:color="7F7F7F" w:themeColor="text1" w:themeTint="80"/>
            </w:tcBorders>
          </w:tcPr>
          <w:p w14:paraId="114C3CA8" w14:textId="50240A6B" w:rsidR="00A639C5" w:rsidRPr="00AB6688" w:rsidRDefault="00A639C5" w:rsidP="00A639C5">
            <w:pPr>
              <w:jc w:val="center"/>
              <w:rPr>
                <w:rFonts w:ascii="Tahoma" w:hAnsi="Tahoma" w:cs="Tahoma"/>
                <w:sz w:val="20"/>
                <w:szCs w:val="20"/>
              </w:rPr>
            </w:pPr>
          </w:p>
        </w:tc>
      </w:tr>
      <w:tr w:rsidR="002B594C" w:rsidRPr="00AB6688" w14:paraId="59EB8052" w14:textId="77777777" w:rsidTr="00FB545A">
        <w:trPr>
          <w:trHeight w:hRule="exact" w:val="252"/>
        </w:trPr>
        <w:tc>
          <w:tcPr>
            <w:tcW w:w="2469" w:type="dxa"/>
            <w:vMerge/>
            <w:tcBorders>
              <w:top w:val="nil"/>
              <w:left w:val="single" w:sz="4" w:space="0" w:color="7F7F7F" w:themeColor="text1" w:themeTint="80"/>
              <w:bottom w:val="nil"/>
              <w:right w:val="nil"/>
            </w:tcBorders>
            <w:shd w:val="clear" w:color="auto" w:fill="D9E2F3" w:themeFill="accent5" w:themeFillTint="33"/>
          </w:tcPr>
          <w:p w14:paraId="383E496B" w14:textId="77777777" w:rsidR="00A639C5" w:rsidRPr="00AB6688" w:rsidRDefault="00A639C5" w:rsidP="00A639C5">
            <w:pPr>
              <w:jc w:val="center"/>
              <w:rPr>
                <w:rFonts w:ascii="Tahoma" w:hAnsi="Tahoma" w:cs="Tahoma"/>
                <w:sz w:val="20"/>
                <w:szCs w:val="20"/>
              </w:rPr>
            </w:pPr>
          </w:p>
        </w:tc>
        <w:tc>
          <w:tcPr>
            <w:tcW w:w="3415" w:type="dxa"/>
            <w:tcBorders>
              <w:top w:val="nil"/>
              <w:left w:val="nil"/>
              <w:bottom w:val="nil"/>
              <w:right w:val="nil"/>
            </w:tcBorders>
          </w:tcPr>
          <w:p w14:paraId="48935162" w14:textId="1319F0DD" w:rsidR="00A639C5" w:rsidRPr="00AB6688" w:rsidRDefault="00164717" w:rsidP="002B594C">
            <w:pPr>
              <w:pStyle w:val="ListParagraph"/>
              <w:numPr>
                <w:ilvl w:val="0"/>
                <w:numId w:val="4"/>
              </w:numPr>
              <w:rPr>
                <w:rFonts w:ascii="Tahoma" w:hAnsi="Tahoma" w:cs="Tahoma"/>
                <w:sz w:val="20"/>
                <w:szCs w:val="20"/>
              </w:rPr>
            </w:pPr>
            <w:r w:rsidRPr="00AB6688">
              <w:rPr>
                <w:rFonts w:ascii="Tahoma" w:hAnsi="Tahoma" w:cs="Tahoma"/>
                <w:sz w:val="20"/>
                <w:szCs w:val="20"/>
              </w:rPr>
              <w:t>Reflection</w:t>
            </w:r>
            <w:r w:rsidR="002B594C" w:rsidRPr="00AB6688">
              <w:rPr>
                <w:rFonts w:ascii="Tahoma" w:hAnsi="Tahoma" w:cs="Tahoma"/>
                <w:sz w:val="20"/>
                <w:szCs w:val="20"/>
              </w:rPr>
              <w:t xml:space="preserve"> paper </w:t>
            </w:r>
          </w:p>
        </w:tc>
        <w:tc>
          <w:tcPr>
            <w:tcW w:w="1299" w:type="dxa"/>
            <w:tcBorders>
              <w:top w:val="nil"/>
              <w:left w:val="nil"/>
              <w:bottom w:val="nil"/>
              <w:right w:val="nil"/>
            </w:tcBorders>
          </w:tcPr>
          <w:p w14:paraId="56A5E954" w14:textId="02DAE491" w:rsidR="00A639C5" w:rsidRPr="00AB6688" w:rsidRDefault="00A639C5" w:rsidP="00A639C5">
            <w:pPr>
              <w:jc w:val="center"/>
              <w:rPr>
                <w:rFonts w:ascii="Tahoma" w:hAnsi="Tahoma" w:cs="Tahoma"/>
                <w:sz w:val="20"/>
                <w:szCs w:val="20"/>
              </w:rPr>
            </w:pPr>
            <w:r w:rsidRPr="00AB6688">
              <w:rPr>
                <w:rFonts w:ascii="Tahoma" w:hAnsi="Tahoma" w:cs="Tahoma"/>
                <w:sz w:val="20"/>
                <w:szCs w:val="20"/>
              </w:rPr>
              <w:t>1</w:t>
            </w:r>
          </w:p>
        </w:tc>
        <w:tc>
          <w:tcPr>
            <w:tcW w:w="1382" w:type="dxa"/>
            <w:tcBorders>
              <w:top w:val="nil"/>
              <w:left w:val="nil"/>
              <w:bottom w:val="nil"/>
              <w:right w:val="nil"/>
            </w:tcBorders>
          </w:tcPr>
          <w:p w14:paraId="35F5155B" w14:textId="75C10630" w:rsidR="00A639C5" w:rsidRPr="00AB6688" w:rsidRDefault="00A573FA" w:rsidP="00A639C5">
            <w:pPr>
              <w:ind w:left="391"/>
              <w:jc w:val="center"/>
              <w:rPr>
                <w:rFonts w:ascii="Tahoma" w:hAnsi="Tahoma" w:cs="Tahoma"/>
                <w:sz w:val="20"/>
                <w:szCs w:val="20"/>
              </w:rPr>
            </w:pPr>
            <w:r w:rsidRPr="00AB6688">
              <w:rPr>
                <w:rFonts w:ascii="Tahoma" w:hAnsi="Tahoma" w:cs="Tahoma"/>
                <w:sz w:val="20"/>
                <w:szCs w:val="20"/>
              </w:rPr>
              <w:t>7</w:t>
            </w:r>
          </w:p>
        </w:tc>
        <w:tc>
          <w:tcPr>
            <w:tcW w:w="1731" w:type="dxa"/>
            <w:tcBorders>
              <w:top w:val="nil"/>
              <w:left w:val="nil"/>
              <w:bottom w:val="nil"/>
              <w:right w:val="single" w:sz="4" w:space="0" w:color="7F7F7F" w:themeColor="text1" w:themeTint="80"/>
            </w:tcBorders>
          </w:tcPr>
          <w:p w14:paraId="164115BC" w14:textId="168C39C0" w:rsidR="00A639C5" w:rsidRPr="00AB6688" w:rsidRDefault="00FC4578" w:rsidP="00A639C5">
            <w:pPr>
              <w:jc w:val="center"/>
              <w:rPr>
                <w:rFonts w:ascii="Tahoma" w:hAnsi="Tahoma" w:cs="Tahoma"/>
                <w:sz w:val="20"/>
                <w:szCs w:val="20"/>
              </w:rPr>
            </w:pPr>
            <w:r w:rsidRPr="00AB6688">
              <w:rPr>
                <w:rFonts w:ascii="Tahoma" w:hAnsi="Tahoma" w:cs="Tahoma"/>
                <w:sz w:val="20"/>
                <w:szCs w:val="20"/>
              </w:rPr>
              <w:t>2</w:t>
            </w:r>
            <w:r w:rsidR="00A639C5" w:rsidRPr="00AB6688">
              <w:rPr>
                <w:rFonts w:ascii="Tahoma" w:hAnsi="Tahoma" w:cs="Tahoma"/>
                <w:sz w:val="20"/>
                <w:szCs w:val="20"/>
              </w:rPr>
              <w:t>0%</w:t>
            </w:r>
          </w:p>
        </w:tc>
      </w:tr>
      <w:tr w:rsidR="002B594C" w:rsidRPr="00AB6688" w14:paraId="18D7DA87"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tcPr>
          <w:p w14:paraId="3AA6BE61" w14:textId="77777777" w:rsidR="00A639C5" w:rsidRPr="00AB6688" w:rsidRDefault="00A639C5" w:rsidP="00A639C5">
            <w:pPr>
              <w:jc w:val="center"/>
              <w:rPr>
                <w:rFonts w:ascii="Tahoma" w:hAnsi="Tahoma" w:cs="Tahoma"/>
                <w:sz w:val="20"/>
                <w:szCs w:val="20"/>
              </w:rPr>
            </w:pPr>
          </w:p>
        </w:tc>
        <w:tc>
          <w:tcPr>
            <w:tcW w:w="3415" w:type="dxa"/>
            <w:tcBorders>
              <w:top w:val="nil"/>
              <w:left w:val="nil"/>
              <w:bottom w:val="nil"/>
              <w:right w:val="nil"/>
            </w:tcBorders>
          </w:tcPr>
          <w:p w14:paraId="29E25AFE" w14:textId="37423182" w:rsidR="00BF42AE" w:rsidRPr="00AB6688" w:rsidRDefault="002B594C" w:rsidP="00FF3202">
            <w:pPr>
              <w:pStyle w:val="ListParagraph"/>
              <w:numPr>
                <w:ilvl w:val="0"/>
                <w:numId w:val="4"/>
              </w:numPr>
              <w:rPr>
                <w:rFonts w:ascii="Tahoma" w:hAnsi="Tahoma" w:cs="Tahoma"/>
                <w:sz w:val="20"/>
                <w:szCs w:val="20"/>
              </w:rPr>
            </w:pPr>
            <w:r w:rsidRPr="00AB6688">
              <w:rPr>
                <w:rFonts w:ascii="Tahoma" w:hAnsi="Tahoma" w:cs="Tahoma"/>
                <w:sz w:val="20"/>
                <w:szCs w:val="20"/>
              </w:rPr>
              <w:t>Exam</w:t>
            </w:r>
            <w:r w:rsidR="00FC4578" w:rsidRPr="00AB6688">
              <w:rPr>
                <w:rFonts w:ascii="Tahoma" w:hAnsi="Tahoma" w:cs="Tahoma"/>
                <w:sz w:val="20"/>
                <w:szCs w:val="20"/>
              </w:rPr>
              <w:t xml:space="preserve"> </w:t>
            </w:r>
            <w:r w:rsidR="00FF3202" w:rsidRPr="00AB6688">
              <w:rPr>
                <w:rFonts w:ascii="Tahoma" w:hAnsi="Tahoma" w:cs="Tahoma"/>
                <w:sz w:val="20"/>
                <w:szCs w:val="20"/>
              </w:rPr>
              <w:t xml:space="preserve"> </w:t>
            </w:r>
          </w:p>
        </w:tc>
        <w:tc>
          <w:tcPr>
            <w:tcW w:w="1299" w:type="dxa"/>
            <w:tcBorders>
              <w:top w:val="nil"/>
              <w:left w:val="nil"/>
              <w:bottom w:val="nil"/>
              <w:right w:val="nil"/>
            </w:tcBorders>
          </w:tcPr>
          <w:p w14:paraId="6BC98E40" w14:textId="1CD6A278" w:rsidR="00A639C5" w:rsidRPr="00AB6688" w:rsidRDefault="001D7A47" w:rsidP="001D7A47">
            <w:pPr>
              <w:tabs>
                <w:tab w:val="left" w:pos="554"/>
              </w:tabs>
              <w:rPr>
                <w:rFonts w:ascii="Tahoma" w:hAnsi="Tahoma" w:cs="Tahoma"/>
                <w:sz w:val="20"/>
                <w:szCs w:val="20"/>
              </w:rPr>
            </w:pPr>
            <w:r w:rsidRPr="00AB6688">
              <w:rPr>
                <w:rFonts w:ascii="Tahoma" w:hAnsi="Tahoma" w:cs="Tahoma"/>
                <w:sz w:val="20"/>
                <w:szCs w:val="20"/>
              </w:rPr>
              <w:tab/>
              <w:t>1</w:t>
            </w:r>
          </w:p>
        </w:tc>
        <w:tc>
          <w:tcPr>
            <w:tcW w:w="1382" w:type="dxa"/>
            <w:tcBorders>
              <w:top w:val="nil"/>
              <w:left w:val="nil"/>
              <w:bottom w:val="nil"/>
              <w:right w:val="nil"/>
            </w:tcBorders>
          </w:tcPr>
          <w:p w14:paraId="2E630E22" w14:textId="763B6CFD" w:rsidR="00A639C5" w:rsidRPr="00AB6688" w:rsidRDefault="00B77464" w:rsidP="00A639C5">
            <w:pPr>
              <w:jc w:val="center"/>
              <w:rPr>
                <w:rFonts w:ascii="Tahoma" w:hAnsi="Tahoma" w:cs="Tahoma"/>
                <w:sz w:val="20"/>
                <w:szCs w:val="20"/>
              </w:rPr>
            </w:pPr>
            <w:r w:rsidRPr="00AB6688">
              <w:rPr>
                <w:rFonts w:ascii="Tahoma" w:hAnsi="Tahoma" w:cs="Tahoma"/>
                <w:sz w:val="20"/>
                <w:szCs w:val="20"/>
              </w:rPr>
              <w:t xml:space="preserve">   </w:t>
            </w:r>
            <w:r w:rsidR="001D7A47" w:rsidRPr="00AB6688">
              <w:rPr>
                <w:rFonts w:ascii="Tahoma" w:hAnsi="Tahoma" w:cs="Tahoma"/>
                <w:sz w:val="20"/>
                <w:szCs w:val="20"/>
              </w:rPr>
              <w:t xml:space="preserve">  </w:t>
            </w:r>
            <w:r w:rsidR="009C4CC4" w:rsidRPr="00AB6688">
              <w:rPr>
                <w:rFonts w:ascii="Tahoma" w:hAnsi="Tahoma" w:cs="Tahoma"/>
                <w:sz w:val="20"/>
                <w:szCs w:val="20"/>
              </w:rPr>
              <w:t>14</w:t>
            </w:r>
            <w:r w:rsidRPr="00AB6688">
              <w:rPr>
                <w:rFonts w:ascii="Tahoma" w:hAnsi="Tahoma" w:cs="Tahoma"/>
                <w:sz w:val="20"/>
                <w:szCs w:val="20"/>
              </w:rPr>
              <w:t xml:space="preserve"> </w:t>
            </w:r>
          </w:p>
        </w:tc>
        <w:tc>
          <w:tcPr>
            <w:tcW w:w="1731" w:type="dxa"/>
            <w:tcBorders>
              <w:top w:val="nil"/>
              <w:left w:val="nil"/>
              <w:bottom w:val="nil"/>
              <w:right w:val="single" w:sz="4" w:space="0" w:color="7F7F7F" w:themeColor="text1" w:themeTint="80"/>
            </w:tcBorders>
          </w:tcPr>
          <w:p w14:paraId="292202F3" w14:textId="3D52C93C" w:rsidR="00A639C5" w:rsidRPr="00AB6688" w:rsidRDefault="001D7A47" w:rsidP="00B77464">
            <w:pPr>
              <w:rPr>
                <w:rFonts w:ascii="Tahoma" w:hAnsi="Tahoma" w:cs="Tahoma"/>
                <w:sz w:val="20"/>
                <w:szCs w:val="20"/>
              </w:rPr>
            </w:pPr>
            <w:r w:rsidRPr="00AB6688">
              <w:rPr>
                <w:rFonts w:ascii="Tahoma" w:hAnsi="Tahoma" w:cs="Tahoma"/>
                <w:sz w:val="20"/>
                <w:szCs w:val="20"/>
              </w:rPr>
              <w:t xml:space="preserve">         </w:t>
            </w:r>
            <w:r w:rsidR="00FC4578" w:rsidRPr="00AB6688">
              <w:rPr>
                <w:rFonts w:ascii="Tahoma" w:hAnsi="Tahoma" w:cs="Tahoma"/>
                <w:sz w:val="20"/>
                <w:szCs w:val="20"/>
              </w:rPr>
              <w:t>4</w:t>
            </w:r>
            <w:r w:rsidRPr="00AB6688">
              <w:rPr>
                <w:rFonts w:ascii="Tahoma" w:hAnsi="Tahoma" w:cs="Tahoma"/>
                <w:sz w:val="20"/>
                <w:szCs w:val="20"/>
              </w:rPr>
              <w:t>0</w:t>
            </w:r>
            <w:r w:rsidR="004E7206" w:rsidRPr="00AB6688">
              <w:rPr>
                <w:rFonts w:ascii="Tahoma" w:hAnsi="Tahoma" w:cs="Tahoma"/>
                <w:sz w:val="20"/>
                <w:szCs w:val="20"/>
              </w:rPr>
              <w:t>%</w:t>
            </w:r>
          </w:p>
        </w:tc>
      </w:tr>
      <w:tr w:rsidR="002B594C" w:rsidRPr="00AB6688" w14:paraId="2578AFCF" w14:textId="77777777" w:rsidTr="00FB545A">
        <w:trPr>
          <w:trHeight w:hRule="exact" w:val="1107"/>
        </w:trPr>
        <w:tc>
          <w:tcPr>
            <w:tcW w:w="2469" w:type="dxa"/>
            <w:vMerge/>
            <w:tcBorders>
              <w:top w:val="nil"/>
              <w:left w:val="single" w:sz="4" w:space="0" w:color="7F7F7F" w:themeColor="text1" w:themeTint="80"/>
              <w:bottom w:val="nil"/>
              <w:right w:val="nil"/>
            </w:tcBorders>
            <w:shd w:val="clear" w:color="auto" w:fill="D9E2F3" w:themeFill="accent5" w:themeFillTint="33"/>
          </w:tcPr>
          <w:p w14:paraId="2BE73400" w14:textId="77777777" w:rsidR="00A639C5" w:rsidRPr="00AB6688" w:rsidRDefault="00A639C5" w:rsidP="00A639C5">
            <w:pPr>
              <w:jc w:val="center"/>
              <w:rPr>
                <w:rFonts w:ascii="Tahoma" w:hAnsi="Tahoma" w:cs="Tahoma"/>
                <w:sz w:val="20"/>
                <w:szCs w:val="20"/>
              </w:rPr>
            </w:pPr>
          </w:p>
        </w:tc>
        <w:tc>
          <w:tcPr>
            <w:tcW w:w="3415" w:type="dxa"/>
            <w:tcBorders>
              <w:top w:val="nil"/>
              <w:left w:val="nil"/>
              <w:bottom w:val="nil"/>
              <w:right w:val="nil"/>
            </w:tcBorders>
          </w:tcPr>
          <w:p w14:paraId="183BE281" w14:textId="359449BF" w:rsidR="00FC4578" w:rsidRPr="00AB6688" w:rsidRDefault="00CA056D" w:rsidP="00FC4578">
            <w:pPr>
              <w:jc w:val="both"/>
              <w:rPr>
                <w:rFonts w:ascii="Tahoma" w:hAnsi="Tahoma" w:cs="Tahoma"/>
                <w:sz w:val="20"/>
                <w:szCs w:val="20"/>
              </w:rPr>
            </w:pPr>
            <w:r w:rsidRPr="00AB6688">
              <w:rPr>
                <w:rFonts w:ascii="Tahoma" w:hAnsi="Tahoma" w:cs="Tahoma"/>
                <w:sz w:val="20"/>
                <w:szCs w:val="20"/>
              </w:rPr>
              <w:t>Reflection Paper-Students should read a chapter of the book (or case study e.g. Impeachment) and reflect on the main propositions and arguments in a reflection paper.</w:t>
            </w:r>
          </w:p>
          <w:p w14:paraId="5FC2BE5D" w14:textId="36C7DA35" w:rsidR="00A639C5" w:rsidRPr="00AB6688" w:rsidRDefault="00A639C5" w:rsidP="00FC4578">
            <w:pPr>
              <w:pStyle w:val="ListParagraph"/>
              <w:rPr>
                <w:rFonts w:ascii="Tahoma" w:hAnsi="Tahoma" w:cs="Tahoma"/>
                <w:sz w:val="20"/>
                <w:szCs w:val="20"/>
              </w:rPr>
            </w:pPr>
          </w:p>
        </w:tc>
        <w:tc>
          <w:tcPr>
            <w:tcW w:w="1299" w:type="dxa"/>
            <w:tcBorders>
              <w:top w:val="nil"/>
              <w:left w:val="nil"/>
              <w:bottom w:val="nil"/>
              <w:right w:val="nil"/>
            </w:tcBorders>
          </w:tcPr>
          <w:p w14:paraId="4D0DD1DF" w14:textId="77777777" w:rsidR="00A639C5" w:rsidRPr="00AB6688" w:rsidRDefault="00A639C5" w:rsidP="00A639C5">
            <w:pPr>
              <w:jc w:val="center"/>
              <w:rPr>
                <w:rFonts w:ascii="Tahoma" w:hAnsi="Tahoma" w:cs="Tahoma"/>
                <w:sz w:val="20"/>
                <w:szCs w:val="20"/>
              </w:rPr>
            </w:pPr>
          </w:p>
        </w:tc>
        <w:tc>
          <w:tcPr>
            <w:tcW w:w="1382" w:type="dxa"/>
            <w:tcBorders>
              <w:top w:val="nil"/>
              <w:left w:val="nil"/>
              <w:bottom w:val="nil"/>
              <w:right w:val="nil"/>
            </w:tcBorders>
          </w:tcPr>
          <w:p w14:paraId="26393AEB" w14:textId="6A9CD3CF" w:rsidR="00A639C5" w:rsidRPr="00AB6688" w:rsidRDefault="00A639C5" w:rsidP="00A639C5">
            <w:pPr>
              <w:jc w:val="center"/>
              <w:rPr>
                <w:rFonts w:ascii="Tahoma" w:hAnsi="Tahoma" w:cs="Tahoma"/>
                <w:sz w:val="20"/>
                <w:szCs w:val="20"/>
              </w:rPr>
            </w:pPr>
          </w:p>
        </w:tc>
        <w:tc>
          <w:tcPr>
            <w:tcW w:w="1731" w:type="dxa"/>
            <w:tcBorders>
              <w:top w:val="nil"/>
              <w:left w:val="nil"/>
              <w:bottom w:val="nil"/>
              <w:right w:val="single" w:sz="4" w:space="0" w:color="7F7F7F" w:themeColor="text1" w:themeTint="80"/>
            </w:tcBorders>
          </w:tcPr>
          <w:p w14:paraId="7C961A37" w14:textId="2BFED778" w:rsidR="00A639C5" w:rsidRPr="00AB6688" w:rsidRDefault="00A639C5" w:rsidP="00A639C5">
            <w:pPr>
              <w:jc w:val="center"/>
              <w:rPr>
                <w:rFonts w:ascii="Tahoma" w:hAnsi="Tahoma" w:cs="Tahoma"/>
                <w:sz w:val="20"/>
                <w:szCs w:val="20"/>
              </w:rPr>
            </w:pPr>
          </w:p>
        </w:tc>
      </w:tr>
      <w:tr w:rsidR="002B594C" w:rsidRPr="00AB6688" w14:paraId="099231E1" w14:textId="77777777" w:rsidTr="00FB545A">
        <w:trPr>
          <w:trHeight w:hRule="exact" w:val="80"/>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1FD6D8B" w14:textId="77777777" w:rsidR="00A639C5" w:rsidRPr="00AB6688" w:rsidRDefault="00A639C5" w:rsidP="00A639C5">
            <w:pPr>
              <w:jc w:val="center"/>
              <w:rPr>
                <w:rFonts w:ascii="Tahoma" w:hAnsi="Tahoma" w:cs="Tahoma"/>
                <w:sz w:val="20"/>
                <w:szCs w:val="20"/>
              </w:rPr>
            </w:pPr>
          </w:p>
        </w:tc>
        <w:tc>
          <w:tcPr>
            <w:tcW w:w="3415" w:type="dxa"/>
            <w:tcBorders>
              <w:top w:val="nil"/>
              <w:left w:val="nil"/>
              <w:bottom w:val="single" w:sz="4" w:space="0" w:color="7F7F7F" w:themeColor="text1" w:themeTint="80"/>
              <w:right w:val="nil"/>
            </w:tcBorders>
          </w:tcPr>
          <w:p w14:paraId="12604311" w14:textId="77777777" w:rsidR="00A639C5" w:rsidRPr="00AB6688" w:rsidRDefault="00A639C5" w:rsidP="00A639C5">
            <w:pPr>
              <w:jc w:val="center"/>
              <w:rPr>
                <w:rFonts w:ascii="Tahoma" w:hAnsi="Tahoma" w:cs="Tahoma"/>
                <w:sz w:val="20"/>
                <w:szCs w:val="20"/>
              </w:rPr>
            </w:pPr>
          </w:p>
        </w:tc>
        <w:tc>
          <w:tcPr>
            <w:tcW w:w="1299" w:type="dxa"/>
            <w:tcBorders>
              <w:top w:val="nil"/>
              <w:left w:val="nil"/>
              <w:bottom w:val="single" w:sz="4" w:space="0" w:color="7F7F7F" w:themeColor="text1" w:themeTint="80"/>
              <w:right w:val="nil"/>
            </w:tcBorders>
          </w:tcPr>
          <w:p w14:paraId="11F9A74A" w14:textId="77777777" w:rsidR="00A639C5" w:rsidRPr="00AB6688" w:rsidRDefault="00A639C5" w:rsidP="00A639C5">
            <w:pPr>
              <w:jc w:val="center"/>
              <w:rPr>
                <w:rFonts w:ascii="Tahoma" w:hAnsi="Tahoma" w:cs="Tahoma"/>
                <w:sz w:val="20"/>
                <w:szCs w:val="20"/>
              </w:rPr>
            </w:pPr>
          </w:p>
        </w:tc>
        <w:tc>
          <w:tcPr>
            <w:tcW w:w="1382" w:type="dxa"/>
            <w:tcBorders>
              <w:top w:val="nil"/>
              <w:left w:val="nil"/>
              <w:bottom w:val="single" w:sz="4" w:space="0" w:color="7F7F7F" w:themeColor="text1" w:themeTint="80"/>
              <w:right w:val="nil"/>
            </w:tcBorders>
          </w:tcPr>
          <w:p w14:paraId="319379A1" w14:textId="77777777" w:rsidR="00A639C5" w:rsidRPr="00AB6688" w:rsidRDefault="00A639C5" w:rsidP="00A639C5">
            <w:pPr>
              <w:jc w:val="center"/>
              <w:rPr>
                <w:rFonts w:ascii="Tahoma" w:hAnsi="Tahoma" w:cs="Tahoma"/>
                <w:sz w:val="20"/>
                <w:szCs w:val="20"/>
              </w:rPr>
            </w:pPr>
          </w:p>
        </w:tc>
        <w:tc>
          <w:tcPr>
            <w:tcW w:w="1731" w:type="dxa"/>
            <w:tcBorders>
              <w:top w:val="nil"/>
              <w:left w:val="nil"/>
              <w:bottom w:val="single" w:sz="4" w:space="0" w:color="7F7F7F" w:themeColor="text1" w:themeTint="80"/>
              <w:right w:val="single" w:sz="4" w:space="0" w:color="7F7F7F" w:themeColor="text1" w:themeTint="80"/>
            </w:tcBorders>
          </w:tcPr>
          <w:p w14:paraId="01ADF4BA" w14:textId="77777777" w:rsidR="00A639C5" w:rsidRPr="00AB6688" w:rsidRDefault="00A639C5" w:rsidP="00A639C5">
            <w:pPr>
              <w:jc w:val="center"/>
              <w:rPr>
                <w:rFonts w:ascii="Tahoma" w:hAnsi="Tahoma" w:cs="Tahoma"/>
                <w:sz w:val="20"/>
                <w:szCs w:val="20"/>
              </w:rPr>
            </w:pPr>
          </w:p>
        </w:tc>
      </w:tr>
      <w:tr w:rsidR="00FB545A" w:rsidRPr="00AB6688" w14:paraId="33A62248" w14:textId="77777777" w:rsidTr="00FB545A">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89041F5" w14:textId="3EA9AC51" w:rsidR="00A639C5" w:rsidRPr="00AB6688" w:rsidRDefault="00951A15" w:rsidP="00A639C5">
            <w:pPr>
              <w:rPr>
                <w:rFonts w:ascii="Tahoma" w:hAnsi="Tahoma" w:cs="Tahoma"/>
                <w:b/>
                <w:sz w:val="20"/>
                <w:szCs w:val="20"/>
              </w:rPr>
            </w:pPr>
            <w:r w:rsidRPr="00AB6688">
              <w:rPr>
                <w:rFonts w:ascii="Tahoma" w:hAnsi="Tahoma" w:cs="Tahoma"/>
                <w:b/>
                <w:sz w:val="20"/>
                <w:szCs w:val="20"/>
              </w:rPr>
              <w:t>Course resources and means of materialization</w:t>
            </w:r>
          </w:p>
        </w:tc>
        <w:tc>
          <w:tcPr>
            <w:tcW w:w="6096" w:type="dxa"/>
            <w:gridSpan w:val="3"/>
            <w:tcBorders>
              <w:top w:val="single" w:sz="4" w:space="0" w:color="7F7F7F" w:themeColor="text1" w:themeTint="80"/>
              <w:left w:val="nil"/>
              <w:bottom w:val="nil"/>
              <w:right w:val="nil"/>
            </w:tcBorders>
            <w:shd w:val="clear" w:color="auto" w:fill="F2F2F2" w:themeFill="background1" w:themeFillShade="F2"/>
          </w:tcPr>
          <w:p w14:paraId="613F2DD5" w14:textId="20AF26A4" w:rsidR="00A639C5" w:rsidRPr="00AB6688" w:rsidRDefault="00FB545A" w:rsidP="00A639C5">
            <w:pPr>
              <w:rPr>
                <w:rFonts w:ascii="Tahoma" w:hAnsi="Tahoma" w:cs="Tahoma"/>
                <w:b/>
                <w:sz w:val="20"/>
                <w:szCs w:val="20"/>
              </w:rPr>
            </w:pPr>
            <w:r w:rsidRPr="00AB6688">
              <w:rPr>
                <w:rFonts w:ascii="Tahoma" w:hAnsi="Tahoma" w:cs="Tahoma"/>
                <w:b/>
                <w:sz w:val="20"/>
                <w:szCs w:val="20"/>
              </w:rPr>
              <w:t>Resources</w:t>
            </w:r>
          </w:p>
        </w:tc>
        <w:tc>
          <w:tcPr>
            <w:tcW w:w="173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FCE2D21" w14:textId="106314EB" w:rsidR="00A639C5" w:rsidRPr="00AB6688" w:rsidRDefault="00FB545A" w:rsidP="00A639C5">
            <w:pPr>
              <w:jc w:val="center"/>
              <w:rPr>
                <w:rFonts w:ascii="Tahoma" w:hAnsi="Tahoma" w:cs="Tahoma"/>
                <w:b/>
                <w:sz w:val="20"/>
                <w:szCs w:val="20"/>
              </w:rPr>
            </w:pPr>
            <w:r w:rsidRPr="00AB6688">
              <w:rPr>
                <w:rFonts w:ascii="Tahoma" w:hAnsi="Tahoma" w:cs="Tahoma"/>
                <w:b/>
                <w:sz w:val="20"/>
                <w:szCs w:val="20"/>
              </w:rPr>
              <w:t>Number</w:t>
            </w:r>
          </w:p>
        </w:tc>
      </w:tr>
      <w:tr w:rsidR="006824F1" w:rsidRPr="00AB6688" w14:paraId="26ED113B"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077DEF17" w14:textId="77777777" w:rsidR="00A639C5" w:rsidRPr="00AB6688" w:rsidRDefault="00A639C5" w:rsidP="00A639C5">
            <w:pPr>
              <w:jc w:val="center"/>
              <w:rPr>
                <w:rFonts w:ascii="Tahoma" w:hAnsi="Tahoma" w:cs="Tahoma"/>
                <w:b/>
                <w:sz w:val="20"/>
                <w:szCs w:val="20"/>
              </w:rPr>
            </w:pPr>
          </w:p>
        </w:tc>
        <w:tc>
          <w:tcPr>
            <w:tcW w:w="6096" w:type="dxa"/>
            <w:gridSpan w:val="3"/>
            <w:tcBorders>
              <w:top w:val="nil"/>
              <w:left w:val="nil"/>
              <w:bottom w:val="nil"/>
              <w:right w:val="nil"/>
            </w:tcBorders>
          </w:tcPr>
          <w:p w14:paraId="0549EB0C" w14:textId="602A21C0" w:rsidR="00A639C5" w:rsidRPr="00AB6688" w:rsidRDefault="002B594C" w:rsidP="00A639C5">
            <w:pPr>
              <w:pStyle w:val="ListParagraph"/>
              <w:numPr>
                <w:ilvl w:val="0"/>
                <w:numId w:val="3"/>
              </w:numPr>
              <w:rPr>
                <w:rFonts w:ascii="Tahoma" w:hAnsi="Tahoma" w:cs="Tahoma"/>
                <w:sz w:val="20"/>
                <w:szCs w:val="20"/>
              </w:rPr>
            </w:pPr>
            <w:r w:rsidRPr="00AB6688">
              <w:rPr>
                <w:rFonts w:ascii="Tahoma" w:hAnsi="Tahoma" w:cs="Tahoma"/>
                <w:sz w:val="20"/>
                <w:szCs w:val="20"/>
              </w:rPr>
              <w:t>Class</w:t>
            </w:r>
            <w:r w:rsidR="00A639C5" w:rsidRPr="00AB6688">
              <w:rPr>
                <w:rFonts w:ascii="Tahoma" w:hAnsi="Tahoma" w:cs="Tahoma"/>
                <w:sz w:val="20"/>
                <w:szCs w:val="20"/>
              </w:rPr>
              <w:t xml:space="preserve"> (</w:t>
            </w:r>
            <w:r w:rsidRPr="00AB6688">
              <w:rPr>
                <w:rFonts w:ascii="Tahoma" w:hAnsi="Tahoma" w:cs="Tahoma"/>
                <w:sz w:val="20"/>
                <w:szCs w:val="20"/>
              </w:rPr>
              <w:t>e.g.</w:t>
            </w:r>
            <w:r w:rsidR="00A639C5" w:rsidRPr="00AB6688">
              <w:rPr>
                <w:rFonts w:ascii="Tahoma" w:hAnsi="Tahoma" w:cs="Tahoma"/>
                <w:sz w:val="20"/>
                <w:szCs w:val="20"/>
              </w:rPr>
              <w:t>)</w:t>
            </w:r>
          </w:p>
        </w:tc>
        <w:tc>
          <w:tcPr>
            <w:tcW w:w="1731" w:type="dxa"/>
            <w:tcBorders>
              <w:top w:val="nil"/>
              <w:left w:val="nil"/>
              <w:bottom w:val="nil"/>
              <w:right w:val="single" w:sz="4" w:space="0" w:color="7F7F7F" w:themeColor="text1" w:themeTint="80"/>
            </w:tcBorders>
          </w:tcPr>
          <w:p w14:paraId="7FCAECD8" w14:textId="77777777" w:rsidR="00A639C5" w:rsidRPr="00AB6688" w:rsidRDefault="00A639C5" w:rsidP="00A639C5">
            <w:pPr>
              <w:jc w:val="center"/>
              <w:rPr>
                <w:rFonts w:ascii="Tahoma" w:hAnsi="Tahoma" w:cs="Tahoma"/>
                <w:sz w:val="20"/>
                <w:szCs w:val="20"/>
              </w:rPr>
            </w:pPr>
            <w:r w:rsidRPr="00AB6688">
              <w:rPr>
                <w:rFonts w:ascii="Tahoma" w:hAnsi="Tahoma" w:cs="Tahoma"/>
                <w:sz w:val="20"/>
                <w:szCs w:val="20"/>
              </w:rPr>
              <w:t>1</w:t>
            </w:r>
          </w:p>
        </w:tc>
      </w:tr>
      <w:tr w:rsidR="006824F1" w:rsidRPr="00AB6688" w14:paraId="656D145C"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7AABF45" w14:textId="77777777" w:rsidR="00A639C5" w:rsidRPr="00AB6688" w:rsidRDefault="00A639C5" w:rsidP="00A639C5">
            <w:pPr>
              <w:jc w:val="center"/>
              <w:rPr>
                <w:rFonts w:ascii="Tahoma" w:hAnsi="Tahoma" w:cs="Tahoma"/>
                <w:b/>
                <w:sz w:val="20"/>
                <w:szCs w:val="20"/>
              </w:rPr>
            </w:pPr>
          </w:p>
        </w:tc>
        <w:tc>
          <w:tcPr>
            <w:tcW w:w="6096" w:type="dxa"/>
            <w:gridSpan w:val="3"/>
            <w:tcBorders>
              <w:top w:val="nil"/>
              <w:left w:val="nil"/>
              <w:bottom w:val="nil"/>
              <w:right w:val="nil"/>
            </w:tcBorders>
          </w:tcPr>
          <w:p w14:paraId="2C787C61" w14:textId="58FCD840" w:rsidR="00A639C5" w:rsidRPr="00AB6688" w:rsidRDefault="00A639C5" w:rsidP="00A639C5">
            <w:pPr>
              <w:pStyle w:val="ListParagraph"/>
              <w:numPr>
                <w:ilvl w:val="0"/>
                <w:numId w:val="3"/>
              </w:numPr>
              <w:rPr>
                <w:rFonts w:ascii="Tahoma" w:hAnsi="Tahoma" w:cs="Tahoma"/>
                <w:sz w:val="20"/>
                <w:szCs w:val="20"/>
              </w:rPr>
            </w:pPr>
            <w:r w:rsidRPr="00AB6688">
              <w:rPr>
                <w:rFonts w:ascii="Tahoma" w:hAnsi="Tahoma" w:cs="Tahoma"/>
                <w:sz w:val="20"/>
                <w:szCs w:val="20"/>
              </w:rPr>
              <w:t xml:space="preserve">Moodle                    </w:t>
            </w:r>
          </w:p>
        </w:tc>
        <w:tc>
          <w:tcPr>
            <w:tcW w:w="1731" w:type="dxa"/>
            <w:tcBorders>
              <w:top w:val="nil"/>
              <w:left w:val="nil"/>
              <w:bottom w:val="nil"/>
              <w:right w:val="single" w:sz="4" w:space="0" w:color="7F7F7F" w:themeColor="text1" w:themeTint="80"/>
            </w:tcBorders>
          </w:tcPr>
          <w:p w14:paraId="25486590" w14:textId="7701076F" w:rsidR="00A639C5" w:rsidRPr="00AB6688" w:rsidRDefault="00A639C5" w:rsidP="00A639C5">
            <w:pPr>
              <w:jc w:val="center"/>
              <w:rPr>
                <w:rFonts w:ascii="Tahoma" w:hAnsi="Tahoma" w:cs="Tahoma"/>
                <w:sz w:val="20"/>
                <w:szCs w:val="20"/>
              </w:rPr>
            </w:pPr>
            <w:r w:rsidRPr="00AB6688">
              <w:rPr>
                <w:rFonts w:ascii="Tahoma" w:hAnsi="Tahoma" w:cs="Tahoma"/>
                <w:sz w:val="20"/>
                <w:szCs w:val="20"/>
              </w:rPr>
              <w:t>1</w:t>
            </w:r>
          </w:p>
        </w:tc>
      </w:tr>
      <w:tr w:rsidR="006824F1" w:rsidRPr="00AB6688" w14:paraId="17C62F51"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403EE496" w14:textId="77777777" w:rsidR="00A639C5" w:rsidRPr="00AB6688" w:rsidRDefault="00A639C5" w:rsidP="00A639C5">
            <w:pPr>
              <w:jc w:val="center"/>
              <w:rPr>
                <w:rFonts w:ascii="Tahoma" w:hAnsi="Tahoma" w:cs="Tahoma"/>
                <w:b/>
                <w:sz w:val="20"/>
                <w:szCs w:val="20"/>
              </w:rPr>
            </w:pPr>
          </w:p>
        </w:tc>
        <w:tc>
          <w:tcPr>
            <w:tcW w:w="6096" w:type="dxa"/>
            <w:gridSpan w:val="3"/>
            <w:tcBorders>
              <w:top w:val="nil"/>
              <w:left w:val="nil"/>
              <w:bottom w:val="nil"/>
              <w:right w:val="nil"/>
            </w:tcBorders>
          </w:tcPr>
          <w:p w14:paraId="47D4251C" w14:textId="2AF78630" w:rsidR="00A639C5" w:rsidRPr="00AB6688" w:rsidRDefault="002B594C" w:rsidP="00A639C5">
            <w:pPr>
              <w:pStyle w:val="ListParagraph"/>
              <w:numPr>
                <w:ilvl w:val="0"/>
                <w:numId w:val="3"/>
              </w:numPr>
              <w:rPr>
                <w:rFonts w:ascii="Tahoma" w:hAnsi="Tahoma" w:cs="Tahoma"/>
                <w:sz w:val="20"/>
                <w:szCs w:val="20"/>
              </w:rPr>
            </w:pPr>
            <w:r w:rsidRPr="00AB6688">
              <w:rPr>
                <w:rFonts w:ascii="Tahoma" w:hAnsi="Tahoma" w:cs="Tahoma"/>
                <w:sz w:val="20"/>
                <w:szCs w:val="20"/>
              </w:rPr>
              <w:t>Projec</w:t>
            </w:r>
            <w:r w:rsidR="00A639C5" w:rsidRPr="00AB6688">
              <w:rPr>
                <w:rFonts w:ascii="Tahoma" w:hAnsi="Tahoma" w:cs="Tahoma"/>
                <w:sz w:val="20"/>
                <w:szCs w:val="20"/>
              </w:rPr>
              <w:t>tor</w:t>
            </w:r>
          </w:p>
        </w:tc>
        <w:tc>
          <w:tcPr>
            <w:tcW w:w="1731" w:type="dxa"/>
            <w:tcBorders>
              <w:top w:val="nil"/>
              <w:left w:val="nil"/>
              <w:bottom w:val="nil"/>
              <w:right w:val="single" w:sz="4" w:space="0" w:color="7F7F7F" w:themeColor="text1" w:themeTint="80"/>
            </w:tcBorders>
          </w:tcPr>
          <w:p w14:paraId="30A07C1D" w14:textId="7D8714A6" w:rsidR="00A639C5" w:rsidRPr="00AB6688" w:rsidRDefault="00A639C5" w:rsidP="00A639C5">
            <w:pPr>
              <w:jc w:val="center"/>
              <w:rPr>
                <w:rFonts w:ascii="Tahoma" w:hAnsi="Tahoma" w:cs="Tahoma"/>
                <w:sz w:val="20"/>
                <w:szCs w:val="20"/>
              </w:rPr>
            </w:pPr>
            <w:r w:rsidRPr="00AB6688">
              <w:rPr>
                <w:rFonts w:ascii="Tahoma" w:hAnsi="Tahoma" w:cs="Tahoma"/>
                <w:sz w:val="20"/>
                <w:szCs w:val="20"/>
              </w:rPr>
              <w:t>1</w:t>
            </w:r>
          </w:p>
        </w:tc>
      </w:tr>
      <w:tr w:rsidR="006824F1" w:rsidRPr="00AB6688" w14:paraId="13FCC1E8" w14:textId="77777777" w:rsidTr="00FB545A">
        <w:trPr>
          <w:trHeight w:hRule="exact" w:val="288"/>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11F48B" w14:textId="77777777" w:rsidR="00A639C5" w:rsidRPr="00AB6688" w:rsidRDefault="00A639C5" w:rsidP="00A639C5">
            <w:pPr>
              <w:jc w:val="center"/>
              <w:rPr>
                <w:rFonts w:ascii="Tahoma" w:hAnsi="Tahoma" w:cs="Tahoma"/>
                <w:b/>
                <w:sz w:val="20"/>
                <w:szCs w:val="20"/>
              </w:rPr>
            </w:pPr>
          </w:p>
        </w:tc>
        <w:tc>
          <w:tcPr>
            <w:tcW w:w="6096" w:type="dxa"/>
            <w:gridSpan w:val="3"/>
            <w:tcBorders>
              <w:top w:val="nil"/>
              <w:left w:val="nil"/>
              <w:bottom w:val="single" w:sz="4" w:space="0" w:color="7F7F7F" w:themeColor="text1" w:themeTint="80"/>
              <w:right w:val="nil"/>
            </w:tcBorders>
          </w:tcPr>
          <w:p w14:paraId="30DF423A" w14:textId="77777777" w:rsidR="00A639C5" w:rsidRPr="00AB6688" w:rsidRDefault="00A639C5" w:rsidP="00A639C5">
            <w:pPr>
              <w:pStyle w:val="ListParagraph"/>
              <w:rPr>
                <w:rFonts w:ascii="Tahoma" w:hAnsi="Tahoma" w:cs="Tahoma"/>
                <w:sz w:val="20"/>
                <w:szCs w:val="20"/>
              </w:rPr>
            </w:pPr>
          </w:p>
        </w:tc>
        <w:tc>
          <w:tcPr>
            <w:tcW w:w="1731" w:type="dxa"/>
            <w:tcBorders>
              <w:top w:val="nil"/>
              <w:left w:val="nil"/>
              <w:bottom w:val="single" w:sz="4" w:space="0" w:color="7F7F7F" w:themeColor="text1" w:themeTint="80"/>
              <w:right w:val="single" w:sz="4" w:space="0" w:color="7F7F7F" w:themeColor="text1" w:themeTint="80"/>
            </w:tcBorders>
          </w:tcPr>
          <w:p w14:paraId="7FFC7AB7" w14:textId="77777777" w:rsidR="00A639C5" w:rsidRPr="00AB6688" w:rsidRDefault="00A639C5" w:rsidP="00A639C5">
            <w:pPr>
              <w:jc w:val="center"/>
              <w:rPr>
                <w:rFonts w:ascii="Tahoma" w:hAnsi="Tahoma" w:cs="Tahoma"/>
                <w:sz w:val="20"/>
                <w:szCs w:val="20"/>
              </w:rPr>
            </w:pPr>
          </w:p>
        </w:tc>
      </w:tr>
      <w:tr w:rsidR="00FB545A" w:rsidRPr="00AB6688" w14:paraId="3AC1ECBB" w14:textId="77777777" w:rsidTr="00FB545A">
        <w:trPr>
          <w:trHeight w:hRule="exact" w:val="288"/>
        </w:trPr>
        <w:tc>
          <w:tcPr>
            <w:tcW w:w="246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2A7ABD5" w14:textId="036BC0C0" w:rsidR="00FB545A" w:rsidRPr="00AB6688" w:rsidRDefault="00FB545A" w:rsidP="00A639C5">
            <w:pPr>
              <w:rPr>
                <w:rFonts w:ascii="Tahoma" w:hAnsi="Tahoma" w:cs="Tahoma"/>
                <w:b/>
                <w:sz w:val="20"/>
                <w:szCs w:val="20"/>
              </w:rPr>
            </w:pPr>
            <w:r w:rsidRPr="00AB6688">
              <w:rPr>
                <w:rFonts w:ascii="Tahoma" w:hAnsi="Tahoma" w:cs="Tahoma"/>
                <w:b/>
                <w:sz w:val="20"/>
                <w:szCs w:val="20"/>
              </w:rPr>
              <w:t xml:space="preserve"> ECTS Workload</w:t>
            </w:r>
          </w:p>
        </w:tc>
        <w:tc>
          <w:tcPr>
            <w:tcW w:w="4714" w:type="dxa"/>
            <w:gridSpan w:val="2"/>
            <w:tcBorders>
              <w:top w:val="single" w:sz="4" w:space="0" w:color="7F7F7F" w:themeColor="text1" w:themeTint="80"/>
              <w:left w:val="nil"/>
              <w:bottom w:val="nil"/>
              <w:right w:val="nil"/>
            </w:tcBorders>
            <w:shd w:val="clear" w:color="auto" w:fill="F2F2F2" w:themeFill="background1" w:themeFillShade="F2"/>
          </w:tcPr>
          <w:p w14:paraId="55780051" w14:textId="399CACFB" w:rsidR="00FB545A" w:rsidRPr="00AB6688" w:rsidRDefault="00FB545A" w:rsidP="00A639C5">
            <w:pPr>
              <w:rPr>
                <w:rFonts w:ascii="Tahoma" w:hAnsi="Tahoma" w:cs="Tahoma"/>
                <w:b/>
                <w:sz w:val="20"/>
                <w:szCs w:val="20"/>
              </w:rPr>
            </w:pPr>
            <w:r w:rsidRPr="00AB6688">
              <w:rPr>
                <w:rFonts w:ascii="Tahoma" w:hAnsi="Tahoma" w:cs="Tahoma"/>
                <w:b/>
                <w:sz w:val="20"/>
                <w:szCs w:val="20"/>
              </w:rPr>
              <w:t xml:space="preserve">Activity </w:t>
            </w:r>
          </w:p>
        </w:tc>
        <w:tc>
          <w:tcPr>
            <w:tcW w:w="1382" w:type="dxa"/>
            <w:tcBorders>
              <w:top w:val="single" w:sz="4" w:space="0" w:color="7F7F7F" w:themeColor="text1" w:themeTint="80"/>
              <w:left w:val="nil"/>
              <w:bottom w:val="nil"/>
              <w:right w:val="nil"/>
            </w:tcBorders>
            <w:shd w:val="clear" w:color="auto" w:fill="F2F2F2" w:themeFill="background1" w:themeFillShade="F2"/>
          </w:tcPr>
          <w:p w14:paraId="77B0F984" w14:textId="0B37D770" w:rsidR="00FB545A" w:rsidRPr="00AB6688" w:rsidRDefault="00FB545A" w:rsidP="00A639C5">
            <w:pPr>
              <w:jc w:val="center"/>
              <w:rPr>
                <w:rFonts w:ascii="Tahoma" w:hAnsi="Tahoma" w:cs="Tahoma"/>
                <w:b/>
                <w:sz w:val="20"/>
                <w:szCs w:val="20"/>
              </w:rPr>
            </w:pPr>
            <w:r w:rsidRPr="00AB6688">
              <w:rPr>
                <w:rFonts w:ascii="Tahoma" w:hAnsi="Tahoma" w:cs="Tahoma"/>
                <w:b/>
                <w:sz w:val="20"/>
                <w:szCs w:val="20"/>
              </w:rPr>
              <w:t>Weekly hrs.</w:t>
            </w:r>
          </w:p>
        </w:tc>
        <w:tc>
          <w:tcPr>
            <w:tcW w:w="1731"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B6131D7" w14:textId="0D55B1E5" w:rsidR="00FB545A" w:rsidRPr="00AB6688" w:rsidRDefault="00FB545A" w:rsidP="00A639C5">
            <w:pPr>
              <w:jc w:val="center"/>
              <w:rPr>
                <w:rFonts w:ascii="Tahoma" w:hAnsi="Tahoma" w:cs="Tahoma"/>
                <w:b/>
                <w:sz w:val="20"/>
                <w:szCs w:val="20"/>
              </w:rPr>
            </w:pPr>
            <w:r w:rsidRPr="00AB6688">
              <w:rPr>
                <w:rFonts w:ascii="Tahoma" w:hAnsi="Tahoma" w:cs="Tahoma"/>
                <w:b/>
                <w:sz w:val="20"/>
                <w:szCs w:val="20"/>
              </w:rPr>
              <w:t>Total workload</w:t>
            </w:r>
          </w:p>
        </w:tc>
      </w:tr>
      <w:tr w:rsidR="002B594C" w:rsidRPr="00AB6688" w14:paraId="268D29D5" w14:textId="77777777" w:rsidTr="00FB545A">
        <w:trPr>
          <w:trHeight w:hRule="exact" w:val="28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3CA3A3CA" w14:textId="77777777" w:rsidR="00A639C5" w:rsidRPr="00AB6688" w:rsidRDefault="00A639C5" w:rsidP="00A639C5">
            <w:pPr>
              <w:rPr>
                <w:rFonts w:ascii="Tahoma" w:hAnsi="Tahoma" w:cs="Tahoma"/>
                <w:b/>
                <w:sz w:val="20"/>
                <w:szCs w:val="20"/>
              </w:rPr>
            </w:pPr>
          </w:p>
        </w:tc>
        <w:tc>
          <w:tcPr>
            <w:tcW w:w="4714" w:type="dxa"/>
            <w:gridSpan w:val="2"/>
            <w:tcBorders>
              <w:top w:val="nil"/>
              <w:left w:val="nil"/>
              <w:bottom w:val="nil"/>
              <w:right w:val="nil"/>
            </w:tcBorders>
          </w:tcPr>
          <w:p w14:paraId="6CCF5EC3" w14:textId="04A30A05" w:rsidR="00A639C5" w:rsidRPr="00AB6688" w:rsidRDefault="009210D7" w:rsidP="00A639C5">
            <w:pPr>
              <w:pStyle w:val="ListParagraph"/>
              <w:numPr>
                <w:ilvl w:val="0"/>
                <w:numId w:val="5"/>
              </w:numPr>
              <w:rPr>
                <w:rFonts w:ascii="Tahoma" w:hAnsi="Tahoma" w:cs="Tahoma"/>
                <w:sz w:val="20"/>
                <w:szCs w:val="20"/>
              </w:rPr>
            </w:pPr>
            <w:r w:rsidRPr="00AB6688">
              <w:rPr>
                <w:rFonts w:ascii="Tahoma" w:hAnsi="Tahoma" w:cs="Tahoma"/>
                <w:color w:val="404040" w:themeColor="text1" w:themeTint="BF"/>
                <w:sz w:val="20"/>
                <w:szCs w:val="20"/>
              </w:rPr>
              <w:t>Lectures</w:t>
            </w:r>
          </w:p>
        </w:tc>
        <w:tc>
          <w:tcPr>
            <w:tcW w:w="1382" w:type="dxa"/>
            <w:tcBorders>
              <w:top w:val="nil"/>
              <w:left w:val="nil"/>
              <w:bottom w:val="nil"/>
              <w:right w:val="nil"/>
            </w:tcBorders>
          </w:tcPr>
          <w:p w14:paraId="6A734BA2" w14:textId="423010BA" w:rsidR="00A639C5" w:rsidRPr="00AB6688" w:rsidRDefault="00A639C5" w:rsidP="00A639C5">
            <w:pPr>
              <w:jc w:val="center"/>
              <w:rPr>
                <w:rFonts w:ascii="Tahoma" w:hAnsi="Tahoma" w:cs="Tahoma"/>
                <w:sz w:val="20"/>
                <w:szCs w:val="20"/>
              </w:rPr>
            </w:pPr>
            <w:r w:rsidRPr="00AB6688">
              <w:rPr>
                <w:rFonts w:ascii="Tahoma" w:hAnsi="Tahoma" w:cs="Tahoma"/>
                <w:sz w:val="20"/>
                <w:szCs w:val="20"/>
              </w:rPr>
              <w:t>2</w:t>
            </w:r>
          </w:p>
        </w:tc>
        <w:tc>
          <w:tcPr>
            <w:tcW w:w="1731" w:type="dxa"/>
            <w:tcBorders>
              <w:top w:val="nil"/>
              <w:left w:val="nil"/>
              <w:bottom w:val="nil"/>
              <w:right w:val="single" w:sz="4" w:space="0" w:color="7F7F7F" w:themeColor="text1" w:themeTint="80"/>
            </w:tcBorders>
          </w:tcPr>
          <w:p w14:paraId="64297C29" w14:textId="530F066B" w:rsidR="00A639C5" w:rsidRPr="00AB6688" w:rsidRDefault="00EB7C53" w:rsidP="00A639C5">
            <w:pPr>
              <w:jc w:val="center"/>
              <w:rPr>
                <w:rFonts w:ascii="Tahoma" w:hAnsi="Tahoma" w:cs="Tahoma"/>
                <w:sz w:val="20"/>
                <w:szCs w:val="20"/>
              </w:rPr>
            </w:pPr>
            <w:r w:rsidRPr="00AB6688">
              <w:rPr>
                <w:rFonts w:ascii="Tahoma" w:hAnsi="Tahoma" w:cs="Tahoma"/>
                <w:sz w:val="20"/>
                <w:szCs w:val="20"/>
              </w:rPr>
              <w:t>24</w:t>
            </w:r>
          </w:p>
        </w:tc>
      </w:tr>
      <w:tr w:rsidR="002B594C" w:rsidRPr="00AB6688" w14:paraId="075F6B3A" w14:textId="77777777" w:rsidTr="00FB545A">
        <w:trPr>
          <w:trHeight w:hRule="exact" w:val="468"/>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108A8A4D" w14:textId="77777777" w:rsidR="00A639C5" w:rsidRPr="00AB6688" w:rsidRDefault="00A639C5" w:rsidP="00A639C5">
            <w:pPr>
              <w:rPr>
                <w:rFonts w:ascii="Tahoma" w:hAnsi="Tahoma" w:cs="Tahoma"/>
                <w:b/>
                <w:sz w:val="20"/>
                <w:szCs w:val="20"/>
              </w:rPr>
            </w:pPr>
          </w:p>
        </w:tc>
        <w:tc>
          <w:tcPr>
            <w:tcW w:w="4714" w:type="dxa"/>
            <w:gridSpan w:val="2"/>
            <w:tcBorders>
              <w:top w:val="nil"/>
              <w:left w:val="nil"/>
              <w:bottom w:val="nil"/>
              <w:right w:val="nil"/>
            </w:tcBorders>
          </w:tcPr>
          <w:p w14:paraId="7101328C" w14:textId="77520F2E" w:rsidR="00A639C5" w:rsidRPr="00AB6688" w:rsidRDefault="009210D7" w:rsidP="00A639C5">
            <w:pPr>
              <w:pStyle w:val="ListParagraph"/>
              <w:numPr>
                <w:ilvl w:val="0"/>
                <w:numId w:val="5"/>
              </w:numPr>
              <w:rPr>
                <w:rFonts w:ascii="Tahoma" w:hAnsi="Tahoma" w:cs="Tahoma"/>
                <w:sz w:val="20"/>
                <w:szCs w:val="20"/>
              </w:rPr>
            </w:pPr>
            <w:r w:rsidRPr="00AB6688">
              <w:rPr>
                <w:rFonts w:ascii="Tahoma" w:hAnsi="Tahoma" w:cs="Tahoma"/>
                <w:sz w:val="20"/>
                <w:szCs w:val="20"/>
              </w:rPr>
              <w:t>Seminar</w:t>
            </w:r>
          </w:p>
          <w:p w14:paraId="2DE86F1C" w14:textId="64FFE04E" w:rsidR="00EB7C53" w:rsidRPr="00AB6688" w:rsidRDefault="009210D7" w:rsidP="002F5A3E">
            <w:pPr>
              <w:pStyle w:val="ListParagraph"/>
              <w:numPr>
                <w:ilvl w:val="0"/>
                <w:numId w:val="5"/>
              </w:numPr>
              <w:rPr>
                <w:rFonts w:ascii="Tahoma" w:hAnsi="Tahoma" w:cs="Tahoma"/>
                <w:sz w:val="20"/>
                <w:szCs w:val="20"/>
              </w:rPr>
            </w:pPr>
            <w:r w:rsidRPr="00AB6688">
              <w:rPr>
                <w:rFonts w:ascii="Tahoma" w:hAnsi="Tahoma" w:cs="Tahoma"/>
                <w:sz w:val="20"/>
                <w:szCs w:val="20"/>
              </w:rPr>
              <w:t>Ess</w:t>
            </w:r>
            <w:r w:rsidR="002B594C" w:rsidRPr="00AB6688">
              <w:rPr>
                <w:rFonts w:ascii="Tahoma" w:hAnsi="Tahoma" w:cs="Tahoma"/>
                <w:sz w:val="20"/>
                <w:szCs w:val="20"/>
              </w:rPr>
              <w:t>a</w:t>
            </w:r>
            <w:r w:rsidRPr="00AB6688">
              <w:rPr>
                <w:rFonts w:ascii="Tahoma" w:hAnsi="Tahoma" w:cs="Tahoma"/>
                <w:sz w:val="20"/>
                <w:szCs w:val="20"/>
              </w:rPr>
              <w:t xml:space="preserve">y  writing </w:t>
            </w:r>
          </w:p>
        </w:tc>
        <w:tc>
          <w:tcPr>
            <w:tcW w:w="1382" w:type="dxa"/>
            <w:tcBorders>
              <w:top w:val="nil"/>
              <w:left w:val="nil"/>
              <w:bottom w:val="nil"/>
              <w:right w:val="nil"/>
            </w:tcBorders>
          </w:tcPr>
          <w:p w14:paraId="6DF73DD6" w14:textId="77777777" w:rsidR="00A639C5" w:rsidRPr="00AB6688" w:rsidRDefault="00325383" w:rsidP="00A639C5">
            <w:pPr>
              <w:jc w:val="center"/>
              <w:rPr>
                <w:rFonts w:ascii="Tahoma" w:hAnsi="Tahoma" w:cs="Tahoma"/>
                <w:sz w:val="20"/>
                <w:szCs w:val="20"/>
              </w:rPr>
            </w:pPr>
            <w:r w:rsidRPr="00AB6688">
              <w:rPr>
                <w:rFonts w:ascii="Tahoma" w:hAnsi="Tahoma" w:cs="Tahoma"/>
                <w:sz w:val="20"/>
                <w:szCs w:val="20"/>
              </w:rPr>
              <w:t>1</w:t>
            </w:r>
          </w:p>
          <w:p w14:paraId="48FB556B" w14:textId="410C2391" w:rsidR="00CA6E0E" w:rsidRPr="00AB6688" w:rsidRDefault="00CA6E0E" w:rsidP="00A639C5">
            <w:pPr>
              <w:jc w:val="center"/>
              <w:rPr>
                <w:rFonts w:ascii="Tahoma" w:hAnsi="Tahoma" w:cs="Tahoma"/>
                <w:sz w:val="20"/>
                <w:szCs w:val="20"/>
              </w:rPr>
            </w:pPr>
            <w:r w:rsidRPr="00AB6688">
              <w:rPr>
                <w:rFonts w:ascii="Tahoma" w:hAnsi="Tahoma" w:cs="Tahoma"/>
                <w:sz w:val="20"/>
                <w:szCs w:val="20"/>
              </w:rPr>
              <w:t>1</w:t>
            </w:r>
          </w:p>
        </w:tc>
        <w:tc>
          <w:tcPr>
            <w:tcW w:w="1731" w:type="dxa"/>
            <w:tcBorders>
              <w:top w:val="nil"/>
              <w:left w:val="nil"/>
              <w:bottom w:val="nil"/>
              <w:right w:val="single" w:sz="4" w:space="0" w:color="7F7F7F" w:themeColor="text1" w:themeTint="80"/>
            </w:tcBorders>
          </w:tcPr>
          <w:p w14:paraId="508DF51D" w14:textId="77777777" w:rsidR="00A639C5" w:rsidRPr="00AB6688" w:rsidRDefault="00EB7C53" w:rsidP="00A639C5">
            <w:pPr>
              <w:jc w:val="center"/>
              <w:rPr>
                <w:rFonts w:ascii="Tahoma" w:hAnsi="Tahoma" w:cs="Tahoma"/>
                <w:sz w:val="20"/>
                <w:szCs w:val="20"/>
              </w:rPr>
            </w:pPr>
            <w:r w:rsidRPr="00AB6688">
              <w:rPr>
                <w:rFonts w:ascii="Tahoma" w:hAnsi="Tahoma" w:cs="Tahoma"/>
                <w:sz w:val="20"/>
                <w:szCs w:val="20"/>
              </w:rPr>
              <w:t>12</w:t>
            </w:r>
          </w:p>
          <w:p w14:paraId="6D08D850" w14:textId="6FF34E3E" w:rsidR="00EB7C53" w:rsidRPr="00AB6688" w:rsidRDefault="00EB7C53" w:rsidP="00A639C5">
            <w:pPr>
              <w:jc w:val="center"/>
              <w:rPr>
                <w:rFonts w:ascii="Tahoma" w:hAnsi="Tahoma" w:cs="Tahoma"/>
                <w:sz w:val="20"/>
                <w:szCs w:val="20"/>
              </w:rPr>
            </w:pPr>
            <w:r w:rsidRPr="00AB6688">
              <w:rPr>
                <w:rFonts w:ascii="Tahoma" w:hAnsi="Tahoma" w:cs="Tahoma"/>
                <w:sz w:val="20"/>
                <w:szCs w:val="20"/>
              </w:rPr>
              <w:t>12</w:t>
            </w:r>
          </w:p>
        </w:tc>
      </w:tr>
      <w:tr w:rsidR="002B594C" w:rsidRPr="00AB6688" w14:paraId="1106346D" w14:textId="77777777" w:rsidTr="00FB545A">
        <w:trPr>
          <w:trHeight w:hRule="exact" w:val="576"/>
        </w:trPr>
        <w:tc>
          <w:tcPr>
            <w:tcW w:w="2469" w:type="dxa"/>
            <w:vMerge/>
            <w:tcBorders>
              <w:top w:val="nil"/>
              <w:left w:val="single" w:sz="4" w:space="0" w:color="7F7F7F" w:themeColor="text1" w:themeTint="80"/>
              <w:bottom w:val="nil"/>
              <w:right w:val="nil"/>
            </w:tcBorders>
            <w:shd w:val="clear" w:color="auto" w:fill="D9E2F3" w:themeFill="accent5" w:themeFillTint="33"/>
            <w:vAlign w:val="center"/>
          </w:tcPr>
          <w:p w14:paraId="5E742ADF" w14:textId="77777777" w:rsidR="00A639C5" w:rsidRPr="00AB6688" w:rsidRDefault="00A639C5" w:rsidP="00A639C5">
            <w:pPr>
              <w:rPr>
                <w:rFonts w:ascii="Tahoma" w:hAnsi="Tahoma" w:cs="Tahoma"/>
                <w:b/>
                <w:sz w:val="20"/>
                <w:szCs w:val="20"/>
              </w:rPr>
            </w:pPr>
          </w:p>
        </w:tc>
        <w:tc>
          <w:tcPr>
            <w:tcW w:w="4714" w:type="dxa"/>
            <w:gridSpan w:val="2"/>
            <w:tcBorders>
              <w:top w:val="nil"/>
              <w:left w:val="nil"/>
              <w:bottom w:val="nil"/>
              <w:right w:val="nil"/>
            </w:tcBorders>
          </w:tcPr>
          <w:p w14:paraId="3BD3867C" w14:textId="77777777" w:rsidR="009210D7" w:rsidRPr="00AB6688" w:rsidRDefault="009210D7" w:rsidP="00A639C5">
            <w:pPr>
              <w:pStyle w:val="ListParagraph"/>
              <w:numPr>
                <w:ilvl w:val="0"/>
                <w:numId w:val="5"/>
              </w:numPr>
              <w:rPr>
                <w:rFonts w:ascii="Tahoma" w:hAnsi="Tahoma" w:cs="Tahoma"/>
                <w:sz w:val="20"/>
                <w:szCs w:val="20"/>
              </w:rPr>
            </w:pPr>
            <w:r w:rsidRPr="00AB6688">
              <w:rPr>
                <w:rFonts w:ascii="Tahoma" w:hAnsi="Tahoma" w:cs="Tahoma"/>
                <w:color w:val="404040" w:themeColor="text1" w:themeTint="BF"/>
                <w:sz w:val="20"/>
                <w:szCs w:val="20"/>
              </w:rPr>
              <w:t>Self-study and readings</w:t>
            </w:r>
            <w:r w:rsidRPr="00AB6688">
              <w:rPr>
                <w:rFonts w:ascii="Tahoma" w:hAnsi="Tahoma" w:cs="Tahoma"/>
                <w:sz w:val="20"/>
                <w:szCs w:val="20"/>
              </w:rPr>
              <w:t xml:space="preserve"> </w:t>
            </w:r>
          </w:p>
          <w:p w14:paraId="299DA0ED" w14:textId="2CD8B735" w:rsidR="007234BF" w:rsidRPr="00AB6688" w:rsidRDefault="009210D7" w:rsidP="00A639C5">
            <w:pPr>
              <w:pStyle w:val="ListParagraph"/>
              <w:numPr>
                <w:ilvl w:val="0"/>
                <w:numId w:val="5"/>
              </w:numPr>
              <w:rPr>
                <w:rFonts w:ascii="Tahoma" w:hAnsi="Tahoma" w:cs="Tahoma"/>
                <w:sz w:val="20"/>
                <w:szCs w:val="20"/>
              </w:rPr>
            </w:pPr>
            <w:r w:rsidRPr="00AB6688">
              <w:rPr>
                <w:rFonts w:ascii="Tahoma" w:hAnsi="Tahoma" w:cs="Tahoma"/>
                <w:sz w:val="20"/>
                <w:szCs w:val="20"/>
              </w:rPr>
              <w:t>Debate in  class</w:t>
            </w:r>
            <w:r w:rsidR="007234BF" w:rsidRPr="00AB6688">
              <w:rPr>
                <w:rFonts w:ascii="Tahoma" w:hAnsi="Tahoma" w:cs="Tahoma"/>
                <w:sz w:val="20"/>
                <w:szCs w:val="20"/>
              </w:rPr>
              <w:t xml:space="preserve"> </w:t>
            </w:r>
          </w:p>
        </w:tc>
        <w:tc>
          <w:tcPr>
            <w:tcW w:w="1382" w:type="dxa"/>
            <w:tcBorders>
              <w:top w:val="nil"/>
              <w:left w:val="nil"/>
              <w:bottom w:val="nil"/>
              <w:right w:val="nil"/>
            </w:tcBorders>
          </w:tcPr>
          <w:p w14:paraId="7A34077F" w14:textId="77777777" w:rsidR="00A639C5" w:rsidRPr="00AB6688" w:rsidRDefault="00EB7C53" w:rsidP="00A639C5">
            <w:pPr>
              <w:jc w:val="center"/>
              <w:rPr>
                <w:rFonts w:ascii="Tahoma" w:hAnsi="Tahoma" w:cs="Tahoma"/>
                <w:sz w:val="20"/>
                <w:szCs w:val="20"/>
              </w:rPr>
            </w:pPr>
            <w:r w:rsidRPr="00AB6688">
              <w:rPr>
                <w:rFonts w:ascii="Tahoma" w:hAnsi="Tahoma" w:cs="Tahoma"/>
                <w:sz w:val="20"/>
                <w:szCs w:val="20"/>
              </w:rPr>
              <w:t>2</w:t>
            </w:r>
          </w:p>
          <w:p w14:paraId="1F337DDD" w14:textId="7F6638C6" w:rsidR="007234BF" w:rsidRPr="00AB6688" w:rsidRDefault="007234BF" w:rsidP="00A639C5">
            <w:pPr>
              <w:jc w:val="center"/>
              <w:rPr>
                <w:rFonts w:ascii="Tahoma" w:hAnsi="Tahoma" w:cs="Tahoma"/>
                <w:sz w:val="20"/>
                <w:szCs w:val="20"/>
              </w:rPr>
            </w:pPr>
            <w:r w:rsidRPr="00AB6688">
              <w:rPr>
                <w:rFonts w:ascii="Tahoma" w:hAnsi="Tahoma" w:cs="Tahoma"/>
                <w:sz w:val="20"/>
                <w:szCs w:val="20"/>
              </w:rPr>
              <w:t>1</w:t>
            </w:r>
          </w:p>
        </w:tc>
        <w:tc>
          <w:tcPr>
            <w:tcW w:w="1731" w:type="dxa"/>
            <w:tcBorders>
              <w:top w:val="nil"/>
              <w:left w:val="nil"/>
              <w:bottom w:val="nil"/>
              <w:right w:val="single" w:sz="4" w:space="0" w:color="7F7F7F" w:themeColor="text1" w:themeTint="80"/>
            </w:tcBorders>
          </w:tcPr>
          <w:p w14:paraId="39109A62" w14:textId="77777777" w:rsidR="00A639C5" w:rsidRPr="00AB6688" w:rsidRDefault="00764991" w:rsidP="00A639C5">
            <w:pPr>
              <w:jc w:val="center"/>
              <w:rPr>
                <w:rFonts w:ascii="Tahoma" w:hAnsi="Tahoma" w:cs="Tahoma"/>
                <w:sz w:val="20"/>
                <w:szCs w:val="20"/>
              </w:rPr>
            </w:pPr>
            <w:r w:rsidRPr="00AB6688">
              <w:rPr>
                <w:rFonts w:ascii="Tahoma" w:hAnsi="Tahoma" w:cs="Tahoma"/>
                <w:sz w:val="20"/>
                <w:szCs w:val="20"/>
              </w:rPr>
              <w:t>3</w:t>
            </w:r>
            <w:r w:rsidR="00EB7C53" w:rsidRPr="00AB6688">
              <w:rPr>
                <w:rFonts w:ascii="Tahoma" w:hAnsi="Tahoma" w:cs="Tahoma"/>
                <w:sz w:val="20"/>
                <w:szCs w:val="20"/>
              </w:rPr>
              <w:t>6</w:t>
            </w:r>
          </w:p>
          <w:p w14:paraId="157051FE" w14:textId="4CFF7632" w:rsidR="007234BF" w:rsidRPr="00AB6688" w:rsidRDefault="007234BF" w:rsidP="00A639C5">
            <w:pPr>
              <w:jc w:val="center"/>
              <w:rPr>
                <w:rFonts w:ascii="Tahoma" w:hAnsi="Tahoma" w:cs="Tahoma"/>
                <w:sz w:val="20"/>
                <w:szCs w:val="20"/>
              </w:rPr>
            </w:pPr>
            <w:r w:rsidRPr="00AB6688">
              <w:rPr>
                <w:rFonts w:ascii="Tahoma" w:hAnsi="Tahoma" w:cs="Tahoma"/>
                <w:sz w:val="20"/>
                <w:szCs w:val="20"/>
              </w:rPr>
              <w:t>10</w:t>
            </w:r>
          </w:p>
        </w:tc>
      </w:tr>
      <w:tr w:rsidR="002B594C" w:rsidRPr="00AB6688" w14:paraId="69F6F38E" w14:textId="77777777" w:rsidTr="00FB545A">
        <w:trPr>
          <w:trHeight w:hRule="exact" w:val="783"/>
        </w:trPr>
        <w:tc>
          <w:tcPr>
            <w:tcW w:w="246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615E116" w14:textId="77777777" w:rsidR="00A639C5" w:rsidRPr="00AB6688" w:rsidRDefault="00A639C5" w:rsidP="00A639C5">
            <w:pPr>
              <w:rPr>
                <w:rFonts w:ascii="Tahoma" w:hAnsi="Tahoma" w:cs="Tahoma"/>
                <w:b/>
                <w:sz w:val="20"/>
                <w:szCs w:val="20"/>
              </w:rPr>
            </w:pPr>
          </w:p>
        </w:tc>
        <w:tc>
          <w:tcPr>
            <w:tcW w:w="4714" w:type="dxa"/>
            <w:gridSpan w:val="2"/>
            <w:tcBorders>
              <w:top w:val="nil"/>
              <w:left w:val="nil"/>
              <w:bottom w:val="single" w:sz="4" w:space="0" w:color="7F7F7F" w:themeColor="text1" w:themeTint="80"/>
              <w:right w:val="nil"/>
            </w:tcBorders>
          </w:tcPr>
          <w:p w14:paraId="4D95995F" w14:textId="6EA9317D" w:rsidR="00A639C5" w:rsidRPr="00AB6688" w:rsidRDefault="009210D7" w:rsidP="00A639C5">
            <w:pPr>
              <w:pStyle w:val="ListParagraph"/>
              <w:numPr>
                <w:ilvl w:val="0"/>
                <w:numId w:val="5"/>
              </w:numPr>
              <w:rPr>
                <w:rFonts w:ascii="Tahoma" w:hAnsi="Tahoma" w:cs="Tahoma"/>
                <w:sz w:val="20"/>
                <w:szCs w:val="20"/>
              </w:rPr>
            </w:pPr>
            <w:r w:rsidRPr="00AB6688">
              <w:rPr>
                <w:rFonts w:ascii="Tahoma" w:hAnsi="Tahoma" w:cs="Tahoma"/>
                <w:sz w:val="20"/>
                <w:szCs w:val="20"/>
              </w:rPr>
              <w:t>Study visits (</w:t>
            </w:r>
            <w:r w:rsidR="002B594C" w:rsidRPr="00AB6688">
              <w:rPr>
                <w:rFonts w:ascii="Tahoma" w:hAnsi="Tahoma" w:cs="Tahoma"/>
                <w:sz w:val="20"/>
                <w:szCs w:val="20"/>
              </w:rPr>
              <w:t>Assembly, Government</w:t>
            </w:r>
            <w:r w:rsidRPr="00AB6688">
              <w:rPr>
                <w:rFonts w:ascii="Tahoma" w:hAnsi="Tahoma" w:cs="Tahoma"/>
                <w:sz w:val="20"/>
                <w:szCs w:val="20"/>
              </w:rPr>
              <w:t>)</w:t>
            </w:r>
          </w:p>
          <w:p w14:paraId="0068D845" w14:textId="2093C227" w:rsidR="00AB1E56" w:rsidRPr="00AB6688" w:rsidRDefault="009210D7" w:rsidP="00A639C5">
            <w:pPr>
              <w:pStyle w:val="ListParagraph"/>
              <w:numPr>
                <w:ilvl w:val="0"/>
                <w:numId w:val="5"/>
              </w:numPr>
              <w:rPr>
                <w:rFonts w:ascii="Tahoma" w:hAnsi="Tahoma" w:cs="Tahoma"/>
                <w:sz w:val="20"/>
                <w:szCs w:val="20"/>
              </w:rPr>
            </w:pPr>
            <w:r w:rsidRPr="00AB6688">
              <w:rPr>
                <w:rFonts w:ascii="Tahoma" w:hAnsi="Tahoma" w:cs="Tahoma"/>
                <w:color w:val="404040" w:themeColor="text1" w:themeTint="BF"/>
                <w:sz w:val="20"/>
                <w:szCs w:val="20"/>
              </w:rPr>
              <w:t>Exams</w:t>
            </w:r>
            <w:r w:rsidR="00EB7C53" w:rsidRPr="00AB6688">
              <w:rPr>
                <w:rFonts w:ascii="Tahoma" w:hAnsi="Tahoma" w:cs="Tahoma"/>
                <w:sz w:val="20"/>
                <w:szCs w:val="20"/>
              </w:rPr>
              <w:t xml:space="preserve"> (1</w:t>
            </w:r>
            <w:r w:rsidR="00AB1E56" w:rsidRPr="00AB6688">
              <w:rPr>
                <w:rFonts w:ascii="Tahoma" w:hAnsi="Tahoma" w:cs="Tahoma"/>
                <w:sz w:val="20"/>
                <w:szCs w:val="20"/>
              </w:rPr>
              <w:t>)</w:t>
            </w:r>
          </w:p>
        </w:tc>
        <w:tc>
          <w:tcPr>
            <w:tcW w:w="1382" w:type="dxa"/>
            <w:tcBorders>
              <w:top w:val="nil"/>
              <w:left w:val="nil"/>
              <w:bottom w:val="single" w:sz="4" w:space="0" w:color="7F7F7F" w:themeColor="text1" w:themeTint="80"/>
              <w:right w:val="nil"/>
            </w:tcBorders>
          </w:tcPr>
          <w:p w14:paraId="513D8949" w14:textId="721C93F2" w:rsidR="00A639C5" w:rsidRPr="00AB6688" w:rsidRDefault="00EB7C53" w:rsidP="00A639C5">
            <w:pPr>
              <w:jc w:val="center"/>
              <w:rPr>
                <w:rFonts w:ascii="Tahoma" w:hAnsi="Tahoma" w:cs="Tahoma"/>
                <w:sz w:val="20"/>
                <w:szCs w:val="20"/>
              </w:rPr>
            </w:pPr>
            <w:r w:rsidRPr="00AB6688">
              <w:rPr>
                <w:rFonts w:ascii="Tahoma" w:hAnsi="Tahoma" w:cs="Tahoma"/>
                <w:sz w:val="20"/>
                <w:szCs w:val="20"/>
              </w:rPr>
              <w:t>2</w:t>
            </w:r>
          </w:p>
        </w:tc>
        <w:tc>
          <w:tcPr>
            <w:tcW w:w="1731" w:type="dxa"/>
            <w:tcBorders>
              <w:top w:val="nil"/>
              <w:left w:val="nil"/>
              <w:bottom w:val="single" w:sz="4" w:space="0" w:color="7F7F7F" w:themeColor="text1" w:themeTint="80"/>
              <w:right w:val="single" w:sz="4" w:space="0" w:color="7F7F7F" w:themeColor="text1" w:themeTint="80"/>
            </w:tcBorders>
          </w:tcPr>
          <w:p w14:paraId="439A923C" w14:textId="258E5B3C" w:rsidR="00A639C5" w:rsidRPr="00AB6688" w:rsidRDefault="00EB7C53" w:rsidP="00A639C5">
            <w:pPr>
              <w:jc w:val="center"/>
              <w:rPr>
                <w:rFonts w:ascii="Tahoma" w:hAnsi="Tahoma" w:cs="Tahoma"/>
                <w:sz w:val="20"/>
                <w:szCs w:val="20"/>
              </w:rPr>
            </w:pPr>
            <w:r w:rsidRPr="00AB6688">
              <w:rPr>
                <w:rFonts w:ascii="Tahoma" w:hAnsi="Tahoma" w:cs="Tahoma"/>
                <w:sz w:val="20"/>
                <w:szCs w:val="20"/>
              </w:rPr>
              <w:t>4</w:t>
            </w:r>
          </w:p>
          <w:p w14:paraId="1F144A24" w14:textId="43B1873A" w:rsidR="00AB1E56" w:rsidRPr="00AB6688" w:rsidRDefault="00EB7C53" w:rsidP="00A639C5">
            <w:pPr>
              <w:jc w:val="center"/>
              <w:rPr>
                <w:rFonts w:ascii="Tahoma" w:hAnsi="Tahoma" w:cs="Tahoma"/>
                <w:sz w:val="20"/>
                <w:szCs w:val="20"/>
              </w:rPr>
            </w:pPr>
            <w:r w:rsidRPr="00AB6688">
              <w:rPr>
                <w:rFonts w:ascii="Tahoma" w:hAnsi="Tahoma" w:cs="Tahoma"/>
                <w:sz w:val="20"/>
                <w:szCs w:val="20"/>
              </w:rPr>
              <w:t>2</w:t>
            </w:r>
          </w:p>
          <w:p w14:paraId="1BE8D08E" w14:textId="30F7B819" w:rsidR="00AB1E56" w:rsidRPr="00AB6688" w:rsidRDefault="00AB1E56" w:rsidP="00A639C5">
            <w:pPr>
              <w:jc w:val="center"/>
              <w:rPr>
                <w:rFonts w:ascii="Tahoma" w:hAnsi="Tahoma" w:cs="Tahoma"/>
                <w:sz w:val="20"/>
                <w:szCs w:val="20"/>
              </w:rPr>
            </w:pPr>
          </w:p>
          <w:p w14:paraId="40C89488" w14:textId="6897F94E" w:rsidR="00AB1E56" w:rsidRPr="00AB6688" w:rsidRDefault="00AB1E56" w:rsidP="00A639C5">
            <w:pPr>
              <w:jc w:val="center"/>
              <w:rPr>
                <w:rFonts w:ascii="Tahoma" w:hAnsi="Tahoma" w:cs="Tahoma"/>
                <w:sz w:val="20"/>
                <w:szCs w:val="20"/>
              </w:rPr>
            </w:pPr>
          </w:p>
        </w:tc>
      </w:tr>
      <w:tr w:rsidR="00A639C5" w:rsidRPr="00AB6688" w14:paraId="77DA2652" w14:textId="77777777" w:rsidTr="00FB545A">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1EA79BC" w14:textId="577DA73E" w:rsidR="00A639C5" w:rsidRPr="00AB6688" w:rsidRDefault="00951A15" w:rsidP="00A639C5">
            <w:pPr>
              <w:rPr>
                <w:rFonts w:ascii="Tahoma" w:hAnsi="Tahoma" w:cs="Tahoma"/>
                <w:b/>
                <w:sz w:val="20"/>
                <w:szCs w:val="20"/>
              </w:rPr>
            </w:pPr>
            <w:r w:rsidRPr="00AB6688">
              <w:rPr>
                <w:rFonts w:ascii="Tahoma" w:hAnsi="Tahoma" w:cs="Tahoma"/>
                <w:b/>
                <w:sz w:val="20"/>
                <w:szCs w:val="20"/>
              </w:rPr>
              <w:t>Literature/References</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7F9C0ED" w14:textId="363A432F" w:rsidR="00A639C5" w:rsidRPr="00AB6688" w:rsidRDefault="00FB545A" w:rsidP="00A639C5">
            <w:pPr>
              <w:rPr>
                <w:rFonts w:ascii="Tahoma" w:hAnsi="Tahoma" w:cs="Tahoma"/>
                <w:sz w:val="20"/>
                <w:szCs w:val="20"/>
              </w:rPr>
            </w:pPr>
            <w:r w:rsidRPr="00AB6688">
              <w:rPr>
                <w:rFonts w:ascii="Tahoma" w:hAnsi="Tahoma" w:cs="Tahoma"/>
                <w:b/>
                <w:bCs/>
                <w:sz w:val="20"/>
                <w:szCs w:val="20"/>
                <w:lang w:val="hr-HR"/>
              </w:rPr>
              <w:t xml:space="preserve">Basic Literature </w:t>
            </w:r>
            <w:r w:rsidR="00F36546" w:rsidRPr="00AB6688">
              <w:rPr>
                <w:rFonts w:ascii="Tahoma" w:hAnsi="Tahoma" w:cs="Tahoma"/>
                <w:b/>
                <w:bCs/>
                <w:sz w:val="20"/>
                <w:szCs w:val="20"/>
                <w:lang w:val="hr-HR"/>
              </w:rPr>
              <w:t>:</w:t>
            </w:r>
          </w:p>
          <w:p w14:paraId="2833D66B" w14:textId="1C979CB0" w:rsidR="003B0F39" w:rsidRPr="00AB6688" w:rsidRDefault="006824F1" w:rsidP="00736785">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lang w:val="sq-AL"/>
              </w:rPr>
              <w:t xml:space="preserve">Bajrami, A. (2012) Parlamenarsim, Prishtine ( </w:t>
            </w:r>
            <w:r w:rsidR="00F36546" w:rsidRPr="00AB6688">
              <w:rPr>
                <w:rFonts w:ascii="Tahoma" w:hAnsi="Tahoma" w:cs="Tahoma"/>
                <w:sz w:val="20"/>
                <w:szCs w:val="20"/>
                <w:lang w:val="sq-AL"/>
              </w:rPr>
              <w:t>Bajrami</w:t>
            </w:r>
            <w:r w:rsidRPr="00AB6688">
              <w:rPr>
                <w:rFonts w:ascii="Tahoma" w:hAnsi="Tahoma" w:cs="Tahoma"/>
                <w:sz w:val="20"/>
                <w:szCs w:val="20"/>
                <w:lang w:val="sq-AL"/>
              </w:rPr>
              <w:t>, A</w:t>
            </w:r>
            <w:r w:rsidR="00F36546" w:rsidRPr="00AB6688">
              <w:rPr>
                <w:rFonts w:ascii="Tahoma" w:hAnsi="Tahoma" w:cs="Tahoma"/>
                <w:sz w:val="20"/>
                <w:szCs w:val="20"/>
                <w:lang w:val="sq-AL"/>
              </w:rPr>
              <w:t xml:space="preserve"> (2010), PARLAMENTARIZMI, Prishtine</w:t>
            </w:r>
            <w:r w:rsidRPr="00AB6688">
              <w:rPr>
                <w:rFonts w:ascii="Tahoma" w:hAnsi="Tahoma" w:cs="Tahoma"/>
                <w:sz w:val="20"/>
                <w:szCs w:val="20"/>
                <w:lang w:val="sq-AL"/>
              </w:rPr>
              <w:t>)</w:t>
            </w:r>
          </w:p>
          <w:p w14:paraId="0D956A3C" w14:textId="29A18A02" w:rsidR="00D52F65" w:rsidRPr="00AB6688" w:rsidRDefault="00D52F65" w:rsidP="00736785">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lang w:val="sq-AL"/>
              </w:rPr>
              <w:t xml:space="preserve">Manfred G. Schmidt </w:t>
            </w:r>
            <w:r w:rsidR="00244AC6" w:rsidRPr="00AB6688">
              <w:rPr>
                <w:rFonts w:ascii="Tahoma" w:hAnsi="Tahoma" w:cs="Tahoma"/>
                <w:sz w:val="20"/>
                <w:szCs w:val="20"/>
                <w:lang w:val="sq-AL"/>
              </w:rPr>
              <w:t>(2012)</w:t>
            </w:r>
            <w:r w:rsidR="00F44609" w:rsidRPr="00AB6688">
              <w:rPr>
                <w:rFonts w:ascii="Tahoma" w:hAnsi="Tahoma" w:cs="Tahoma"/>
                <w:sz w:val="20"/>
                <w:szCs w:val="20"/>
                <w:lang w:val="sq-AL"/>
              </w:rPr>
              <w:t>,</w:t>
            </w:r>
            <w:r w:rsidR="00244AC6" w:rsidRPr="00AB6688">
              <w:rPr>
                <w:rFonts w:ascii="Tahoma" w:hAnsi="Tahoma" w:cs="Tahoma"/>
                <w:sz w:val="20"/>
                <w:szCs w:val="20"/>
                <w:lang w:val="sq-AL"/>
              </w:rPr>
              <w:t xml:space="preserve"> </w:t>
            </w:r>
            <w:r w:rsidR="004F4281" w:rsidRPr="00AB6688">
              <w:rPr>
                <w:rFonts w:ascii="Tahoma" w:hAnsi="Tahoma" w:cs="Tahoma"/>
                <w:sz w:val="20"/>
                <w:szCs w:val="20"/>
                <w:lang w:val="sq-AL"/>
              </w:rPr>
              <w:t>Theories of Democracy</w:t>
            </w:r>
            <w:r w:rsidRPr="00AB6688">
              <w:rPr>
                <w:rFonts w:ascii="Tahoma" w:hAnsi="Tahoma" w:cs="Tahoma"/>
                <w:sz w:val="20"/>
                <w:szCs w:val="20"/>
                <w:lang w:val="sq-AL"/>
              </w:rPr>
              <w:t>, Botart, Tiranë</w:t>
            </w:r>
            <w:r w:rsidR="004F4281" w:rsidRPr="00AB6688">
              <w:rPr>
                <w:rFonts w:ascii="Tahoma" w:hAnsi="Tahoma" w:cs="Tahoma"/>
                <w:sz w:val="20"/>
                <w:szCs w:val="20"/>
                <w:lang w:val="sq-AL"/>
              </w:rPr>
              <w:t xml:space="preserve"> </w:t>
            </w:r>
            <w:r w:rsidR="00AB6688">
              <w:rPr>
                <w:rFonts w:ascii="Tahoma" w:hAnsi="Tahoma" w:cs="Tahoma"/>
                <w:sz w:val="20"/>
                <w:szCs w:val="20"/>
                <w:lang w:val="sq-AL"/>
              </w:rPr>
              <w:t>{</w:t>
            </w:r>
            <w:r w:rsidR="004F4281" w:rsidRPr="00AB6688">
              <w:rPr>
                <w:rFonts w:ascii="Tahoma" w:hAnsi="Tahoma" w:cs="Tahoma"/>
                <w:sz w:val="20"/>
                <w:szCs w:val="20"/>
                <w:lang w:val="sq-AL"/>
              </w:rPr>
              <w:t>Manfred G. Schmidt (2012), Teoritë e Demokracisë Botart, Tiranë)</w:t>
            </w:r>
          </w:p>
          <w:p w14:paraId="6C4D160C" w14:textId="4A2DE0E4" w:rsidR="00D52F65" w:rsidRPr="00AB6688" w:rsidRDefault="004F4281" w:rsidP="00736785">
            <w:pPr>
              <w:pStyle w:val="ListParagraph"/>
              <w:numPr>
                <w:ilvl w:val="0"/>
                <w:numId w:val="12"/>
              </w:numPr>
              <w:spacing w:after="160"/>
              <w:rPr>
                <w:rFonts w:ascii="Tahoma" w:hAnsi="Tahoma" w:cs="Tahoma"/>
                <w:sz w:val="20"/>
                <w:szCs w:val="20"/>
                <w:lang w:val="en-US"/>
              </w:rPr>
            </w:pPr>
            <w:proofErr w:type="spellStart"/>
            <w:r w:rsidRPr="00AB6688">
              <w:rPr>
                <w:rFonts w:ascii="Tahoma" w:hAnsi="Tahoma" w:cs="Tahoma"/>
                <w:sz w:val="20"/>
                <w:szCs w:val="20"/>
                <w:lang w:val="en-US"/>
              </w:rPr>
              <w:t>Lativi,V</w:t>
            </w:r>
            <w:proofErr w:type="spellEnd"/>
            <w:r w:rsidRPr="00AB6688">
              <w:rPr>
                <w:rFonts w:ascii="Tahoma" w:hAnsi="Tahoma" w:cs="Tahoma"/>
                <w:sz w:val="20"/>
                <w:szCs w:val="20"/>
                <w:lang w:val="en-US"/>
              </w:rPr>
              <w:t xml:space="preserve">. (2009),Concepts of Democracy, </w:t>
            </w:r>
            <w:proofErr w:type="spellStart"/>
            <w:r w:rsidRPr="00AB6688">
              <w:rPr>
                <w:rFonts w:ascii="Tahoma" w:hAnsi="Tahoma" w:cs="Tahoma"/>
                <w:sz w:val="20"/>
                <w:szCs w:val="20"/>
                <w:lang w:val="en-US"/>
              </w:rPr>
              <w:t>Academik</w:t>
            </w:r>
            <w:proofErr w:type="spellEnd"/>
            <w:r w:rsidRPr="00AB6688">
              <w:rPr>
                <w:rFonts w:ascii="Tahoma" w:hAnsi="Tahoma" w:cs="Tahoma"/>
                <w:sz w:val="20"/>
                <w:szCs w:val="20"/>
                <w:lang w:val="en-US"/>
              </w:rPr>
              <w:t xml:space="preserve"> Press, </w:t>
            </w:r>
            <w:proofErr w:type="spellStart"/>
            <w:r w:rsidRPr="00AB6688">
              <w:rPr>
                <w:rFonts w:ascii="Tahoma" w:hAnsi="Tahoma" w:cs="Tahoma"/>
                <w:sz w:val="20"/>
                <w:szCs w:val="20"/>
                <w:lang w:val="en-US"/>
              </w:rPr>
              <w:t>Shkup</w:t>
            </w:r>
            <w:proofErr w:type="spellEnd"/>
            <w:r w:rsidRPr="00AB6688">
              <w:rPr>
                <w:rFonts w:ascii="Tahoma" w:hAnsi="Tahoma" w:cs="Tahoma"/>
                <w:sz w:val="20"/>
                <w:szCs w:val="20"/>
                <w:lang w:val="en-US"/>
              </w:rPr>
              <w:t xml:space="preserve"> </w:t>
            </w:r>
            <w:r w:rsidR="00AB6688">
              <w:rPr>
                <w:rFonts w:ascii="Tahoma" w:hAnsi="Tahoma" w:cs="Tahoma"/>
                <w:sz w:val="20"/>
                <w:szCs w:val="20"/>
                <w:lang w:val="en-US"/>
              </w:rPr>
              <w:t>{</w:t>
            </w:r>
            <w:proofErr w:type="spellStart"/>
            <w:r w:rsidR="00D52F65" w:rsidRPr="00AB6688">
              <w:rPr>
                <w:rFonts w:ascii="Tahoma" w:hAnsi="Tahoma" w:cs="Tahoma"/>
                <w:sz w:val="20"/>
                <w:szCs w:val="20"/>
                <w:lang w:val="en-US"/>
              </w:rPr>
              <w:t>Lativi,</w:t>
            </w:r>
            <w:r w:rsidRPr="00AB6688">
              <w:rPr>
                <w:rFonts w:ascii="Tahoma" w:hAnsi="Tahoma" w:cs="Tahoma"/>
                <w:sz w:val="20"/>
                <w:szCs w:val="20"/>
                <w:lang w:val="en-US"/>
              </w:rPr>
              <w:t>V</w:t>
            </w:r>
            <w:proofErr w:type="spellEnd"/>
            <w:r w:rsidRPr="00AB6688">
              <w:rPr>
                <w:rFonts w:ascii="Tahoma" w:hAnsi="Tahoma" w:cs="Tahoma"/>
                <w:sz w:val="20"/>
                <w:szCs w:val="20"/>
                <w:lang w:val="en-US"/>
              </w:rPr>
              <w:t>.</w:t>
            </w:r>
            <w:r w:rsidR="00D52F65" w:rsidRPr="00AB6688">
              <w:rPr>
                <w:rFonts w:ascii="Tahoma" w:hAnsi="Tahoma" w:cs="Tahoma"/>
                <w:sz w:val="20"/>
                <w:szCs w:val="20"/>
                <w:lang w:val="en-US"/>
              </w:rPr>
              <w:t xml:space="preserve"> (2009)</w:t>
            </w:r>
            <w:r w:rsidR="00F44609" w:rsidRPr="00AB6688">
              <w:rPr>
                <w:rFonts w:ascii="Tahoma" w:hAnsi="Tahoma" w:cs="Tahoma"/>
                <w:sz w:val="20"/>
                <w:szCs w:val="20"/>
                <w:lang w:val="en-US"/>
              </w:rPr>
              <w:t>,</w:t>
            </w:r>
            <w:proofErr w:type="spellStart"/>
            <w:r w:rsidR="00D52F65" w:rsidRPr="00AB6688">
              <w:rPr>
                <w:rFonts w:ascii="Tahoma" w:hAnsi="Tahoma" w:cs="Tahoma"/>
                <w:sz w:val="20"/>
                <w:szCs w:val="20"/>
                <w:lang w:val="en-US"/>
              </w:rPr>
              <w:t>Konceptet</w:t>
            </w:r>
            <w:proofErr w:type="spellEnd"/>
            <w:r w:rsidR="00D52F65" w:rsidRPr="00AB6688">
              <w:rPr>
                <w:rFonts w:ascii="Tahoma" w:hAnsi="Tahoma" w:cs="Tahoma"/>
                <w:sz w:val="20"/>
                <w:szCs w:val="20"/>
                <w:lang w:val="en-US"/>
              </w:rPr>
              <w:t xml:space="preserve"> e </w:t>
            </w:r>
            <w:proofErr w:type="spellStart"/>
            <w:r w:rsidR="00D52F65" w:rsidRPr="00AB6688">
              <w:rPr>
                <w:rFonts w:ascii="Tahoma" w:hAnsi="Tahoma" w:cs="Tahoma"/>
                <w:sz w:val="20"/>
                <w:szCs w:val="20"/>
                <w:lang w:val="en-US"/>
              </w:rPr>
              <w:t>Demokracisë</w:t>
            </w:r>
            <w:proofErr w:type="spellEnd"/>
            <w:r w:rsidR="00D52F65" w:rsidRPr="00AB6688">
              <w:rPr>
                <w:rFonts w:ascii="Tahoma" w:hAnsi="Tahoma" w:cs="Tahoma"/>
                <w:sz w:val="20"/>
                <w:szCs w:val="20"/>
                <w:lang w:val="en-US"/>
              </w:rPr>
              <w:t xml:space="preserve"> , </w:t>
            </w:r>
            <w:proofErr w:type="spellStart"/>
            <w:r w:rsidR="00D52F65" w:rsidRPr="00AB6688">
              <w:rPr>
                <w:rFonts w:ascii="Tahoma" w:hAnsi="Tahoma" w:cs="Tahoma"/>
                <w:sz w:val="20"/>
                <w:szCs w:val="20"/>
                <w:lang w:val="en-US"/>
              </w:rPr>
              <w:t>Academik</w:t>
            </w:r>
            <w:proofErr w:type="spellEnd"/>
            <w:r w:rsidR="00D52F65" w:rsidRPr="00AB6688">
              <w:rPr>
                <w:rFonts w:ascii="Tahoma" w:hAnsi="Tahoma" w:cs="Tahoma"/>
                <w:sz w:val="20"/>
                <w:szCs w:val="20"/>
                <w:lang w:val="en-US"/>
              </w:rPr>
              <w:t xml:space="preserve"> Press, </w:t>
            </w:r>
            <w:proofErr w:type="spellStart"/>
            <w:r w:rsidR="00D52F65" w:rsidRPr="00AB6688">
              <w:rPr>
                <w:rFonts w:ascii="Tahoma" w:hAnsi="Tahoma" w:cs="Tahoma"/>
                <w:sz w:val="20"/>
                <w:szCs w:val="20"/>
                <w:lang w:val="en-US"/>
              </w:rPr>
              <w:t>Shkup</w:t>
            </w:r>
            <w:proofErr w:type="spellEnd"/>
          </w:p>
          <w:p w14:paraId="51B9E585" w14:textId="62086F82" w:rsidR="003B0F39" w:rsidRPr="00AB6688" w:rsidRDefault="00F44609" w:rsidP="00736785">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lang w:val="hr-HR"/>
              </w:rPr>
              <w:t>Omari</w:t>
            </w:r>
            <w:r w:rsidR="00736785" w:rsidRPr="00AB6688">
              <w:rPr>
                <w:rFonts w:ascii="Tahoma" w:hAnsi="Tahoma" w:cs="Tahoma"/>
                <w:sz w:val="20"/>
                <w:szCs w:val="20"/>
                <w:lang w:val="hr-HR"/>
              </w:rPr>
              <w:t>, L.</w:t>
            </w:r>
            <w:r w:rsidRPr="00AB6688">
              <w:rPr>
                <w:rFonts w:ascii="Tahoma" w:hAnsi="Tahoma" w:cs="Tahoma"/>
                <w:sz w:val="20"/>
                <w:szCs w:val="20"/>
                <w:lang w:val="hr-HR"/>
              </w:rPr>
              <w:t xml:space="preserve"> (2000)</w:t>
            </w:r>
            <w:r w:rsidR="00F223A7" w:rsidRPr="00AB6688">
              <w:rPr>
                <w:rFonts w:ascii="Tahoma" w:hAnsi="Tahoma" w:cs="Tahoma"/>
                <w:sz w:val="20"/>
                <w:szCs w:val="20"/>
                <w:lang w:val="hr-HR"/>
              </w:rPr>
              <w:t xml:space="preserve"> “</w:t>
            </w:r>
            <w:r w:rsidR="00736785" w:rsidRPr="00AB6688">
              <w:rPr>
                <w:rFonts w:ascii="Tahoma" w:hAnsi="Tahoma" w:cs="Tahoma"/>
                <w:sz w:val="20"/>
                <w:szCs w:val="20"/>
              </w:rPr>
              <w:t xml:space="preserve"> </w:t>
            </w:r>
            <w:r w:rsidR="00736785" w:rsidRPr="00AB6688">
              <w:rPr>
                <w:rFonts w:ascii="Tahoma" w:hAnsi="Tahoma" w:cs="Tahoma"/>
                <w:sz w:val="20"/>
                <w:szCs w:val="20"/>
                <w:lang w:val="hr-HR"/>
              </w:rPr>
              <w:t xml:space="preserve">Parliamentary system </w:t>
            </w:r>
            <w:r w:rsidR="00F36546" w:rsidRPr="00AB6688">
              <w:rPr>
                <w:rFonts w:ascii="Tahoma" w:hAnsi="Tahoma" w:cs="Tahoma"/>
                <w:sz w:val="20"/>
                <w:szCs w:val="20"/>
                <w:lang w:val="hr-HR"/>
              </w:rPr>
              <w:t xml:space="preserve">”, </w:t>
            </w:r>
            <w:proofErr w:type="spellStart"/>
            <w:r w:rsidRPr="00AB6688">
              <w:rPr>
                <w:rFonts w:ascii="Tahoma" w:hAnsi="Tahoma" w:cs="Tahoma"/>
                <w:color w:val="4D5156"/>
                <w:sz w:val="20"/>
                <w:szCs w:val="20"/>
                <w:shd w:val="clear" w:color="auto" w:fill="FFFFFF"/>
              </w:rPr>
              <w:t>Botimet</w:t>
            </w:r>
            <w:proofErr w:type="spellEnd"/>
            <w:r w:rsidRPr="00AB6688">
              <w:rPr>
                <w:rFonts w:ascii="Tahoma" w:hAnsi="Tahoma" w:cs="Tahoma"/>
                <w:color w:val="4D5156"/>
                <w:sz w:val="20"/>
                <w:szCs w:val="20"/>
                <w:shd w:val="clear" w:color="auto" w:fill="FFFFFF"/>
              </w:rPr>
              <w:t xml:space="preserve"> "Elena </w:t>
            </w:r>
            <w:proofErr w:type="spellStart"/>
            <w:r w:rsidRPr="00AB6688">
              <w:rPr>
                <w:rFonts w:ascii="Tahoma" w:hAnsi="Tahoma" w:cs="Tahoma"/>
                <w:color w:val="4D5156"/>
                <w:sz w:val="20"/>
                <w:szCs w:val="20"/>
                <w:shd w:val="clear" w:color="auto" w:fill="FFFFFF"/>
              </w:rPr>
              <w:t>Gjika</w:t>
            </w:r>
            <w:proofErr w:type="spellEnd"/>
            <w:r w:rsidRPr="00AB6688">
              <w:rPr>
                <w:rFonts w:ascii="Tahoma" w:hAnsi="Tahoma" w:cs="Tahoma"/>
                <w:color w:val="4D5156"/>
                <w:sz w:val="20"/>
                <w:szCs w:val="20"/>
                <w:shd w:val="clear" w:color="auto" w:fill="FFFFFF"/>
              </w:rPr>
              <w:t>"</w:t>
            </w:r>
            <w:r w:rsidRPr="00AB6688">
              <w:rPr>
                <w:rFonts w:ascii="Tahoma" w:hAnsi="Tahoma" w:cs="Tahoma"/>
                <w:sz w:val="20"/>
                <w:szCs w:val="20"/>
                <w:lang w:val="hr-HR"/>
              </w:rPr>
              <w:t xml:space="preserve"> </w:t>
            </w:r>
            <w:r w:rsidR="00F36546" w:rsidRPr="00AB6688">
              <w:rPr>
                <w:rFonts w:ascii="Tahoma" w:hAnsi="Tahoma" w:cs="Tahoma"/>
                <w:sz w:val="20"/>
                <w:szCs w:val="20"/>
                <w:lang w:val="hr-HR"/>
              </w:rPr>
              <w:t>Tiranë</w:t>
            </w:r>
            <w:r w:rsidR="00F223A7" w:rsidRPr="00AB6688">
              <w:rPr>
                <w:rFonts w:ascii="Tahoma" w:hAnsi="Tahoma" w:cs="Tahoma"/>
                <w:sz w:val="20"/>
                <w:szCs w:val="20"/>
                <w:lang w:val="hr-HR"/>
              </w:rPr>
              <w:t>,</w:t>
            </w:r>
            <w:r w:rsidR="00736785" w:rsidRPr="00AB6688">
              <w:rPr>
                <w:rFonts w:ascii="Tahoma" w:hAnsi="Tahoma" w:cs="Tahoma"/>
                <w:sz w:val="20"/>
                <w:szCs w:val="20"/>
                <w:lang w:val="hr-HR"/>
              </w:rPr>
              <w:t xml:space="preserve">( Omari, L (2000) “Sistemi parlamentar”, </w:t>
            </w:r>
            <w:proofErr w:type="spellStart"/>
            <w:r w:rsidR="00736785" w:rsidRPr="00AB6688">
              <w:rPr>
                <w:rFonts w:ascii="Tahoma" w:hAnsi="Tahoma" w:cs="Tahoma"/>
                <w:color w:val="4D5156"/>
                <w:sz w:val="20"/>
                <w:szCs w:val="20"/>
                <w:shd w:val="clear" w:color="auto" w:fill="FFFFFF"/>
              </w:rPr>
              <w:t>Botimet</w:t>
            </w:r>
            <w:proofErr w:type="spellEnd"/>
            <w:r w:rsidR="00736785" w:rsidRPr="00AB6688">
              <w:rPr>
                <w:rFonts w:ascii="Tahoma" w:hAnsi="Tahoma" w:cs="Tahoma"/>
                <w:color w:val="4D5156"/>
                <w:sz w:val="20"/>
                <w:szCs w:val="20"/>
                <w:shd w:val="clear" w:color="auto" w:fill="FFFFFF"/>
              </w:rPr>
              <w:t xml:space="preserve"> "Elena </w:t>
            </w:r>
            <w:proofErr w:type="spellStart"/>
            <w:r w:rsidR="00736785" w:rsidRPr="00AB6688">
              <w:rPr>
                <w:rFonts w:ascii="Tahoma" w:hAnsi="Tahoma" w:cs="Tahoma"/>
                <w:color w:val="4D5156"/>
                <w:sz w:val="20"/>
                <w:szCs w:val="20"/>
                <w:shd w:val="clear" w:color="auto" w:fill="FFFFFF"/>
              </w:rPr>
              <w:t>Gjika</w:t>
            </w:r>
            <w:proofErr w:type="spellEnd"/>
            <w:r w:rsidR="00736785" w:rsidRPr="00AB6688">
              <w:rPr>
                <w:rFonts w:ascii="Tahoma" w:hAnsi="Tahoma" w:cs="Tahoma"/>
                <w:color w:val="4D5156"/>
                <w:sz w:val="20"/>
                <w:szCs w:val="20"/>
                <w:shd w:val="clear" w:color="auto" w:fill="FFFFFF"/>
              </w:rPr>
              <w:t>"</w:t>
            </w:r>
            <w:r w:rsidR="00736785" w:rsidRPr="00AB6688">
              <w:rPr>
                <w:rFonts w:ascii="Tahoma" w:hAnsi="Tahoma" w:cs="Tahoma"/>
                <w:sz w:val="20"/>
                <w:szCs w:val="20"/>
                <w:lang w:val="hr-HR"/>
              </w:rPr>
              <w:t xml:space="preserve"> Tiranë,</w:t>
            </w:r>
            <w:r w:rsidR="00F223A7" w:rsidRPr="00AB6688">
              <w:rPr>
                <w:rFonts w:ascii="Tahoma" w:hAnsi="Tahoma" w:cs="Tahoma"/>
                <w:sz w:val="20"/>
                <w:szCs w:val="20"/>
                <w:lang w:val="hr-HR"/>
              </w:rPr>
              <w:t xml:space="preserve"> </w:t>
            </w:r>
          </w:p>
          <w:p w14:paraId="01D30DBC" w14:textId="67970364" w:rsidR="003B0F39" w:rsidRPr="00AB6688" w:rsidRDefault="00F36546" w:rsidP="00736785">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lang w:val="hr-HR"/>
              </w:rPr>
              <w:t>Giovanni Sartori (1998), “</w:t>
            </w:r>
            <w:r w:rsidR="00736785" w:rsidRPr="00AB6688">
              <w:rPr>
                <w:rFonts w:ascii="Tahoma" w:hAnsi="Tahoma" w:cs="Tahoma"/>
                <w:sz w:val="20"/>
                <w:szCs w:val="20"/>
              </w:rPr>
              <w:t xml:space="preserve"> </w:t>
            </w:r>
            <w:r w:rsidR="00736785" w:rsidRPr="00AB6688">
              <w:rPr>
                <w:rFonts w:ascii="Tahoma" w:hAnsi="Tahoma" w:cs="Tahoma"/>
                <w:sz w:val="20"/>
                <w:szCs w:val="20"/>
                <w:lang w:val="hr-HR"/>
              </w:rPr>
              <w:t xml:space="preserve">What is democracy? </w:t>
            </w:r>
            <w:r w:rsidRPr="00AB6688">
              <w:rPr>
                <w:rFonts w:ascii="Tahoma" w:hAnsi="Tahoma" w:cs="Tahoma"/>
                <w:sz w:val="20"/>
                <w:szCs w:val="20"/>
                <w:lang w:val="hr-HR"/>
              </w:rPr>
              <w:t>”, Tiranë,</w:t>
            </w:r>
            <w:r w:rsidR="00736785" w:rsidRPr="00AB6688">
              <w:rPr>
                <w:rFonts w:ascii="Tahoma" w:hAnsi="Tahoma" w:cs="Tahoma"/>
                <w:sz w:val="20"/>
                <w:szCs w:val="20"/>
                <w:lang w:val="hr-HR"/>
              </w:rPr>
              <w:t>( Giovanni Sartori (1998), “Ç’është demokracia”, Tiranë)</w:t>
            </w:r>
          </w:p>
          <w:p w14:paraId="3563D792" w14:textId="52B9EE53" w:rsidR="00F36546" w:rsidRPr="00AB6688" w:rsidRDefault="00736785" w:rsidP="00F36546">
            <w:pPr>
              <w:ind w:left="360"/>
              <w:rPr>
                <w:rFonts w:ascii="Tahoma" w:hAnsi="Tahoma" w:cs="Tahoma"/>
                <w:sz w:val="20"/>
                <w:szCs w:val="20"/>
                <w:lang w:val="en-US"/>
              </w:rPr>
            </w:pPr>
            <w:r w:rsidRPr="00AB6688">
              <w:rPr>
                <w:rFonts w:ascii="Tahoma" w:hAnsi="Tahoma" w:cs="Tahoma"/>
                <w:sz w:val="20"/>
                <w:szCs w:val="20"/>
              </w:rPr>
              <w:t>Additional literature</w:t>
            </w:r>
            <w:r w:rsidR="00F36546" w:rsidRPr="00AB6688">
              <w:rPr>
                <w:rFonts w:ascii="Tahoma" w:hAnsi="Tahoma" w:cs="Tahoma"/>
                <w:sz w:val="20"/>
                <w:szCs w:val="20"/>
              </w:rPr>
              <w:t>:</w:t>
            </w:r>
          </w:p>
          <w:p w14:paraId="5CA9E61C" w14:textId="34908AC4" w:rsidR="00E1497E" w:rsidRPr="00AB6688" w:rsidRDefault="008F6F64" w:rsidP="008F6F64">
            <w:pPr>
              <w:pStyle w:val="ListParagraph"/>
              <w:numPr>
                <w:ilvl w:val="0"/>
                <w:numId w:val="12"/>
              </w:numPr>
              <w:spacing w:after="160"/>
              <w:rPr>
                <w:rStyle w:val="Hyperlink"/>
                <w:rFonts w:ascii="Tahoma" w:hAnsi="Tahoma" w:cs="Tahoma"/>
                <w:color w:val="auto"/>
                <w:sz w:val="20"/>
                <w:szCs w:val="20"/>
                <w:u w:val="none"/>
                <w:lang w:val="en-US"/>
              </w:rPr>
            </w:pPr>
            <w:r w:rsidRPr="00AB6688">
              <w:rPr>
                <w:rFonts w:ascii="Tahoma" w:hAnsi="Tahoma" w:cs="Tahoma"/>
                <w:sz w:val="20"/>
                <w:szCs w:val="20"/>
              </w:rPr>
              <w:t xml:space="preserve">Shala, </w:t>
            </w:r>
            <w:proofErr w:type="spellStart"/>
            <w:r w:rsidRPr="00AB6688">
              <w:rPr>
                <w:rFonts w:ascii="Tahoma" w:hAnsi="Tahoma" w:cs="Tahoma"/>
                <w:sz w:val="20"/>
                <w:szCs w:val="20"/>
              </w:rPr>
              <w:t>Xh</w:t>
            </w:r>
            <w:proofErr w:type="spellEnd"/>
            <w:r w:rsidRPr="00AB6688">
              <w:rPr>
                <w:rFonts w:ascii="Tahoma" w:hAnsi="Tahoma" w:cs="Tahoma"/>
                <w:sz w:val="20"/>
                <w:szCs w:val="20"/>
              </w:rPr>
              <w:t xml:space="preserve">. (2018) The Effect of the Proportional System on the Political System and Institutional Formation in Kosovo, (doctoral dissertation) UET, </w:t>
            </w:r>
            <w:proofErr w:type="spellStart"/>
            <w:r w:rsidRPr="00AB6688">
              <w:rPr>
                <w:rFonts w:ascii="Tahoma" w:hAnsi="Tahoma" w:cs="Tahoma"/>
                <w:sz w:val="20"/>
                <w:szCs w:val="20"/>
              </w:rPr>
              <w:lastRenderedPageBreak/>
              <w:t>Tirane</w:t>
            </w:r>
            <w:proofErr w:type="spellEnd"/>
            <w:r w:rsidRPr="00AB6688">
              <w:rPr>
                <w:rFonts w:ascii="Tahoma" w:hAnsi="Tahoma" w:cs="Tahoma"/>
                <w:sz w:val="20"/>
                <w:szCs w:val="20"/>
              </w:rPr>
              <w:t xml:space="preserve"> </w:t>
            </w:r>
            <w:r w:rsidR="00AB6688">
              <w:rPr>
                <w:rFonts w:ascii="Tahoma" w:hAnsi="Tahoma" w:cs="Tahoma"/>
                <w:sz w:val="20"/>
                <w:szCs w:val="20"/>
              </w:rPr>
              <w:t>{</w:t>
            </w:r>
            <w:r w:rsidR="00E1497E" w:rsidRPr="00AB6688">
              <w:rPr>
                <w:rFonts w:ascii="Tahoma" w:hAnsi="Tahoma" w:cs="Tahoma"/>
                <w:sz w:val="20"/>
                <w:szCs w:val="20"/>
              </w:rPr>
              <w:t>Shala</w:t>
            </w:r>
            <w:r w:rsidRPr="00AB6688">
              <w:rPr>
                <w:rFonts w:ascii="Tahoma" w:hAnsi="Tahoma" w:cs="Tahoma"/>
                <w:sz w:val="20"/>
                <w:szCs w:val="20"/>
              </w:rPr>
              <w:t xml:space="preserve">, </w:t>
            </w:r>
            <w:proofErr w:type="spellStart"/>
            <w:r w:rsidRPr="00AB6688">
              <w:rPr>
                <w:rFonts w:ascii="Tahoma" w:hAnsi="Tahoma" w:cs="Tahoma"/>
                <w:sz w:val="20"/>
                <w:szCs w:val="20"/>
              </w:rPr>
              <w:t>Xh</w:t>
            </w:r>
            <w:proofErr w:type="spellEnd"/>
            <w:r w:rsidRPr="00AB6688">
              <w:rPr>
                <w:rFonts w:ascii="Tahoma" w:hAnsi="Tahoma" w:cs="Tahoma"/>
                <w:sz w:val="20"/>
                <w:szCs w:val="20"/>
              </w:rPr>
              <w:t>.</w:t>
            </w:r>
            <w:r w:rsidR="00E1497E" w:rsidRPr="00AB6688">
              <w:rPr>
                <w:rFonts w:ascii="Tahoma" w:hAnsi="Tahoma" w:cs="Tahoma"/>
                <w:sz w:val="20"/>
                <w:szCs w:val="20"/>
              </w:rPr>
              <w:t xml:space="preserve"> (2018), </w:t>
            </w:r>
            <w:proofErr w:type="spellStart"/>
            <w:r w:rsidR="00E1497E" w:rsidRPr="00AB6688">
              <w:rPr>
                <w:rFonts w:ascii="Tahoma" w:hAnsi="Tahoma" w:cs="Tahoma"/>
                <w:sz w:val="20"/>
                <w:szCs w:val="20"/>
              </w:rPr>
              <w:t>Efekti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Sistemit</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Proporcional</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te</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Sistemi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Politik</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dhe</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Formimi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Institucional</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në</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Kosovë</w:t>
            </w:r>
            <w:proofErr w:type="spellEnd"/>
            <w:r w:rsidR="00E1497E" w:rsidRPr="00AB6688">
              <w:rPr>
                <w:rFonts w:ascii="Tahoma" w:hAnsi="Tahoma" w:cs="Tahoma"/>
                <w:sz w:val="20"/>
                <w:szCs w:val="20"/>
              </w:rPr>
              <w:t>, (</w:t>
            </w:r>
            <w:proofErr w:type="spellStart"/>
            <w:r w:rsidR="00E1497E" w:rsidRPr="00AB6688">
              <w:rPr>
                <w:rFonts w:ascii="Tahoma" w:hAnsi="Tahoma" w:cs="Tahoma"/>
                <w:sz w:val="20"/>
                <w:szCs w:val="20"/>
              </w:rPr>
              <w:t>disertacioni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doktoratës</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Universiteti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Evropian</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Tiranës</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Tiranë</w:t>
            </w:r>
            <w:proofErr w:type="spellEnd"/>
            <w:r w:rsidR="00E1497E" w:rsidRPr="00AB6688">
              <w:rPr>
                <w:rFonts w:ascii="Tahoma" w:hAnsi="Tahoma" w:cs="Tahoma"/>
                <w:sz w:val="20"/>
                <w:szCs w:val="20"/>
              </w:rPr>
              <w:t xml:space="preserve">, </w:t>
            </w:r>
            <w:hyperlink r:id="rId6" w:history="1">
              <w:r w:rsidR="00E1497E" w:rsidRPr="00AB6688">
                <w:rPr>
                  <w:rStyle w:val="Hyperlink"/>
                  <w:rFonts w:ascii="Tahoma" w:hAnsi="Tahoma" w:cs="Tahoma"/>
                  <w:sz w:val="20"/>
                  <w:szCs w:val="20"/>
                </w:rPr>
                <w:t>https://uet.edu.al/new/wp-content/uploads/2019/06/Xhavit-Shala.pdf</w:t>
              </w:r>
            </w:hyperlink>
          </w:p>
          <w:p w14:paraId="4EAF8FF7" w14:textId="73DE6391" w:rsidR="00F85C43" w:rsidRPr="00AB6688" w:rsidRDefault="008F6F64" w:rsidP="008F6F64">
            <w:pPr>
              <w:numPr>
                <w:ilvl w:val="0"/>
                <w:numId w:val="12"/>
              </w:numPr>
              <w:rPr>
                <w:rFonts w:ascii="Tahoma" w:hAnsi="Tahoma" w:cs="Tahoma"/>
                <w:color w:val="404040"/>
                <w:sz w:val="20"/>
                <w:szCs w:val="20"/>
              </w:rPr>
            </w:pPr>
            <w:r w:rsidRPr="00AB6688">
              <w:rPr>
                <w:rFonts w:ascii="Tahoma" w:hAnsi="Tahoma" w:cs="Tahoma"/>
                <w:color w:val="404040"/>
                <w:sz w:val="20"/>
                <w:szCs w:val="20"/>
              </w:rPr>
              <w:t xml:space="preserve"> Lama, A. (2022), Kosovo under International Administration, UETPRESS, Tirana (</w:t>
            </w:r>
            <w:r w:rsidR="00F85C43" w:rsidRPr="00AB6688">
              <w:rPr>
                <w:rFonts w:ascii="Tahoma" w:hAnsi="Tahoma" w:cs="Tahoma"/>
                <w:color w:val="404040"/>
                <w:sz w:val="20"/>
                <w:szCs w:val="20"/>
              </w:rPr>
              <w:t>Lama</w:t>
            </w:r>
            <w:r w:rsidRPr="00AB6688">
              <w:rPr>
                <w:rFonts w:ascii="Tahoma" w:hAnsi="Tahoma" w:cs="Tahoma"/>
                <w:color w:val="404040"/>
                <w:sz w:val="20"/>
                <w:szCs w:val="20"/>
              </w:rPr>
              <w:t>, A.</w:t>
            </w:r>
            <w:r w:rsidR="00F85C43" w:rsidRPr="00AB6688">
              <w:rPr>
                <w:rFonts w:ascii="Tahoma" w:hAnsi="Tahoma" w:cs="Tahoma"/>
                <w:color w:val="404040"/>
                <w:sz w:val="20"/>
                <w:szCs w:val="20"/>
              </w:rPr>
              <w:t xml:space="preserve"> (2022),</w:t>
            </w:r>
            <w:proofErr w:type="spellStart"/>
            <w:r w:rsidR="00F85C43" w:rsidRPr="00AB6688">
              <w:rPr>
                <w:rFonts w:ascii="Tahoma" w:hAnsi="Tahoma" w:cs="Tahoma"/>
                <w:color w:val="404040"/>
                <w:sz w:val="20"/>
                <w:szCs w:val="20"/>
              </w:rPr>
              <w:t>Kosova</w:t>
            </w:r>
            <w:proofErr w:type="spellEnd"/>
            <w:r w:rsidR="00F85C43" w:rsidRPr="00AB6688">
              <w:rPr>
                <w:rFonts w:ascii="Tahoma" w:hAnsi="Tahoma" w:cs="Tahoma"/>
                <w:color w:val="404040"/>
                <w:sz w:val="20"/>
                <w:szCs w:val="20"/>
              </w:rPr>
              <w:t xml:space="preserve"> </w:t>
            </w:r>
            <w:proofErr w:type="spellStart"/>
            <w:r w:rsidR="00F85C43" w:rsidRPr="00AB6688">
              <w:rPr>
                <w:rFonts w:ascii="Tahoma" w:hAnsi="Tahoma" w:cs="Tahoma"/>
                <w:color w:val="404040"/>
                <w:sz w:val="20"/>
                <w:szCs w:val="20"/>
              </w:rPr>
              <w:t>nen</w:t>
            </w:r>
            <w:proofErr w:type="spellEnd"/>
            <w:r w:rsidR="00F85C43" w:rsidRPr="00AB6688">
              <w:rPr>
                <w:rFonts w:ascii="Tahoma" w:hAnsi="Tahoma" w:cs="Tahoma"/>
                <w:color w:val="404040"/>
                <w:sz w:val="20"/>
                <w:szCs w:val="20"/>
              </w:rPr>
              <w:t xml:space="preserve"> </w:t>
            </w:r>
            <w:proofErr w:type="spellStart"/>
            <w:r w:rsidR="00F85C43" w:rsidRPr="00AB6688">
              <w:rPr>
                <w:rFonts w:ascii="Tahoma" w:hAnsi="Tahoma" w:cs="Tahoma"/>
                <w:color w:val="404040"/>
                <w:sz w:val="20"/>
                <w:szCs w:val="20"/>
              </w:rPr>
              <w:t>Administrimin</w:t>
            </w:r>
            <w:proofErr w:type="spellEnd"/>
            <w:r w:rsidR="00F85C43" w:rsidRPr="00AB6688">
              <w:rPr>
                <w:rFonts w:ascii="Tahoma" w:hAnsi="Tahoma" w:cs="Tahoma"/>
                <w:color w:val="404040"/>
                <w:sz w:val="20"/>
                <w:szCs w:val="20"/>
              </w:rPr>
              <w:t xml:space="preserve"> </w:t>
            </w:r>
            <w:proofErr w:type="spellStart"/>
            <w:r w:rsidR="00F85C43" w:rsidRPr="00AB6688">
              <w:rPr>
                <w:rFonts w:ascii="Tahoma" w:hAnsi="Tahoma" w:cs="Tahoma"/>
                <w:color w:val="404040"/>
                <w:sz w:val="20"/>
                <w:szCs w:val="20"/>
              </w:rPr>
              <w:t>Nderkombetare,UETPRESS</w:t>
            </w:r>
            <w:proofErr w:type="spellEnd"/>
            <w:r w:rsidR="00F85C43" w:rsidRPr="00AB6688">
              <w:rPr>
                <w:rFonts w:ascii="Tahoma" w:hAnsi="Tahoma" w:cs="Tahoma"/>
                <w:color w:val="404040"/>
                <w:sz w:val="20"/>
                <w:szCs w:val="20"/>
              </w:rPr>
              <w:t xml:space="preserve">, </w:t>
            </w:r>
            <w:proofErr w:type="spellStart"/>
            <w:r w:rsidR="00F85C43" w:rsidRPr="00AB6688">
              <w:rPr>
                <w:rFonts w:ascii="Tahoma" w:hAnsi="Tahoma" w:cs="Tahoma"/>
                <w:color w:val="404040"/>
                <w:sz w:val="20"/>
                <w:szCs w:val="20"/>
              </w:rPr>
              <w:t>Tirane</w:t>
            </w:r>
            <w:proofErr w:type="spellEnd"/>
            <w:r w:rsidRPr="00AB6688">
              <w:rPr>
                <w:rFonts w:ascii="Tahoma" w:hAnsi="Tahoma" w:cs="Tahoma"/>
                <w:color w:val="404040"/>
                <w:sz w:val="20"/>
                <w:szCs w:val="20"/>
              </w:rPr>
              <w:t>)</w:t>
            </w:r>
          </w:p>
          <w:p w14:paraId="65C357E8" w14:textId="77777777" w:rsidR="008F6F64" w:rsidRPr="00AB6688" w:rsidRDefault="008F6F64" w:rsidP="008F6F64">
            <w:pPr>
              <w:pStyle w:val="ListParagraph"/>
              <w:numPr>
                <w:ilvl w:val="0"/>
                <w:numId w:val="12"/>
              </w:numPr>
              <w:spacing w:after="160"/>
              <w:rPr>
                <w:rFonts w:ascii="Tahoma" w:hAnsi="Tahoma" w:cs="Tahoma"/>
                <w:sz w:val="20"/>
                <w:szCs w:val="20"/>
                <w:lang w:val="en-US"/>
              </w:rPr>
            </w:pPr>
            <w:proofErr w:type="spellStart"/>
            <w:r w:rsidRPr="00AB6688">
              <w:rPr>
                <w:rFonts w:ascii="Tahoma" w:hAnsi="Tahoma" w:cs="Tahoma"/>
                <w:sz w:val="20"/>
                <w:szCs w:val="20"/>
              </w:rPr>
              <w:t>Haxhiu</w:t>
            </w:r>
            <w:proofErr w:type="spellEnd"/>
            <w:r w:rsidRPr="00AB6688">
              <w:rPr>
                <w:rFonts w:ascii="Tahoma" w:hAnsi="Tahoma" w:cs="Tahoma"/>
                <w:sz w:val="20"/>
                <w:szCs w:val="20"/>
              </w:rPr>
              <w:t xml:space="preserve">, S. (2013), Elections, electoral systems and electoral processes (legal, political and comparative aspect); Published by: </w:t>
            </w:r>
            <w:proofErr w:type="spellStart"/>
            <w:r w:rsidRPr="00AB6688">
              <w:rPr>
                <w:rFonts w:ascii="Tahoma" w:hAnsi="Tahoma" w:cs="Tahoma"/>
                <w:sz w:val="20"/>
                <w:szCs w:val="20"/>
              </w:rPr>
              <w:t>Brezi</w:t>
            </w:r>
            <w:proofErr w:type="spellEnd"/>
            <w:r w:rsidRPr="00AB6688">
              <w:rPr>
                <w:rFonts w:ascii="Tahoma" w:hAnsi="Tahoma" w:cs="Tahoma"/>
                <w:sz w:val="20"/>
                <w:szCs w:val="20"/>
              </w:rPr>
              <w:t xml:space="preserve"> '81 </w:t>
            </w:r>
            <w:proofErr w:type="spellStart"/>
            <w:r w:rsidRPr="00AB6688">
              <w:rPr>
                <w:rFonts w:ascii="Tahoma" w:hAnsi="Tahoma" w:cs="Tahoma"/>
                <w:sz w:val="20"/>
                <w:szCs w:val="20"/>
              </w:rPr>
              <w:t>Prishtina</w:t>
            </w:r>
            <w:proofErr w:type="spellEnd"/>
            <w:r w:rsidRPr="00AB6688">
              <w:rPr>
                <w:rFonts w:ascii="Tahoma" w:hAnsi="Tahoma" w:cs="Tahoma"/>
                <w:sz w:val="20"/>
                <w:szCs w:val="20"/>
              </w:rPr>
              <w:t xml:space="preserve"> {</w:t>
            </w:r>
            <w:proofErr w:type="spellStart"/>
            <w:r w:rsidR="00E1497E" w:rsidRPr="00AB6688">
              <w:rPr>
                <w:rFonts w:ascii="Tahoma" w:hAnsi="Tahoma" w:cs="Tahoma"/>
                <w:sz w:val="20"/>
                <w:szCs w:val="20"/>
              </w:rPr>
              <w:t>Haxhiu</w:t>
            </w:r>
            <w:proofErr w:type="spellEnd"/>
            <w:r w:rsidRPr="00AB6688">
              <w:rPr>
                <w:rFonts w:ascii="Tahoma" w:hAnsi="Tahoma" w:cs="Tahoma"/>
                <w:sz w:val="20"/>
                <w:szCs w:val="20"/>
              </w:rPr>
              <w:t>, S.</w:t>
            </w:r>
            <w:r w:rsidR="00E1497E" w:rsidRPr="00AB6688">
              <w:rPr>
                <w:rFonts w:ascii="Tahoma" w:hAnsi="Tahoma" w:cs="Tahoma"/>
                <w:sz w:val="20"/>
                <w:szCs w:val="20"/>
              </w:rPr>
              <w:t xml:space="preserve"> (2013), </w:t>
            </w:r>
            <w:proofErr w:type="spellStart"/>
            <w:r w:rsidR="00E1497E" w:rsidRPr="00AB6688">
              <w:rPr>
                <w:rFonts w:ascii="Tahoma" w:hAnsi="Tahoma" w:cs="Tahoma"/>
                <w:sz w:val="20"/>
                <w:szCs w:val="20"/>
              </w:rPr>
              <w:t>Zgjedhjet</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sistemet</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zgjedhore</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dhe</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proceset</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zgjedhore</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aspekti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juridik</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politik</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dhe</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krahasues</w:t>
            </w:r>
            <w:proofErr w:type="spellEnd"/>
            <w:r w:rsidR="00E1497E" w:rsidRPr="00AB6688">
              <w:rPr>
                <w:rFonts w:ascii="Tahoma" w:hAnsi="Tahoma" w:cs="Tahoma"/>
                <w:sz w:val="20"/>
                <w:szCs w:val="20"/>
              </w:rPr>
              <w:t xml:space="preserve"> ); </w:t>
            </w:r>
            <w:proofErr w:type="spellStart"/>
            <w:r w:rsidR="00E1497E" w:rsidRPr="00AB6688">
              <w:rPr>
                <w:rFonts w:ascii="Tahoma" w:hAnsi="Tahoma" w:cs="Tahoma"/>
                <w:sz w:val="20"/>
                <w:szCs w:val="20"/>
              </w:rPr>
              <w:t>Botoi</w:t>
            </w:r>
            <w:proofErr w:type="spellEnd"/>
            <w:r w:rsidR="00E1497E" w:rsidRPr="00AB6688">
              <w:rPr>
                <w:rFonts w:ascii="Tahoma" w:hAnsi="Tahoma" w:cs="Tahoma"/>
                <w:sz w:val="20"/>
                <w:szCs w:val="20"/>
              </w:rPr>
              <w:t xml:space="preserve">: </w:t>
            </w:r>
            <w:proofErr w:type="spellStart"/>
            <w:r w:rsidR="00E1497E" w:rsidRPr="00AB6688">
              <w:rPr>
                <w:rFonts w:ascii="Tahoma" w:hAnsi="Tahoma" w:cs="Tahoma"/>
                <w:sz w:val="20"/>
                <w:szCs w:val="20"/>
              </w:rPr>
              <w:t>Brezi</w:t>
            </w:r>
            <w:proofErr w:type="spellEnd"/>
            <w:r w:rsidR="00E1497E" w:rsidRPr="00AB6688">
              <w:rPr>
                <w:rFonts w:ascii="Tahoma" w:hAnsi="Tahoma" w:cs="Tahoma"/>
                <w:sz w:val="20"/>
                <w:szCs w:val="20"/>
              </w:rPr>
              <w:t xml:space="preserve"> ‘81  </w:t>
            </w:r>
            <w:proofErr w:type="spellStart"/>
            <w:r w:rsidR="00E1497E" w:rsidRPr="00AB6688">
              <w:rPr>
                <w:rFonts w:ascii="Tahoma" w:hAnsi="Tahoma" w:cs="Tahoma"/>
                <w:sz w:val="20"/>
                <w:szCs w:val="20"/>
              </w:rPr>
              <w:t>Prishtin</w:t>
            </w:r>
            <w:r w:rsidR="00E1497E" w:rsidRPr="00AB6688">
              <w:rPr>
                <w:rFonts w:ascii="Tahoma" w:hAnsi="Tahoma" w:cs="Tahoma"/>
                <w:bCs/>
                <w:sz w:val="20"/>
                <w:szCs w:val="20"/>
              </w:rPr>
              <w:t>ë</w:t>
            </w:r>
            <w:proofErr w:type="spellEnd"/>
            <w:r w:rsidRPr="00AB6688">
              <w:rPr>
                <w:rFonts w:ascii="Tahoma" w:hAnsi="Tahoma" w:cs="Tahoma"/>
                <w:bCs/>
                <w:sz w:val="20"/>
                <w:szCs w:val="20"/>
              </w:rPr>
              <w:t>)</w:t>
            </w:r>
            <w:r w:rsidR="00A47B30" w:rsidRPr="00AB6688">
              <w:rPr>
                <w:rFonts w:ascii="Tahoma" w:hAnsi="Tahoma" w:cs="Tahoma"/>
                <w:sz w:val="20"/>
                <w:szCs w:val="20"/>
              </w:rPr>
              <w:t>,</w:t>
            </w:r>
          </w:p>
          <w:p w14:paraId="3FA85111" w14:textId="31EA9BA0" w:rsidR="00E92BE6" w:rsidRPr="00AB6688" w:rsidRDefault="008F6F64" w:rsidP="008F6F64">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lang w:val="hr-HR"/>
              </w:rPr>
              <w:t>Aziri,E. "Political parties and democracy", Logos-A. SKOPJE {</w:t>
            </w:r>
            <w:r w:rsidR="00E92BE6" w:rsidRPr="00AB6688">
              <w:rPr>
                <w:rFonts w:ascii="Tahoma" w:hAnsi="Tahoma" w:cs="Tahoma"/>
                <w:sz w:val="20"/>
                <w:szCs w:val="20"/>
                <w:lang w:val="hr-HR"/>
              </w:rPr>
              <w:t>Aziri,</w:t>
            </w:r>
            <w:r w:rsidRPr="00AB6688">
              <w:rPr>
                <w:rFonts w:ascii="Tahoma" w:hAnsi="Tahoma" w:cs="Tahoma"/>
                <w:sz w:val="20"/>
                <w:szCs w:val="20"/>
                <w:lang w:val="hr-HR"/>
              </w:rPr>
              <w:t>E.</w:t>
            </w:r>
            <w:r w:rsidR="00E92BE6" w:rsidRPr="00AB6688">
              <w:rPr>
                <w:rFonts w:ascii="Tahoma" w:hAnsi="Tahoma" w:cs="Tahoma"/>
                <w:sz w:val="20"/>
                <w:szCs w:val="20"/>
                <w:lang w:val="hr-HR"/>
              </w:rPr>
              <w:t xml:space="preserve"> “Partitë politike dhe demokracia”, Logos-A. Shkup</w:t>
            </w:r>
          </w:p>
          <w:p w14:paraId="3A30C5D4" w14:textId="7AFB0921" w:rsidR="00F36546" w:rsidRPr="005C0033" w:rsidRDefault="008F6F64" w:rsidP="008F6F64">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rPr>
              <w:t>Ismaili, O. (2001): Political Parties and the Albanian National Question, Pristina {</w:t>
            </w:r>
            <w:r w:rsidR="00F36546" w:rsidRPr="00AB6688">
              <w:rPr>
                <w:rFonts w:ascii="Tahoma" w:hAnsi="Tahoma" w:cs="Tahoma"/>
                <w:sz w:val="20"/>
                <w:szCs w:val="20"/>
              </w:rPr>
              <w:t xml:space="preserve"> Ismaili</w:t>
            </w:r>
            <w:r w:rsidRPr="00AB6688">
              <w:rPr>
                <w:rFonts w:ascii="Tahoma" w:hAnsi="Tahoma" w:cs="Tahoma"/>
                <w:sz w:val="20"/>
                <w:szCs w:val="20"/>
              </w:rPr>
              <w:t>, O.</w:t>
            </w:r>
            <w:r w:rsidR="00F36546" w:rsidRPr="00AB6688">
              <w:rPr>
                <w:rFonts w:ascii="Tahoma" w:hAnsi="Tahoma" w:cs="Tahoma"/>
                <w:sz w:val="20"/>
                <w:szCs w:val="20"/>
              </w:rPr>
              <w:t xml:space="preserve"> (2001): </w:t>
            </w:r>
            <w:proofErr w:type="spellStart"/>
            <w:r w:rsidR="00F36546" w:rsidRPr="00AB6688">
              <w:rPr>
                <w:rFonts w:ascii="Tahoma" w:hAnsi="Tahoma" w:cs="Tahoma"/>
                <w:sz w:val="20"/>
                <w:szCs w:val="20"/>
              </w:rPr>
              <w:t>Partitë</w:t>
            </w:r>
            <w:proofErr w:type="spellEnd"/>
            <w:r w:rsidR="00F36546" w:rsidRPr="00AB6688">
              <w:rPr>
                <w:rFonts w:ascii="Tahoma" w:hAnsi="Tahoma" w:cs="Tahoma"/>
                <w:sz w:val="20"/>
                <w:szCs w:val="20"/>
              </w:rPr>
              <w:t xml:space="preserve"> </w:t>
            </w:r>
            <w:proofErr w:type="spellStart"/>
            <w:r w:rsidR="00F36546" w:rsidRPr="00AB6688">
              <w:rPr>
                <w:rFonts w:ascii="Tahoma" w:hAnsi="Tahoma" w:cs="Tahoma"/>
                <w:sz w:val="20"/>
                <w:szCs w:val="20"/>
              </w:rPr>
              <w:t>Politike</w:t>
            </w:r>
            <w:proofErr w:type="spellEnd"/>
            <w:r w:rsidR="00F36546" w:rsidRPr="00AB6688">
              <w:rPr>
                <w:rFonts w:ascii="Tahoma" w:hAnsi="Tahoma" w:cs="Tahoma"/>
                <w:sz w:val="20"/>
                <w:szCs w:val="20"/>
              </w:rPr>
              <w:t xml:space="preserve"> </w:t>
            </w:r>
            <w:proofErr w:type="spellStart"/>
            <w:r w:rsidR="00F36546" w:rsidRPr="00AB6688">
              <w:rPr>
                <w:rFonts w:ascii="Tahoma" w:hAnsi="Tahoma" w:cs="Tahoma"/>
                <w:sz w:val="20"/>
                <w:szCs w:val="20"/>
              </w:rPr>
              <w:t>dhe</w:t>
            </w:r>
            <w:proofErr w:type="spellEnd"/>
            <w:r w:rsidR="00F36546" w:rsidRPr="00AB6688">
              <w:rPr>
                <w:rFonts w:ascii="Tahoma" w:hAnsi="Tahoma" w:cs="Tahoma"/>
                <w:sz w:val="20"/>
                <w:szCs w:val="20"/>
              </w:rPr>
              <w:t xml:space="preserve"> </w:t>
            </w:r>
            <w:proofErr w:type="spellStart"/>
            <w:r w:rsidR="00F36546" w:rsidRPr="00AB6688">
              <w:rPr>
                <w:rFonts w:ascii="Tahoma" w:hAnsi="Tahoma" w:cs="Tahoma"/>
                <w:sz w:val="20"/>
                <w:szCs w:val="20"/>
              </w:rPr>
              <w:t>çështja</w:t>
            </w:r>
            <w:proofErr w:type="spellEnd"/>
            <w:r w:rsidR="00F36546" w:rsidRPr="00AB6688">
              <w:rPr>
                <w:rFonts w:ascii="Tahoma" w:hAnsi="Tahoma" w:cs="Tahoma"/>
                <w:sz w:val="20"/>
                <w:szCs w:val="20"/>
              </w:rPr>
              <w:t xml:space="preserve"> </w:t>
            </w:r>
            <w:proofErr w:type="spellStart"/>
            <w:r w:rsidR="00F36546" w:rsidRPr="00AB6688">
              <w:rPr>
                <w:rFonts w:ascii="Tahoma" w:hAnsi="Tahoma" w:cs="Tahoma"/>
                <w:sz w:val="20"/>
                <w:szCs w:val="20"/>
              </w:rPr>
              <w:t>kombëtare</w:t>
            </w:r>
            <w:proofErr w:type="spellEnd"/>
            <w:r w:rsidR="00F36546" w:rsidRPr="00AB6688">
              <w:rPr>
                <w:rFonts w:ascii="Tahoma" w:hAnsi="Tahoma" w:cs="Tahoma"/>
                <w:sz w:val="20"/>
                <w:szCs w:val="20"/>
              </w:rPr>
              <w:t xml:space="preserve"> </w:t>
            </w:r>
            <w:proofErr w:type="spellStart"/>
            <w:r w:rsidR="00F36546" w:rsidRPr="00AB6688">
              <w:rPr>
                <w:rFonts w:ascii="Tahoma" w:hAnsi="Tahoma" w:cs="Tahoma"/>
                <w:sz w:val="20"/>
                <w:szCs w:val="20"/>
              </w:rPr>
              <w:t>shqiptare</w:t>
            </w:r>
            <w:proofErr w:type="spellEnd"/>
            <w:r w:rsidR="00F36546" w:rsidRPr="00AB6688">
              <w:rPr>
                <w:rFonts w:ascii="Tahoma" w:hAnsi="Tahoma" w:cs="Tahoma"/>
                <w:sz w:val="20"/>
                <w:szCs w:val="20"/>
              </w:rPr>
              <w:t xml:space="preserve">, </w:t>
            </w:r>
            <w:proofErr w:type="spellStart"/>
            <w:r w:rsidR="00F36546" w:rsidRPr="00AB6688">
              <w:rPr>
                <w:rFonts w:ascii="Tahoma" w:hAnsi="Tahoma" w:cs="Tahoma"/>
                <w:sz w:val="20"/>
                <w:szCs w:val="20"/>
              </w:rPr>
              <w:t>Prishtinë</w:t>
            </w:r>
            <w:proofErr w:type="spellEnd"/>
            <w:r w:rsidR="00F36546" w:rsidRPr="00AB6688">
              <w:rPr>
                <w:rFonts w:ascii="Tahoma" w:hAnsi="Tahoma" w:cs="Tahoma"/>
                <w:sz w:val="20"/>
                <w:szCs w:val="20"/>
              </w:rPr>
              <w:t xml:space="preserve">; </w:t>
            </w:r>
          </w:p>
          <w:p w14:paraId="06FD54C6" w14:textId="7423F756" w:rsidR="005C0033" w:rsidRPr="00AB6688" w:rsidRDefault="005C0033" w:rsidP="005C0033">
            <w:pPr>
              <w:pStyle w:val="ListParagraph"/>
              <w:numPr>
                <w:ilvl w:val="0"/>
                <w:numId w:val="12"/>
              </w:numPr>
              <w:spacing w:after="160"/>
              <w:rPr>
                <w:rFonts w:ascii="Tahoma" w:hAnsi="Tahoma" w:cs="Tahoma"/>
                <w:sz w:val="20"/>
                <w:szCs w:val="20"/>
                <w:lang w:val="en-US"/>
              </w:rPr>
            </w:pPr>
            <w:r w:rsidRPr="005C0033">
              <w:rPr>
                <w:rFonts w:ascii="Tahoma" w:hAnsi="Tahoma" w:cs="Tahoma"/>
                <w:sz w:val="20"/>
                <w:szCs w:val="20"/>
                <w:lang w:val="en-US"/>
              </w:rPr>
              <w:t xml:space="preserve">Knut Midgard; Bjorn Erik </w:t>
            </w:r>
            <w:proofErr w:type="spellStart"/>
            <w:r w:rsidRPr="005C0033">
              <w:rPr>
                <w:rFonts w:ascii="Tahoma" w:hAnsi="Tahoma" w:cs="Tahoma"/>
                <w:sz w:val="20"/>
                <w:szCs w:val="20"/>
                <w:lang w:val="en-US"/>
              </w:rPr>
              <w:t>Rasch</w:t>
            </w:r>
            <w:proofErr w:type="spellEnd"/>
            <w:r w:rsidRPr="005C0033">
              <w:rPr>
                <w:rFonts w:ascii="Tahoma" w:hAnsi="Tahoma" w:cs="Tahoma"/>
                <w:sz w:val="20"/>
                <w:szCs w:val="20"/>
                <w:lang w:val="en-US"/>
              </w:rPr>
              <w:t xml:space="preserve"> (2008) Democracy conditions and consequences, Pristina,</w:t>
            </w:r>
          </w:p>
          <w:p w14:paraId="45FE2DB7" w14:textId="21E9C64F" w:rsidR="00A51976" w:rsidRPr="00AB6688" w:rsidRDefault="00A51976" w:rsidP="00736785">
            <w:pPr>
              <w:pStyle w:val="ListParagraph"/>
              <w:numPr>
                <w:ilvl w:val="0"/>
                <w:numId w:val="12"/>
              </w:numPr>
              <w:spacing w:after="160"/>
              <w:rPr>
                <w:rFonts w:ascii="Tahoma" w:hAnsi="Tahoma" w:cs="Tahoma"/>
                <w:sz w:val="20"/>
                <w:szCs w:val="20"/>
                <w:lang w:val="en-US"/>
              </w:rPr>
            </w:pPr>
            <w:proofErr w:type="spellStart"/>
            <w:r w:rsidRPr="00AB6688">
              <w:rPr>
                <w:rFonts w:ascii="Tahoma" w:hAnsi="Tahoma" w:cs="Tahoma"/>
                <w:sz w:val="20"/>
                <w:szCs w:val="20"/>
              </w:rPr>
              <w:t>Xhavit</w:t>
            </w:r>
            <w:proofErr w:type="spellEnd"/>
            <w:r w:rsidRPr="00AB6688">
              <w:rPr>
                <w:rFonts w:ascii="Tahoma" w:hAnsi="Tahoma" w:cs="Tahoma"/>
                <w:sz w:val="20"/>
                <w:szCs w:val="20"/>
              </w:rPr>
              <w:t xml:space="preserve"> Shala (2016)</w:t>
            </w:r>
            <w:r w:rsidR="009F4892" w:rsidRPr="00AB6688">
              <w:rPr>
                <w:rFonts w:ascii="Tahoma" w:hAnsi="Tahoma" w:cs="Tahoma"/>
                <w:sz w:val="20"/>
                <w:szCs w:val="20"/>
              </w:rPr>
              <w:t>,</w:t>
            </w:r>
            <w:r w:rsidRPr="00AB6688">
              <w:rPr>
                <w:rFonts w:ascii="Tahoma" w:hAnsi="Tahoma" w:cs="Tahoma"/>
                <w:sz w:val="20"/>
                <w:szCs w:val="20"/>
              </w:rPr>
              <w:t xml:space="preserve"> Gender Quote in the Kosovo Electoral </w:t>
            </w:r>
            <w:proofErr w:type="spellStart"/>
            <w:r w:rsidRPr="00AB6688">
              <w:rPr>
                <w:rFonts w:ascii="Tahoma" w:hAnsi="Tahoma" w:cs="Tahoma"/>
                <w:sz w:val="20"/>
                <w:szCs w:val="20"/>
              </w:rPr>
              <w:t>Law,European</w:t>
            </w:r>
            <w:proofErr w:type="spellEnd"/>
            <w:r w:rsidRPr="00AB6688">
              <w:rPr>
                <w:rFonts w:ascii="Tahoma" w:hAnsi="Tahoma" w:cs="Tahoma"/>
                <w:sz w:val="20"/>
                <w:szCs w:val="20"/>
              </w:rPr>
              <w:t xml:space="preserve"> Journal of Research in Social Sciences Vol. 3 No. 5, 2015 </w:t>
            </w:r>
          </w:p>
          <w:p w14:paraId="6B680537" w14:textId="33AFEBFA" w:rsidR="00A51976" w:rsidRPr="00AB6688" w:rsidRDefault="008F6F64" w:rsidP="008F6F64">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rPr>
              <w:t xml:space="preserve">Shala, </w:t>
            </w:r>
            <w:proofErr w:type="spellStart"/>
            <w:r w:rsidRPr="00AB6688">
              <w:rPr>
                <w:rFonts w:ascii="Tahoma" w:hAnsi="Tahoma" w:cs="Tahoma"/>
                <w:sz w:val="20"/>
                <w:szCs w:val="20"/>
              </w:rPr>
              <w:t>Xh</w:t>
            </w:r>
            <w:proofErr w:type="spellEnd"/>
            <w:r w:rsidRPr="00AB6688">
              <w:rPr>
                <w:rFonts w:ascii="Tahoma" w:hAnsi="Tahoma" w:cs="Tahoma"/>
                <w:sz w:val="20"/>
                <w:szCs w:val="20"/>
              </w:rPr>
              <w:t xml:space="preserve">.( 2014), Challenges of reforming the electoral and political system in the Republic of Kosovo, JUSTICIA International Journal of Legal Sciences, No. 2/2014 </w:t>
            </w:r>
            <w:proofErr w:type="spellStart"/>
            <w:r w:rsidRPr="00AB6688">
              <w:rPr>
                <w:rFonts w:ascii="Tahoma" w:hAnsi="Tahoma" w:cs="Tahoma"/>
                <w:sz w:val="20"/>
                <w:szCs w:val="20"/>
              </w:rPr>
              <w:t>Tetove</w:t>
            </w:r>
            <w:proofErr w:type="spellEnd"/>
            <w:r w:rsidRPr="00AB6688">
              <w:rPr>
                <w:rFonts w:ascii="Tahoma" w:hAnsi="Tahoma" w:cs="Tahoma"/>
                <w:sz w:val="20"/>
                <w:szCs w:val="20"/>
              </w:rPr>
              <w:t xml:space="preserve">, Faculty of Law, University of </w:t>
            </w:r>
            <w:proofErr w:type="spellStart"/>
            <w:r w:rsidRPr="00AB6688">
              <w:rPr>
                <w:rFonts w:ascii="Tahoma" w:hAnsi="Tahoma" w:cs="Tahoma"/>
                <w:sz w:val="20"/>
                <w:szCs w:val="20"/>
              </w:rPr>
              <w:t>Tetova</w:t>
            </w:r>
            <w:proofErr w:type="spellEnd"/>
            <w:r w:rsidRPr="00AB6688">
              <w:rPr>
                <w:rFonts w:ascii="Tahoma" w:hAnsi="Tahoma" w:cs="Tahoma"/>
                <w:sz w:val="20"/>
                <w:szCs w:val="20"/>
              </w:rPr>
              <w:t>, Macedonia {</w:t>
            </w:r>
            <w:r w:rsidR="00A51976" w:rsidRPr="00AB6688">
              <w:rPr>
                <w:rFonts w:ascii="Tahoma" w:hAnsi="Tahoma" w:cs="Tahoma"/>
                <w:sz w:val="20"/>
                <w:szCs w:val="20"/>
              </w:rPr>
              <w:t>Shala</w:t>
            </w:r>
            <w:r w:rsidR="00AB6688" w:rsidRPr="00AB6688">
              <w:rPr>
                <w:rFonts w:ascii="Tahoma" w:hAnsi="Tahoma" w:cs="Tahoma"/>
                <w:sz w:val="20"/>
                <w:szCs w:val="20"/>
              </w:rPr>
              <w:t xml:space="preserve"> </w:t>
            </w:r>
            <w:proofErr w:type="spellStart"/>
            <w:r w:rsidR="00AB6688" w:rsidRPr="00AB6688">
              <w:rPr>
                <w:rFonts w:ascii="Tahoma" w:hAnsi="Tahoma" w:cs="Tahoma"/>
                <w:sz w:val="20"/>
                <w:szCs w:val="20"/>
              </w:rPr>
              <w:t>Xh</w:t>
            </w:r>
            <w:proofErr w:type="spellEnd"/>
            <w:r w:rsidR="00AB6688" w:rsidRPr="00AB6688">
              <w:rPr>
                <w:rFonts w:ascii="Tahoma" w:hAnsi="Tahoma" w:cs="Tahoma"/>
                <w:sz w:val="20"/>
                <w:szCs w:val="20"/>
              </w:rPr>
              <w:t>.</w:t>
            </w:r>
            <w:r w:rsidR="00A51976" w:rsidRPr="00AB6688">
              <w:rPr>
                <w:rFonts w:ascii="Tahoma" w:hAnsi="Tahoma" w:cs="Tahoma"/>
                <w:sz w:val="20"/>
                <w:szCs w:val="20"/>
              </w:rPr>
              <w:t>( 2014)</w:t>
            </w:r>
            <w:r w:rsidR="009F4892" w:rsidRPr="00AB6688">
              <w:rPr>
                <w:rFonts w:ascii="Tahoma" w:hAnsi="Tahoma" w:cs="Tahoma"/>
                <w:sz w:val="20"/>
                <w:szCs w:val="20"/>
              </w:rPr>
              <w:t>,</w:t>
            </w:r>
            <w:r w:rsidR="00A51976" w:rsidRPr="00AB6688">
              <w:rPr>
                <w:rFonts w:ascii="Tahoma" w:hAnsi="Tahoma" w:cs="Tahoma"/>
                <w:sz w:val="20"/>
                <w:szCs w:val="20"/>
              </w:rPr>
              <w:t xml:space="preserve"> </w:t>
            </w:r>
            <w:proofErr w:type="spellStart"/>
            <w:r w:rsidR="00A51976" w:rsidRPr="00AB6688">
              <w:rPr>
                <w:rFonts w:ascii="Tahoma" w:hAnsi="Tahoma" w:cs="Tahoma"/>
                <w:sz w:val="20"/>
                <w:szCs w:val="20"/>
              </w:rPr>
              <w:t>Sfidat</w:t>
            </w:r>
            <w:proofErr w:type="spellEnd"/>
            <w:r w:rsidR="00A51976" w:rsidRPr="00AB6688">
              <w:rPr>
                <w:rFonts w:ascii="Tahoma" w:hAnsi="Tahoma" w:cs="Tahoma"/>
                <w:sz w:val="20"/>
                <w:szCs w:val="20"/>
              </w:rPr>
              <w:t xml:space="preserve"> e </w:t>
            </w:r>
            <w:proofErr w:type="spellStart"/>
            <w:r w:rsidR="00A51976" w:rsidRPr="00AB6688">
              <w:rPr>
                <w:rFonts w:ascii="Tahoma" w:hAnsi="Tahoma" w:cs="Tahoma"/>
                <w:sz w:val="20"/>
                <w:szCs w:val="20"/>
              </w:rPr>
              <w:t>reformimit</w:t>
            </w:r>
            <w:proofErr w:type="spellEnd"/>
            <w:r w:rsidR="00A51976" w:rsidRPr="00AB6688">
              <w:rPr>
                <w:rFonts w:ascii="Tahoma" w:hAnsi="Tahoma" w:cs="Tahoma"/>
                <w:sz w:val="20"/>
                <w:szCs w:val="20"/>
              </w:rPr>
              <w:t xml:space="preserve"> </w:t>
            </w:r>
            <w:proofErr w:type="spellStart"/>
            <w:r w:rsidR="00A51976" w:rsidRPr="00AB6688">
              <w:rPr>
                <w:rFonts w:ascii="Tahoma" w:hAnsi="Tahoma" w:cs="Tahoma"/>
                <w:sz w:val="20"/>
                <w:szCs w:val="20"/>
              </w:rPr>
              <w:t>te</w:t>
            </w:r>
            <w:proofErr w:type="spellEnd"/>
            <w:r w:rsidR="00A51976" w:rsidRPr="00AB6688">
              <w:rPr>
                <w:rFonts w:ascii="Tahoma" w:hAnsi="Tahoma" w:cs="Tahoma"/>
                <w:sz w:val="20"/>
                <w:szCs w:val="20"/>
              </w:rPr>
              <w:t xml:space="preserve"> </w:t>
            </w:r>
            <w:proofErr w:type="spellStart"/>
            <w:r w:rsidR="00A51976" w:rsidRPr="00AB6688">
              <w:rPr>
                <w:rFonts w:ascii="Tahoma" w:hAnsi="Tahoma" w:cs="Tahoma"/>
                <w:sz w:val="20"/>
                <w:szCs w:val="20"/>
              </w:rPr>
              <w:t>sistemit</w:t>
            </w:r>
            <w:proofErr w:type="spellEnd"/>
            <w:r w:rsidR="00A51976" w:rsidRPr="00AB6688">
              <w:rPr>
                <w:rFonts w:ascii="Tahoma" w:hAnsi="Tahoma" w:cs="Tahoma"/>
                <w:sz w:val="20"/>
                <w:szCs w:val="20"/>
              </w:rPr>
              <w:t xml:space="preserve"> </w:t>
            </w:r>
            <w:proofErr w:type="spellStart"/>
            <w:r w:rsidR="00A51976" w:rsidRPr="00AB6688">
              <w:rPr>
                <w:rFonts w:ascii="Tahoma" w:hAnsi="Tahoma" w:cs="Tahoma"/>
                <w:sz w:val="20"/>
                <w:szCs w:val="20"/>
              </w:rPr>
              <w:t>zgjedhor</w:t>
            </w:r>
            <w:proofErr w:type="spellEnd"/>
            <w:r w:rsidR="00A51976" w:rsidRPr="00AB6688">
              <w:rPr>
                <w:rFonts w:ascii="Tahoma" w:hAnsi="Tahoma" w:cs="Tahoma"/>
                <w:sz w:val="20"/>
                <w:szCs w:val="20"/>
              </w:rPr>
              <w:t xml:space="preserve"> </w:t>
            </w:r>
            <w:proofErr w:type="spellStart"/>
            <w:r w:rsidR="00A51976" w:rsidRPr="00AB6688">
              <w:rPr>
                <w:rFonts w:ascii="Tahoma" w:hAnsi="Tahoma" w:cs="Tahoma"/>
                <w:sz w:val="20"/>
                <w:szCs w:val="20"/>
              </w:rPr>
              <w:t>dhe</w:t>
            </w:r>
            <w:proofErr w:type="spellEnd"/>
            <w:r w:rsidR="00A51976" w:rsidRPr="00AB6688">
              <w:rPr>
                <w:rFonts w:ascii="Tahoma" w:hAnsi="Tahoma" w:cs="Tahoma"/>
                <w:sz w:val="20"/>
                <w:szCs w:val="20"/>
              </w:rPr>
              <w:t xml:space="preserve"> </w:t>
            </w:r>
            <w:proofErr w:type="spellStart"/>
            <w:r w:rsidR="00A51976" w:rsidRPr="00AB6688">
              <w:rPr>
                <w:rFonts w:ascii="Tahoma" w:hAnsi="Tahoma" w:cs="Tahoma"/>
                <w:sz w:val="20"/>
                <w:szCs w:val="20"/>
              </w:rPr>
              <w:t>politik</w:t>
            </w:r>
            <w:proofErr w:type="spellEnd"/>
            <w:r w:rsidR="00A51976" w:rsidRPr="00AB6688">
              <w:rPr>
                <w:rFonts w:ascii="Tahoma" w:hAnsi="Tahoma" w:cs="Tahoma"/>
                <w:sz w:val="20"/>
                <w:szCs w:val="20"/>
              </w:rPr>
              <w:t xml:space="preserve"> ne </w:t>
            </w:r>
            <w:proofErr w:type="spellStart"/>
            <w:r w:rsidR="00A51976" w:rsidRPr="00AB6688">
              <w:rPr>
                <w:rFonts w:ascii="Tahoma" w:hAnsi="Tahoma" w:cs="Tahoma"/>
                <w:sz w:val="20"/>
                <w:szCs w:val="20"/>
              </w:rPr>
              <w:t>Republiken</w:t>
            </w:r>
            <w:proofErr w:type="spellEnd"/>
            <w:r w:rsidR="00A51976" w:rsidRPr="00AB6688">
              <w:rPr>
                <w:rFonts w:ascii="Tahoma" w:hAnsi="Tahoma" w:cs="Tahoma"/>
                <w:sz w:val="20"/>
                <w:szCs w:val="20"/>
              </w:rPr>
              <w:t xml:space="preserve"> e </w:t>
            </w:r>
            <w:proofErr w:type="spellStart"/>
            <w:r w:rsidR="00A51976" w:rsidRPr="00AB6688">
              <w:rPr>
                <w:rFonts w:ascii="Tahoma" w:hAnsi="Tahoma" w:cs="Tahoma"/>
                <w:sz w:val="20"/>
                <w:szCs w:val="20"/>
              </w:rPr>
              <w:t>Kosoves</w:t>
            </w:r>
            <w:proofErr w:type="spellEnd"/>
            <w:r w:rsidR="00A51976" w:rsidRPr="00AB6688">
              <w:rPr>
                <w:rFonts w:ascii="Tahoma" w:hAnsi="Tahoma" w:cs="Tahoma"/>
                <w:sz w:val="20"/>
                <w:szCs w:val="20"/>
              </w:rPr>
              <w:t>, JUSTICIA International Journal of Legal Sc</w:t>
            </w:r>
            <w:r w:rsidR="000647E6" w:rsidRPr="00AB6688">
              <w:rPr>
                <w:rFonts w:ascii="Tahoma" w:hAnsi="Tahoma" w:cs="Tahoma"/>
                <w:sz w:val="20"/>
                <w:szCs w:val="20"/>
              </w:rPr>
              <w:t xml:space="preserve">iences,  Nr.2/2014 </w:t>
            </w:r>
            <w:proofErr w:type="spellStart"/>
            <w:r w:rsidR="000647E6" w:rsidRPr="00AB6688">
              <w:rPr>
                <w:rFonts w:ascii="Tahoma" w:hAnsi="Tahoma" w:cs="Tahoma"/>
                <w:sz w:val="20"/>
                <w:szCs w:val="20"/>
              </w:rPr>
              <w:t>Tetove</w:t>
            </w:r>
            <w:proofErr w:type="spellEnd"/>
            <w:r w:rsidR="009F4892" w:rsidRPr="00AB6688">
              <w:rPr>
                <w:rFonts w:ascii="Tahoma" w:hAnsi="Tahoma" w:cs="Tahoma"/>
                <w:sz w:val="20"/>
                <w:szCs w:val="20"/>
              </w:rPr>
              <w:t>,</w:t>
            </w:r>
            <w:r w:rsidR="00A51976" w:rsidRPr="00AB6688">
              <w:rPr>
                <w:rStyle w:val="Strong"/>
                <w:rFonts w:ascii="Tahoma" w:hAnsi="Tahoma" w:cs="Tahoma"/>
                <w:sz w:val="20"/>
                <w:szCs w:val="20"/>
              </w:rPr>
              <w:t xml:space="preserve"> </w:t>
            </w:r>
            <w:r w:rsidR="00A51976" w:rsidRPr="00AB6688">
              <w:rPr>
                <w:rFonts w:ascii="Tahoma" w:hAnsi="Tahoma" w:cs="Tahoma"/>
                <w:sz w:val="20"/>
                <w:szCs w:val="20"/>
              </w:rPr>
              <w:t>Faculty of Law, U</w:t>
            </w:r>
            <w:r w:rsidR="009F4892" w:rsidRPr="00AB6688">
              <w:rPr>
                <w:rFonts w:ascii="Tahoma" w:hAnsi="Tahoma" w:cs="Tahoma"/>
                <w:sz w:val="20"/>
                <w:szCs w:val="20"/>
              </w:rPr>
              <w:t xml:space="preserve">niversity of </w:t>
            </w:r>
            <w:proofErr w:type="spellStart"/>
            <w:r w:rsidR="009F4892" w:rsidRPr="00AB6688">
              <w:rPr>
                <w:rFonts w:ascii="Tahoma" w:hAnsi="Tahoma" w:cs="Tahoma"/>
                <w:sz w:val="20"/>
                <w:szCs w:val="20"/>
              </w:rPr>
              <w:t>Tetova</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Macedoni</w:t>
            </w:r>
            <w:proofErr w:type="spellEnd"/>
          </w:p>
          <w:p w14:paraId="50AD686A" w14:textId="3997820B" w:rsidR="00A51976" w:rsidRPr="00AB6688" w:rsidRDefault="008F6F64" w:rsidP="008F6F64">
            <w:pPr>
              <w:pStyle w:val="ListParagraph"/>
              <w:numPr>
                <w:ilvl w:val="0"/>
                <w:numId w:val="12"/>
              </w:numPr>
              <w:spacing w:after="160"/>
              <w:rPr>
                <w:rFonts w:ascii="Tahoma" w:hAnsi="Tahoma" w:cs="Tahoma"/>
                <w:sz w:val="20"/>
                <w:szCs w:val="20"/>
                <w:lang w:val="en-US"/>
              </w:rPr>
            </w:pPr>
            <w:r w:rsidRPr="00AB6688">
              <w:rPr>
                <w:rFonts w:ascii="Tahoma" w:hAnsi="Tahoma" w:cs="Tahoma"/>
                <w:sz w:val="20"/>
                <w:szCs w:val="20"/>
              </w:rPr>
              <w:t xml:space="preserve">Shala, </w:t>
            </w:r>
            <w:proofErr w:type="spellStart"/>
            <w:r w:rsidRPr="00AB6688">
              <w:rPr>
                <w:rFonts w:ascii="Tahoma" w:hAnsi="Tahoma" w:cs="Tahoma"/>
                <w:sz w:val="20"/>
                <w:szCs w:val="20"/>
              </w:rPr>
              <w:t>Xh</w:t>
            </w:r>
            <w:proofErr w:type="spellEnd"/>
            <w:r w:rsidRPr="00AB6688">
              <w:rPr>
                <w:rFonts w:ascii="Tahoma" w:hAnsi="Tahoma" w:cs="Tahoma"/>
                <w:sz w:val="20"/>
                <w:szCs w:val="20"/>
              </w:rPr>
              <w:t>. (2012), Women's right to vote and its historical development, Magazine, CONSTITUTIO, study magazine for legal-constitutional and parliamentary issues, No. 2/ 2012, Pristina {</w:t>
            </w:r>
            <w:r w:rsidR="009F4892" w:rsidRPr="00AB6688">
              <w:rPr>
                <w:rFonts w:ascii="Tahoma" w:hAnsi="Tahoma" w:cs="Tahoma"/>
                <w:sz w:val="20"/>
                <w:szCs w:val="20"/>
              </w:rPr>
              <w:t>Shala</w:t>
            </w:r>
            <w:r w:rsidR="00AB6688" w:rsidRPr="00AB6688">
              <w:rPr>
                <w:rFonts w:ascii="Tahoma" w:hAnsi="Tahoma" w:cs="Tahoma"/>
                <w:sz w:val="20"/>
                <w:szCs w:val="20"/>
              </w:rPr>
              <w:t xml:space="preserve">, </w:t>
            </w:r>
            <w:proofErr w:type="spellStart"/>
            <w:r w:rsidR="00AB6688" w:rsidRPr="00AB6688">
              <w:rPr>
                <w:rFonts w:ascii="Tahoma" w:hAnsi="Tahoma" w:cs="Tahoma"/>
                <w:sz w:val="20"/>
                <w:szCs w:val="20"/>
              </w:rPr>
              <w:t>Xh</w:t>
            </w:r>
            <w:proofErr w:type="spellEnd"/>
            <w:r w:rsidR="00AB6688" w:rsidRPr="00AB6688">
              <w:rPr>
                <w:rFonts w:ascii="Tahoma" w:hAnsi="Tahoma" w:cs="Tahoma"/>
                <w:sz w:val="20"/>
                <w:szCs w:val="20"/>
              </w:rPr>
              <w:t>.</w:t>
            </w:r>
            <w:r w:rsidR="009F4892" w:rsidRPr="00AB6688">
              <w:rPr>
                <w:rFonts w:ascii="Tahoma" w:hAnsi="Tahoma" w:cs="Tahoma"/>
                <w:sz w:val="20"/>
                <w:szCs w:val="20"/>
              </w:rPr>
              <w:t xml:space="preserve">(2012), E  </w:t>
            </w:r>
            <w:proofErr w:type="spellStart"/>
            <w:r w:rsidR="009F4892" w:rsidRPr="00AB6688">
              <w:rPr>
                <w:rFonts w:ascii="Tahoma" w:hAnsi="Tahoma" w:cs="Tahoma"/>
                <w:sz w:val="20"/>
                <w:szCs w:val="20"/>
              </w:rPr>
              <w:t>drejta</w:t>
            </w:r>
            <w:proofErr w:type="spellEnd"/>
            <w:r w:rsidR="009F4892" w:rsidRPr="00AB6688">
              <w:rPr>
                <w:rFonts w:ascii="Tahoma" w:hAnsi="Tahoma" w:cs="Tahoma"/>
                <w:sz w:val="20"/>
                <w:szCs w:val="20"/>
              </w:rPr>
              <w:t xml:space="preserve"> votes se </w:t>
            </w:r>
            <w:proofErr w:type="spellStart"/>
            <w:r w:rsidR="009F4892" w:rsidRPr="00AB6688">
              <w:rPr>
                <w:rFonts w:ascii="Tahoma" w:hAnsi="Tahoma" w:cs="Tahoma"/>
                <w:sz w:val="20"/>
                <w:szCs w:val="20"/>
              </w:rPr>
              <w:t>gruas</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dhe</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zhvillimi</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historik</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i</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saj</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Revista</w:t>
            </w:r>
            <w:proofErr w:type="spellEnd"/>
            <w:r w:rsidR="009F4892" w:rsidRPr="00AB6688">
              <w:rPr>
                <w:rFonts w:ascii="Tahoma" w:hAnsi="Tahoma" w:cs="Tahoma"/>
                <w:sz w:val="20"/>
                <w:szCs w:val="20"/>
              </w:rPr>
              <w:t xml:space="preserve">,  </w:t>
            </w:r>
            <w:r w:rsidR="009F4892" w:rsidRPr="00AB6688">
              <w:rPr>
                <w:rFonts w:ascii="Tahoma" w:hAnsi="Tahoma" w:cs="Tahoma"/>
                <w:bCs/>
                <w:sz w:val="20"/>
                <w:szCs w:val="20"/>
              </w:rPr>
              <w:t xml:space="preserve">CONSTITUTIO, </w:t>
            </w:r>
            <w:proofErr w:type="spellStart"/>
            <w:r w:rsidR="009F4892" w:rsidRPr="00AB6688">
              <w:rPr>
                <w:rFonts w:ascii="Tahoma" w:hAnsi="Tahoma" w:cs="Tahoma"/>
                <w:sz w:val="20"/>
                <w:szCs w:val="20"/>
              </w:rPr>
              <w:t>Revista</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studimore</w:t>
            </w:r>
            <w:proofErr w:type="spellEnd"/>
            <w:r w:rsidR="009F4892" w:rsidRPr="00AB6688">
              <w:rPr>
                <w:rFonts w:ascii="Tahoma" w:hAnsi="Tahoma" w:cs="Tahoma"/>
                <w:sz w:val="20"/>
                <w:szCs w:val="20"/>
              </w:rPr>
              <w:t xml:space="preserve"> per </w:t>
            </w:r>
            <w:proofErr w:type="spellStart"/>
            <w:r w:rsidR="009F4892" w:rsidRPr="00AB6688">
              <w:rPr>
                <w:rFonts w:ascii="Tahoma" w:hAnsi="Tahoma" w:cs="Tahoma"/>
                <w:sz w:val="20"/>
                <w:szCs w:val="20"/>
              </w:rPr>
              <w:t>ceshtje</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juridiko-kushtetuese</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dhe</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parlamentare</w:t>
            </w:r>
            <w:proofErr w:type="spellEnd"/>
            <w:r w:rsidR="009F4892" w:rsidRPr="00AB6688">
              <w:rPr>
                <w:rFonts w:ascii="Tahoma" w:hAnsi="Tahoma" w:cs="Tahoma"/>
                <w:sz w:val="20"/>
                <w:szCs w:val="20"/>
              </w:rPr>
              <w:t xml:space="preserve">, </w:t>
            </w:r>
            <w:proofErr w:type="spellStart"/>
            <w:r w:rsidR="009F4892" w:rsidRPr="00AB6688">
              <w:rPr>
                <w:rFonts w:ascii="Tahoma" w:hAnsi="Tahoma" w:cs="Tahoma"/>
                <w:sz w:val="20"/>
                <w:szCs w:val="20"/>
              </w:rPr>
              <w:t>Nr</w:t>
            </w:r>
            <w:proofErr w:type="spellEnd"/>
            <w:r w:rsidR="009F4892" w:rsidRPr="00AB6688">
              <w:rPr>
                <w:rFonts w:ascii="Tahoma" w:hAnsi="Tahoma" w:cs="Tahoma"/>
                <w:sz w:val="20"/>
                <w:szCs w:val="20"/>
              </w:rPr>
              <w:t xml:space="preserve">. 2/ 2012, </w:t>
            </w:r>
            <w:proofErr w:type="spellStart"/>
            <w:r w:rsidR="009F4892" w:rsidRPr="00AB6688">
              <w:rPr>
                <w:rFonts w:ascii="Tahoma" w:hAnsi="Tahoma" w:cs="Tahoma"/>
                <w:sz w:val="20"/>
                <w:szCs w:val="20"/>
              </w:rPr>
              <w:t>Prishtine</w:t>
            </w:r>
            <w:proofErr w:type="spellEnd"/>
            <w:r w:rsidRPr="00AB6688">
              <w:rPr>
                <w:rFonts w:ascii="Tahoma" w:hAnsi="Tahoma" w:cs="Tahoma"/>
                <w:sz w:val="20"/>
                <w:szCs w:val="20"/>
              </w:rPr>
              <w:t>)</w:t>
            </w:r>
          </w:p>
          <w:p w14:paraId="2B7E901F" w14:textId="77777777" w:rsidR="00736785" w:rsidRPr="00AB6688" w:rsidRDefault="00736785" w:rsidP="00736785">
            <w:pPr>
              <w:pStyle w:val="NoSpacing"/>
              <w:ind w:left="360"/>
              <w:rPr>
                <w:rFonts w:ascii="Tahoma" w:hAnsi="Tahoma" w:cs="Tahoma"/>
                <w:b/>
                <w:bCs/>
                <w:sz w:val="20"/>
                <w:szCs w:val="20"/>
              </w:rPr>
            </w:pPr>
            <w:r w:rsidRPr="00AB6688">
              <w:rPr>
                <w:rFonts w:ascii="Tahoma" w:hAnsi="Tahoma" w:cs="Tahoma"/>
                <w:b/>
                <w:bCs/>
                <w:sz w:val="20"/>
                <w:szCs w:val="20"/>
              </w:rPr>
              <w:t>The legal framework</w:t>
            </w:r>
          </w:p>
          <w:p w14:paraId="2F491AFB"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Constitution of the </w:t>
            </w:r>
            <w:proofErr w:type="spellStart"/>
            <w:r w:rsidRPr="00AB6688">
              <w:rPr>
                <w:rFonts w:ascii="Tahoma" w:hAnsi="Tahoma" w:cs="Tahoma"/>
                <w:sz w:val="20"/>
                <w:szCs w:val="20"/>
                <w:lang w:val="fr-FR"/>
              </w:rPr>
              <w:t>Republic</w:t>
            </w:r>
            <w:proofErr w:type="spellEnd"/>
            <w:r w:rsidRPr="00AB6688">
              <w:rPr>
                <w:rFonts w:ascii="Tahoma" w:hAnsi="Tahoma" w:cs="Tahoma"/>
                <w:sz w:val="20"/>
                <w:szCs w:val="20"/>
                <w:lang w:val="fr-FR"/>
              </w:rPr>
              <w:t xml:space="preserve"> of Kosovo (2008)</w:t>
            </w:r>
          </w:p>
          <w:p w14:paraId="229CE1E8"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The US Constitution</w:t>
            </w:r>
          </w:p>
          <w:p w14:paraId="77934922"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Constitution of the </w:t>
            </w:r>
            <w:proofErr w:type="spellStart"/>
            <w:r w:rsidRPr="00AB6688">
              <w:rPr>
                <w:rFonts w:ascii="Tahoma" w:hAnsi="Tahoma" w:cs="Tahoma"/>
                <w:sz w:val="20"/>
                <w:szCs w:val="20"/>
                <w:lang w:val="fr-FR"/>
              </w:rPr>
              <w:t>Republic</w:t>
            </w:r>
            <w:proofErr w:type="spellEnd"/>
            <w:r w:rsidRPr="00AB6688">
              <w:rPr>
                <w:rFonts w:ascii="Tahoma" w:hAnsi="Tahoma" w:cs="Tahoma"/>
                <w:sz w:val="20"/>
                <w:szCs w:val="20"/>
                <w:lang w:val="fr-FR"/>
              </w:rPr>
              <w:t xml:space="preserve"> of </w:t>
            </w:r>
            <w:proofErr w:type="spellStart"/>
            <w:r w:rsidRPr="00AB6688">
              <w:rPr>
                <w:rFonts w:ascii="Tahoma" w:hAnsi="Tahoma" w:cs="Tahoma"/>
                <w:sz w:val="20"/>
                <w:szCs w:val="20"/>
                <w:lang w:val="fr-FR"/>
              </w:rPr>
              <w:t>Albania</w:t>
            </w:r>
            <w:proofErr w:type="spellEnd"/>
            <w:r w:rsidRPr="00AB6688">
              <w:rPr>
                <w:rFonts w:ascii="Tahoma" w:hAnsi="Tahoma" w:cs="Tahoma"/>
                <w:sz w:val="20"/>
                <w:szCs w:val="20"/>
                <w:lang w:val="fr-FR"/>
              </w:rPr>
              <w:t>, 1998</w:t>
            </w:r>
          </w:p>
          <w:p w14:paraId="6869A4F8"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Constitution of the </w:t>
            </w:r>
            <w:proofErr w:type="spellStart"/>
            <w:r w:rsidRPr="00AB6688">
              <w:rPr>
                <w:rFonts w:ascii="Tahoma" w:hAnsi="Tahoma" w:cs="Tahoma"/>
                <w:sz w:val="20"/>
                <w:szCs w:val="20"/>
                <w:lang w:val="fr-FR"/>
              </w:rPr>
              <w:t>Republic</w:t>
            </w:r>
            <w:proofErr w:type="spellEnd"/>
            <w:r w:rsidRPr="00AB6688">
              <w:rPr>
                <w:rFonts w:ascii="Tahoma" w:hAnsi="Tahoma" w:cs="Tahoma"/>
                <w:sz w:val="20"/>
                <w:szCs w:val="20"/>
                <w:lang w:val="fr-FR"/>
              </w:rPr>
              <w:t xml:space="preserve"> of France</w:t>
            </w:r>
          </w:p>
          <w:p w14:paraId="37EAB59B"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Constitution of the </w:t>
            </w:r>
            <w:r w:rsidRPr="00AB6688">
              <w:rPr>
                <w:rFonts w:ascii="Tahoma" w:hAnsi="Tahoma" w:cs="Tahoma"/>
                <w:sz w:val="20"/>
                <w:szCs w:val="20"/>
                <w:lang w:val="en-US"/>
              </w:rPr>
              <w:t>Republic</w:t>
            </w:r>
            <w:r w:rsidRPr="00AB6688">
              <w:rPr>
                <w:rFonts w:ascii="Tahoma" w:hAnsi="Tahoma" w:cs="Tahoma"/>
                <w:sz w:val="20"/>
                <w:szCs w:val="20"/>
                <w:lang w:val="fr-FR"/>
              </w:rPr>
              <w:t xml:space="preserve"> of </w:t>
            </w:r>
            <w:proofErr w:type="spellStart"/>
            <w:r w:rsidRPr="00AB6688">
              <w:rPr>
                <w:rFonts w:ascii="Tahoma" w:hAnsi="Tahoma" w:cs="Tahoma"/>
                <w:sz w:val="20"/>
                <w:szCs w:val="20"/>
                <w:lang w:val="fr-FR"/>
              </w:rPr>
              <w:t>Italy</w:t>
            </w:r>
            <w:proofErr w:type="spellEnd"/>
          </w:p>
          <w:p w14:paraId="2C775D63" w14:textId="5443DEEB" w:rsid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Basic Law of Germany </w:t>
            </w:r>
          </w:p>
          <w:p w14:paraId="4245CA48" w14:textId="4410D18D"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Law on the </w:t>
            </w:r>
            <w:r w:rsidR="00AB6688" w:rsidRPr="00AB6688">
              <w:rPr>
                <w:rFonts w:ascii="Tahoma" w:hAnsi="Tahoma" w:cs="Tahoma"/>
                <w:sz w:val="20"/>
                <w:szCs w:val="20"/>
                <w:lang w:val="fr-FR"/>
              </w:rPr>
              <w:t>Président</w:t>
            </w:r>
          </w:p>
          <w:p w14:paraId="0A6E173B"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Law on local </w:t>
            </w:r>
            <w:r w:rsidRPr="00AB6688">
              <w:rPr>
                <w:rFonts w:ascii="Tahoma" w:hAnsi="Tahoma" w:cs="Tahoma"/>
                <w:sz w:val="20"/>
                <w:szCs w:val="20"/>
                <w:lang w:val="en-US"/>
              </w:rPr>
              <w:t>elections</w:t>
            </w:r>
          </w:p>
          <w:p w14:paraId="3C7DFB90"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Law on </w:t>
            </w:r>
            <w:proofErr w:type="spellStart"/>
            <w:r w:rsidRPr="00AB6688">
              <w:rPr>
                <w:rFonts w:ascii="Tahoma" w:hAnsi="Tahoma" w:cs="Tahoma"/>
                <w:sz w:val="20"/>
                <w:szCs w:val="20"/>
                <w:lang w:val="fr-FR"/>
              </w:rPr>
              <w:t>general</w:t>
            </w:r>
            <w:proofErr w:type="spellEnd"/>
            <w:r w:rsidRPr="00AB6688">
              <w:rPr>
                <w:rFonts w:ascii="Tahoma" w:hAnsi="Tahoma" w:cs="Tahoma"/>
                <w:sz w:val="20"/>
                <w:szCs w:val="20"/>
                <w:lang w:val="fr-FR"/>
              </w:rPr>
              <w:t xml:space="preserve"> </w:t>
            </w:r>
            <w:proofErr w:type="spellStart"/>
            <w:r w:rsidRPr="00AB6688">
              <w:rPr>
                <w:rFonts w:ascii="Tahoma" w:hAnsi="Tahoma" w:cs="Tahoma"/>
                <w:sz w:val="20"/>
                <w:szCs w:val="20"/>
                <w:lang w:val="fr-FR"/>
              </w:rPr>
              <w:t>parliamentary</w:t>
            </w:r>
            <w:proofErr w:type="spellEnd"/>
            <w:r w:rsidRPr="00AB6688">
              <w:rPr>
                <w:rFonts w:ascii="Tahoma" w:hAnsi="Tahoma" w:cs="Tahoma"/>
                <w:sz w:val="20"/>
                <w:szCs w:val="20"/>
                <w:lang w:val="fr-FR"/>
              </w:rPr>
              <w:t xml:space="preserve"> </w:t>
            </w:r>
            <w:proofErr w:type="spellStart"/>
            <w:r w:rsidRPr="00AB6688">
              <w:rPr>
                <w:rFonts w:ascii="Tahoma" w:hAnsi="Tahoma" w:cs="Tahoma"/>
                <w:sz w:val="20"/>
                <w:szCs w:val="20"/>
                <w:lang w:val="fr-FR"/>
              </w:rPr>
              <w:t>elections</w:t>
            </w:r>
            <w:proofErr w:type="spellEnd"/>
          </w:p>
          <w:p w14:paraId="4828A7F1" w14:textId="77777777" w:rsidR="00736785" w:rsidRPr="00AB6688" w:rsidRDefault="00736785" w:rsidP="008F6F64">
            <w:pPr>
              <w:ind w:left="720"/>
              <w:rPr>
                <w:rFonts w:ascii="Tahoma" w:hAnsi="Tahoma" w:cs="Tahoma"/>
                <w:sz w:val="20"/>
                <w:szCs w:val="20"/>
                <w:lang w:val="fr-FR"/>
              </w:rPr>
            </w:pPr>
            <w:r w:rsidRPr="00AB6688">
              <w:rPr>
                <w:rFonts w:ascii="Tahoma" w:hAnsi="Tahoma" w:cs="Tahoma"/>
                <w:sz w:val="20"/>
                <w:szCs w:val="20"/>
                <w:lang w:val="fr-FR"/>
              </w:rPr>
              <w:t xml:space="preserve">- The </w:t>
            </w:r>
            <w:r w:rsidRPr="00AB6688">
              <w:rPr>
                <w:rFonts w:ascii="Tahoma" w:hAnsi="Tahoma" w:cs="Tahoma"/>
                <w:sz w:val="20"/>
                <w:szCs w:val="20"/>
                <w:lang w:val="en-US"/>
              </w:rPr>
              <w:t>work</w:t>
            </w:r>
            <w:r w:rsidRPr="00AB6688">
              <w:rPr>
                <w:rFonts w:ascii="Tahoma" w:hAnsi="Tahoma" w:cs="Tahoma"/>
                <w:sz w:val="20"/>
                <w:szCs w:val="20"/>
                <w:lang w:val="fr-FR"/>
              </w:rPr>
              <w:t xml:space="preserve"> </w:t>
            </w:r>
            <w:r w:rsidRPr="00AB6688">
              <w:rPr>
                <w:rFonts w:ascii="Tahoma" w:hAnsi="Tahoma" w:cs="Tahoma"/>
                <w:sz w:val="20"/>
                <w:szCs w:val="20"/>
                <w:lang w:val="en-US"/>
              </w:rPr>
              <w:t>regulations</w:t>
            </w:r>
            <w:r w:rsidRPr="00AB6688">
              <w:rPr>
                <w:rFonts w:ascii="Tahoma" w:hAnsi="Tahoma" w:cs="Tahoma"/>
                <w:sz w:val="20"/>
                <w:szCs w:val="20"/>
                <w:lang w:val="fr-FR"/>
              </w:rPr>
              <w:t xml:space="preserve"> of the </w:t>
            </w:r>
            <w:proofErr w:type="spellStart"/>
            <w:r w:rsidRPr="00AB6688">
              <w:rPr>
                <w:rFonts w:ascii="Tahoma" w:hAnsi="Tahoma" w:cs="Tahoma"/>
                <w:sz w:val="20"/>
                <w:szCs w:val="20"/>
                <w:lang w:val="fr-FR"/>
              </w:rPr>
              <w:t>Assembly</w:t>
            </w:r>
            <w:proofErr w:type="spellEnd"/>
            <w:r w:rsidRPr="00AB6688">
              <w:rPr>
                <w:rFonts w:ascii="Tahoma" w:hAnsi="Tahoma" w:cs="Tahoma"/>
                <w:sz w:val="20"/>
                <w:szCs w:val="20"/>
                <w:lang w:val="fr-FR"/>
              </w:rPr>
              <w:t xml:space="preserve"> of the </w:t>
            </w:r>
            <w:proofErr w:type="spellStart"/>
            <w:r w:rsidRPr="00AB6688">
              <w:rPr>
                <w:rFonts w:ascii="Tahoma" w:hAnsi="Tahoma" w:cs="Tahoma"/>
                <w:sz w:val="20"/>
                <w:szCs w:val="20"/>
                <w:lang w:val="fr-FR"/>
              </w:rPr>
              <w:t>Republic</w:t>
            </w:r>
            <w:proofErr w:type="spellEnd"/>
            <w:r w:rsidRPr="00AB6688">
              <w:rPr>
                <w:rFonts w:ascii="Tahoma" w:hAnsi="Tahoma" w:cs="Tahoma"/>
                <w:sz w:val="20"/>
                <w:szCs w:val="20"/>
                <w:lang w:val="fr-FR"/>
              </w:rPr>
              <w:t xml:space="preserve"> of Kosovo</w:t>
            </w:r>
          </w:p>
          <w:p w14:paraId="4ACBCF43" w14:textId="78ED27FD" w:rsidR="00AB6688" w:rsidRDefault="00736785" w:rsidP="00AB6688">
            <w:pPr>
              <w:ind w:left="720"/>
              <w:rPr>
                <w:rFonts w:ascii="Tahoma" w:hAnsi="Tahoma" w:cs="Tahoma"/>
                <w:sz w:val="20"/>
                <w:szCs w:val="20"/>
                <w:lang w:val="fr-FR"/>
              </w:rPr>
            </w:pPr>
            <w:r w:rsidRPr="00AB6688">
              <w:rPr>
                <w:rFonts w:ascii="Tahoma" w:hAnsi="Tahoma" w:cs="Tahoma"/>
                <w:sz w:val="20"/>
                <w:szCs w:val="20"/>
                <w:lang w:val="fr-FR"/>
              </w:rPr>
              <w:t xml:space="preserve">- The </w:t>
            </w:r>
            <w:proofErr w:type="spellStart"/>
            <w:r w:rsidRPr="00AB6688">
              <w:rPr>
                <w:rFonts w:ascii="Tahoma" w:hAnsi="Tahoma" w:cs="Tahoma"/>
                <w:sz w:val="20"/>
                <w:szCs w:val="20"/>
                <w:lang w:val="fr-FR"/>
              </w:rPr>
              <w:t>work</w:t>
            </w:r>
            <w:proofErr w:type="spellEnd"/>
            <w:r w:rsidRPr="00AB6688">
              <w:rPr>
                <w:rFonts w:ascii="Tahoma" w:hAnsi="Tahoma" w:cs="Tahoma"/>
                <w:sz w:val="20"/>
                <w:szCs w:val="20"/>
                <w:lang w:val="fr-FR"/>
              </w:rPr>
              <w:t xml:space="preserve"> </w:t>
            </w:r>
            <w:proofErr w:type="spellStart"/>
            <w:r w:rsidRPr="00AB6688">
              <w:rPr>
                <w:rFonts w:ascii="Tahoma" w:hAnsi="Tahoma" w:cs="Tahoma"/>
                <w:sz w:val="20"/>
                <w:szCs w:val="20"/>
                <w:lang w:val="fr-FR"/>
              </w:rPr>
              <w:t>regulations</w:t>
            </w:r>
            <w:proofErr w:type="spellEnd"/>
            <w:r w:rsidRPr="00AB6688">
              <w:rPr>
                <w:rFonts w:ascii="Tahoma" w:hAnsi="Tahoma" w:cs="Tahoma"/>
                <w:sz w:val="20"/>
                <w:szCs w:val="20"/>
                <w:lang w:val="fr-FR"/>
              </w:rPr>
              <w:t xml:space="preserve"> of the </w:t>
            </w:r>
            <w:proofErr w:type="spellStart"/>
            <w:r w:rsidRPr="00AB6688">
              <w:rPr>
                <w:rFonts w:ascii="Tahoma" w:hAnsi="Tahoma" w:cs="Tahoma"/>
                <w:sz w:val="20"/>
                <w:szCs w:val="20"/>
                <w:lang w:val="fr-FR"/>
              </w:rPr>
              <w:t>Government</w:t>
            </w:r>
            <w:proofErr w:type="spellEnd"/>
            <w:r w:rsidRPr="00AB6688">
              <w:rPr>
                <w:rFonts w:ascii="Tahoma" w:hAnsi="Tahoma" w:cs="Tahoma"/>
                <w:sz w:val="20"/>
                <w:szCs w:val="20"/>
                <w:lang w:val="fr-FR"/>
              </w:rPr>
              <w:t xml:space="preserve"> of t</w:t>
            </w:r>
            <w:r w:rsidR="00AB6688">
              <w:rPr>
                <w:rFonts w:ascii="Tahoma" w:hAnsi="Tahoma" w:cs="Tahoma"/>
                <w:sz w:val="20"/>
                <w:szCs w:val="20"/>
                <w:lang w:val="fr-FR"/>
              </w:rPr>
              <w:t xml:space="preserve">he </w:t>
            </w:r>
            <w:proofErr w:type="spellStart"/>
            <w:r w:rsidR="00AB6688">
              <w:rPr>
                <w:rFonts w:ascii="Tahoma" w:hAnsi="Tahoma" w:cs="Tahoma"/>
                <w:sz w:val="20"/>
                <w:szCs w:val="20"/>
                <w:lang w:val="fr-FR"/>
              </w:rPr>
              <w:t>Republic</w:t>
            </w:r>
            <w:proofErr w:type="spellEnd"/>
            <w:r w:rsidR="00AB6688">
              <w:rPr>
                <w:rFonts w:ascii="Tahoma" w:hAnsi="Tahoma" w:cs="Tahoma"/>
                <w:sz w:val="20"/>
                <w:szCs w:val="20"/>
                <w:lang w:val="fr-FR"/>
              </w:rPr>
              <w:t xml:space="preserve"> of </w:t>
            </w:r>
            <w:r w:rsidRPr="00AB6688">
              <w:rPr>
                <w:rFonts w:ascii="Tahoma" w:hAnsi="Tahoma" w:cs="Tahoma"/>
                <w:sz w:val="20"/>
                <w:szCs w:val="20"/>
                <w:lang w:val="fr-FR"/>
              </w:rPr>
              <w:t>Kosovo</w:t>
            </w:r>
          </w:p>
          <w:p w14:paraId="462D853A" w14:textId="7B9F0B2C" w:rsidR="00736785" w:rsidRPr="00AB6688" w:rsidRDefault="00AB6688" w:rsidP="008F6F64">
            <w:pPr>
              <w:rPr>
                <w:rFonts w:ascii="Tahoma" w:hAnsi="Tahoma" w:cs="Tahoma"/>
                <w:color w:val="404040"/>
                <w:sz w:val="20"/>
                <w:szCs w:val="20"/>
              </w:rPr>
            </w:pPr>
            <w:proofErr w:type="spellStart"/>
            <w:r>
              <w:rPr>
                <w:rFonts w:ascii="Tahoma" w:hAnsi="Tahoma" w:cs="Tahoma"/>
                <w:sz w:val="20"/>
                <w:szCs w:val="20"/>
                <w:lang w:val="fr-FR"/>
              </w:rPr>
              <w:t>J</w:t>
            </w:r>
            <w:r w:rsidR="00736785" w:rsidRPr="00AB6688">
              <w:rPr>
                <w:rFonts w:ascii="Tahoma" w:hAnsi="Tahoma" w:cs="Tahoma"/>
                <w:sz w:val="20"/>
                <w:szCs w:val="20"/>
                <w:lang w:val="fr-FR"/>
              </w:rPr>
              <w:t>udgments</w:t>
            </w:r>
            <w:proofErr w:type="spellEnd"/>
            <w:r w:rsidR="00736785" w:rsidRPr="00AB6688">
              <w:rPr>
                <w:rFonts w:ascii="Tahoma" w:hAnsi="Tahoma" w:cs="Tahoma"/>
                <w:sz w:val="20"/>
                <w:szCs w:val="20"/>
                <w:lang w:val="fr-FR"/>
              </w:rPr>
              <w:t xml:space="preserve"> of the </w:t>
            </w:r>
            <w:r w:rsidR="00736785" w:rsidRPr="00AB6688">
              <w:rPr>
                <w:rFonts w:ascii="Tahoma" w:hAnsi="Tahoma" w:cs="Tahoma"/>
                <w:sz w:val="20"/>
                <w:szCs w:val="20"/>
                <w:lang w:val="en-US"/>
              </w:rPr>
              <w:t>Constitutional</w:t>
            </w:r>
            <w:r w:rsidR="00736785" w:rsidRPr="00AB6688">
              <w:rPr>
                <w:rFonts w:ascii="Tahoma" w:hAnsi="Tahoma" w:cs="Tahoma"/>
                <w:sz w:val="20"/>
                <w:szCs w:val="20"/>
                <w:lang w:val="fr-FR"/>
              </w:rPr>
              <w:t xml:space="preserve"> Court of the </w:t>
            </w:r>
            <w:proofErr w:type="spellStart"/>
            <w:r w:rsidR="00736785" w:rsidRPr="00AB6688">
              <w:rPr>
                <w:rFonts w:ascii="Tahoma" w:hAnsi="Tahoma" w:cs="Tahoma"/>
                <w:sz w:val="20"/>
                <w:szCs w:val="20"/>
                <w:lang w:val="fr-FR"/>
              </w:rPr>
              <w:t>Republic</w:t>
            </w:r>
            <w:proofErr w:type="spellEnd"/>
            <w:r w:rsidR="00736785" w:rsidRPr="00AB6688">
              <w:rPr>
                <w:rFonts w:ascii="Tahoma" w:hAnsi="Tahoma" w:cs="Tahoma"/>
                <w:sz w:val="20"/>
                <w:szCs w:val="20"/>
                <w:lang w:val="fr-FR"/>
              </w:rPr>
              <w:t xml:space="preserve"> of Kosovo</w:t>
            </w:r>
          </w:p>
          <w:p w14:paraId="6121676B" w14:textId="77777777" w:rsidR="00736785" w:rsidRPr="00AB6688" w:rsidRDefault="00736785" w:rsidP="00736785">
            <w:pPr>
              <w:framePr w:hSpace="180" w:wrap="around" w:vAnchor="text" w:hAnchor="text" w:y="1"/>
              <w:numPr>
                <w:ilvl w:val="0"/>
                <w:numId w:val="12"/>
              </w:numPr>
              <w:suppressOverlap/>
              <w:rPr>
                <w:rFonts w:ascii="Tahoma" w:hAnsi="Tahoma" w:cs="Tahoma"/>
                <w:color w:val="404040"/>
                <w:sz w:val="20"/>
                <w:szCs w:val="20"/>
                <w:lang w:val="en-US"/>
              </w:rPr>
            </w:pPr>
            <w:r w:rsidRPr="00AB6688">
              <w:rPr>
                <w:rFonts w:ascii="Tahoma" w:hAnsi="Tahoma" w:cs="Tahoma"/>
                <w:color w:val="404040"/>
                <w:sz w:val="20"/>
                <w:szCs w:val="20"/>
                <w:lang w:val="sq-AL"/>
              </w:rPr>
              <w:t>Judgment of the Constitutional Court in Case No. KO 29/11</w:t>
            </w:r>
          </w:p>
          <w:p w14:paraId="08DAD633" w14:textId="782C05FF" w:rsidR="00736785" w:rsidRPr="00AB6688" w:rsidRDefault="00736785" w:rsidP="00736785">
            <w:pPr>
              <w:framePr w:hSpace="180" w:wrap="around" w:vAnchor="text" w:hAnchor="text" w:y="1"/>
              <w:numPr>
                <w:ilvl w:val="0"/>
                <w:numId w:val="12"/>
              </w:numPr>
              <w:suppressOverlap/>
              <w:rPr>
                <w:rFonts w:ascii="Tahoma" w:hAnsi="Tahoma" w:cs="Tahoma"/>
                <w:bCs/>
                <w:color w:val="404040"/>
                <w:sz w:val="20"/>
                <w:szCs w:val="20"/>
                <w:lang w:val="nn-NO"/>
              </w:rPr>
            </w:pPr>
            <w:r w:rsidRPr="00AB6688">
              <w:rPr>
                <w:rFonts w:ascii="Tahoma" w:hAnsi="Tahoma" w:cs="Tahoma"/>
                <w:bCs/>
                <w:color w:val="404040"/>
                <w:sz w:val="20"/>
                <w:szCs w:val="20"/>
                <w:lang w:val="nn-NO"/>
              </w:rPr>
              <w:t>Judgment of the Constitutional Court in Case No. K0103/14</w:t>
            </w:r>
          </w:p>
          <w:p w14:paraId="4E5817BA" w14:textId="5DDFB397" w:rsidR="00736785" w:rsidRPr="00AB6688" w:rsidRDefault="00736785" w:rsidP="00736785">
            <w:pPr>
              <w:framePr w:hSpace="180" w:wrap="around" w:vAnchor="text" w:hAnchor="text" w:y="1"/>
              <w:numPr>
                <w:ilvl w:val="0"/>
                <w:numId w:val="12"/>
              </w:numPr>
              <w:suppressOverlap/>
              <w:rPr>
                <w:rFonts w:ascii="Tahoma" w:hAnsi="Tahoma" w:cs="Tahoma"/>
                <w:bCs/>
                <w:color w:val="404040"/>
                <w:sz w:val="20"/>
                <w:szCs w:val="20"/>
                <w:lang w:val="nn-NO"/>
              </w:rPr>
            </w:pPr>
            <w:r w:rsidRPr="00AB6688">
              <w:rPr>
                <w:rFonts w:ascii="Tahoma" w:hAnsi="Tahoma" w:cs="Tahoma"/>
                <w:bCs/>
                <w:color w:val="404040"/>
                <w:sz w:val="20"/>
                <w:szCs w:val="20"/>
                <w:lang w:val="nn-NO"/>
              </w:rPr>
              <w:t>Judgment of the Constitutional Court in case no. KO72/20</w:t>
            </w:r>
          </w:p>
          <w:p w14:paraId="4FF588D5" w14:textId="6F7D1AC1" w:rsidR="00BF42AE" w:rsidRPr="00AB6688" w:rsidRDefault="00736785" w:rsidP="00736785">
            <w:pPr>
              <w:pStyle w:val="ListParagraph"/>
              <w:numPr>
                <w:ilvl w:val="0"/>
                <w:numId w:val="12"/>
              </w:numPr>
              <w:spacing w:after="160"/>
              <w:rPr>
                <w:rFonts w:ascii="Tahoma" w:hAnsi="Tahoma" w:cs="Tahoma"/>
                <w:sz w:val="20"/>
                <w:szCs w:val="20"/>
              </w:rPr>
            </w:pPr>
            <w:r w:rsidRPr="00AB6688">
              <w:rPr>
                <w:rFonts w:ascii="Tahoma" w:hAnsi="Tahoma" w:cs="Tahoma"/>
                <w:bCs/>
                <w:color w:val="404040"/>
                <w:sz w:val="20"/>
                <w:szCs w:val="20"/>
                <w:lang w:val="nn-NO"/>
              </w:rPr>
              <w:t>Judgment of the Constitutional Court in case no. KO95/20</w:t>
            </w:r>
          </w:p>
          <w:p w14:paraId="31FAA6B4" w14:textId="77777777" w:rsidR="00A639C5" w:rsidRPr="00AB6688" w:rsidRDefault="00A639C5" w:rsidP="00A639C5">
            <w:pPr>
              <w:rPr>
                <w:rFonts w:ascii="Tahoma" w:hAnsi="Tahoma" w:cs="Tahoma"/>
                <w:sz w:val="20"/>
                <w:szCs w:val="20"/>
              </w:rPr>
            </w:pPr>
          </w:p>
        </w:tc>
      </w:tr>
      <w:tr w:rsidR="00A639C5" w:rsidRPr="00AB6688" w14:paraId="28EE35BE" w14:textId="77777777" w:rsidTr="00FB545A">
        <w:tc>
          <w:tcPr>
            <w:tcW w:w="246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FD1D51" w14:textId="16449350" w:rsidR="00A639C5" w:rsidRPr="00AB6688" w:rsidRDefault="00951A15" w:rsidP="00A639C5">
            <w:pPr>
              <w:rPr>
                <w:rFonts w:ascii="Tahoma" w:hAnsi="Tahoma" w:cs="Tahoma"/>
                <w:b/>
                <w:sz w:val="20"/>
                <w:szCs w:val="20"/>
              </w:rPr>
            </w:pPr>
            <w:r w:rsidRPr="00AB6688">
              <w:rPr>
                <w:rFonts w:ascii="Tahoma" w:hAnsi="Tahoma" w:cs="Tahoma"/>
                <w:b/>
                <w:sz w:val="20"/>
                <w:szCs w:val="20"/>
              </w:rPr>
              <w:lastRenderedPageBreak/>
              <w:t>Contact</w:t>
            </w:r>
          </w:p>
        </w:tc>
        <w:tc>
          <w:tcPr>
            <w:tcW w:w="7827"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75A53EA" w14:textId="77777777" w:rsidR="00A639C5" w:rsidRPr="00AB6688" w:rsidRDefault="00A639C5" w:rsidP="00A639C5">
            <w:pPr>
              <w:jc w:val="center"/>
              <w:rPr>
                <w:rFonts w:ascii="Tahoma" w:hAnsi="Tahoma" w:cs="Tahoma"/>
                <w:sz w:val="20"/>
                <w:szCs w:val="20"/>
              </w:rPr>
            </w:pPr>
          </w:p>
          <w:p w14:paraId="1F520749" w14:textId="52CC566B" w:rsidR="00A639C5" w:rsidRPr="00AB6688" w:rsidRDefault="00A639C5" w:rsidP="00A639C5">
            <w:pPr>
              <w:rPr>
                <w:rFonts w:ascii="Tahoma" w:hAnsi="Tahoma" w:cs="Tahoma"/>
                <w:sz w:val="20"/>
                <w:szCs w:val="20"/>
              </w:rPr>
            </w:pPr>
            <w:r w:rsidRPr="00AB6688">
              <w:rPr>
                <w:rFonts w:ascii="Tahoma" w:hAnsi="Tahoma" w:cs="Tahoma"/>
                <w:sz w:val="20"/>
                <w:szCs w:val="20"/>
              </w:rPr>
              <w:t xml:space="preserve"> </w:t>
            </w:r>
            <w:r w:rsidR="009173D4" w:rsidRPr="00AB6688">
              <w:rPr>
                <w:rFonts w:ascii="Tahoma" w:hAnsi="Tahoma" w:cs="Tahoma"/>
                <w:sz w:val="20"/>
                <w:szCs w:val="20"/>
              </w:rPr>
              <w:t xml:space="preserve">E-mail: </w:t>
            </w:r>
            <w:hyperlink r:id="rId7" w:history="1">
              <w:r w:rsidR="00ED1474" w:rsidRPr="00AB6688">
                <w:rPr>
                  <w:rStyle w:val="Hyperlink"/>
                  <w:rFonts w:ascii="Tahoma" w:hAnsi="Tahoma" w:cs="Tahoma"/>
                  <w:sz w:val="20"/>
                  <w:szCs w:val="20"/>
                </w:rPr>
                <w:t>xhavit.shala@ubt-uni.net</w:t>
              </w:r>
            </w:hyperlink>
          </w:p>
        </w:tc>
      </w:tr>
    </w:tbl>
    <w:p w14:paraId="218BF040" w14:textId="77777777" w:rsidR="00042E3E" w:rsidRPr="00AB6688" w:rsidRDefault="00042E3E" w:rsidP="001825B3">
      <w:pPr>
        <w:rPr>
          <w:rFonts w:ascii="Tahoma" w:hAnsi="Tahoma" w:cs="Tahoma"/>
          <w:sz w:val="20"/>
          <w:szCs w:val="20"/>
        </w:rPr>
      </w:pPr>
    </w:p>
    <w:sectPr w:rsidR="00042E3E" w:rsidRPr="00AB6688"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72BD"/>
    <w:multiLevelType w:val="hybridMultilevel"/>
    <w:tmpl w:val="12A826D8"/>
    <w:lvl w:ilvl="0" w:tplc="DE4A466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82AA2"/>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61ACE"/>
    <w:multiLevelType w:val="hybridMultilevel"/>
    <w:tmpl w:val="2286F0B6"/>
    <w:lvl w:ilvl="0" w:tplc="EE84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852C1"/>
    <w:multiLevelType w:val="hybridMultilevel"/>
    <w:tmpl w:val="0642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445D"/>
    <w:multiLevelType w:val="hybridMultilevel"/>
    <w:tmpl w:val="377C1AEA"/>
    <w:lvl w:ilvl="0" w:tplc="DE4A466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40A84"/>
    <w:multiLevelType w:val="hybridMultilevel"/>
    <w:tmpl w:val="7BE0BB70"/>
    <w:lvl w:ilvl="0" w:tplc="DE4A466E">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4539F"/>
    <w:multiLevelType w:val="hybridMultilevel"/>
    <w:tmpl w:val="854E6896"/>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2A5D1F"/>
    <w:multiLevelType w:val="hybridMultilevel"/>
    <w:tmpl w:val="6D4EC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5B10891"/>
    <w:multiLevelType w:val="hybridMultilevel"/>
    <w:tmpl w:val="A4FAA214"/>
    <w:lvl w:ilvl="0" w:tplc="B6045B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222A9"/>
    <w:multiLevelType w:val="hybridMultilevel"/>
    <w:tmpl w:val="A9EC6B0C"/>
    <w:lvl w:ilvl="0" w:tplc="344817FA">
      <w:start w:val="1"/>
      <w:numFmt w:val="bullet"/>
      <w:lvlText w:val=""/>
      <w:lvlJc w:val="left"/>
      <w:pPr>
        <w:tabs>
          <w:tab w:val="num" w:pos="720"/>
        </w:tabs>
        <w:ind w:left="720" w:hanging="360"/>
      </w:pPr>
      <w:rPr>
        <w:rFonts w:ascii="Wingdings" w:hAnsi="Wingdings" w:hint="default"/>
      </w:rPr>
    </w:lvl>
    <w:lvl w:ilvl="1" w:tplc="5852AEC2" w:tentative="1">
      <w:start w:val="1"/>
      <w:numFmt w:val="bullet"/>
      <w:lvlText w:val=""/>
      <w:lvlJc w:val="left"/>
      <w:pPr>
        <w:tabs>
          <w:tab w:val="num" w:pos="1440"/>
        </w:tabs>
        <w:ind w:left="1440" w:hanging="360"/>
      </w:pPr>
      <w:rPr>
        <w:rFonts w:ascii="Wingdings" w:hAnsi="Wingdings" w:hint="default"/>
      </w:rPr>
    </w:lvl>
    <w:lvl w:ilvl="2" w:tplc="BADADA3A" w:tentative="1">
      <w:start w:val="1"/>
      <w:numFmt w:val="bullet"/>
      <w:lvlText w:val=""/>
      <w:lvlJc w:val="left"/>
      <w:pPr>
        <w:tabs>
          <w:tab w:val="num" w:pos="2160"/>
        </w:tabs>
        <w:ind w:left="2160" w:hanging="360"/>
      </w:pPr>
      <w:rPr>
        <w:rFonts w:ascii="Wingdings" w:hAnsi="Wingdings" w:hint="default"/>
      </w:rPr>
    </w:lvl>
    <w:lvl w:ilvl="3" w:tplc="955453C4" w:tentative="1">
      <w:start w:val="1"/>
      <w:numFmt w:val="bullet"/>
      <w:lvlText w:val=""/>
      <w:lvlJc w:val="left"/>
      <w:pPr>
        <w:tabs>
          <w:tab w:val="num" w:pos="2880"/>
        </w:tabs>
        <w:ind w:left="2880" w:hanging="360"/>
      </w:pPr>
      <w:rPr>
        <w:rFonts w:ascii="Wingdings" w:hAnsi="Wingdings" w:hint="default"/>
      </w:rPr>
    </w:lvl>
    <w:lvl w:ilvl="4" w:tplc="031CAFB2" w:tentative="1">
      <w:start w:val="1"/>
      <w:numFmt w:val="bullet"/>
      <w:lvlText w:val=""/>
      <w:lvlJc w:val="left"/>
      <w:pPr>
        <w:tabs>
          <w:tab w:val="num" w:pos="3600"/>
        </w:tabs>
        <w:ind w:left="3600" w:hanging="360"/>
      </w:pPr>
      <w:rPr>
        <w:rFonts w:ascii="Wingdings" w:hAnsi="Wingdings" w:hint="default"/>
      </w:rPr>
    </w:lvl>
    <w:lvl w:ilvl="5" w:tplc="E53A6F5A" w:tentative="1">
      <w:start w:val="1"/>
      <w:numFmt w:val="bullet"/>
      <w:lvlText w:val=""/>
      <w:lvlJc w:val="left"/>
      <w:pPr>
        <w:tabs>
          <w:tab w:val="num" w:pos="4320"/>
        </w:tabs>
        <w:ind w:left="4320" w:hanging="360"/>
      </w:pPr>
      <w:rPr>
        <w:rFonts w:ascii="Wingdings" w:hAnsi="Wingdings" w:hint="default"/>
      </w:rPr>
    </w:lvl>
    <w:lvl w:ilvl="6" w:tplc="693CC1EE" w:tentative="1">
      <w:start w:val="1"/>
      <w:numFmt w:val="bullet"/>
      <w:lvlText w:val=""/>
      <w:lvlJc w:val="left"/>
      <w:pPr>
        <w:tabs>
          <w:tab w:val="num" w:pos="5040"/>
        </w:tabs>
        <w:ind w:left="5040" w:hanging="360"/>
      </w:pPr>
      <w:rPr>
        <w:rFonts w:ascii="Wingdings" w:hAnsi="Wingdings" w:hint="default"/>
      </w:rPr>
    </w:lvl>
    <w:lvl w:ilvl="7" w:tplc="5FE2F6B6" w:tentative="1">
      <w:start w:val="1"/>
      <w:numFmt w:val="bullet"/>
      <w:lvlText w:val=""/>
      <w:lvlJc w:val="left"/>
      <w:pPr>
        <w:tabs>
          <w:tab w:val="num" w:pos="5760"/>
        </w:tabs>
        <w:ind w:left="5760" w:hanging="360"/>
      </w:pPr>
      <w:rPr>
        <w:rFonts w:ascii="Wingdings" w:hAnsi="Wingdings" w:hint="default"/>
      </w:rPr>
    </w:lvl>
    <w:lvl w:ilvl="8" w:tplc="2BCA36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E3E79"/>
    <w:multiLevelType w:val="hybridMultilevel"/>
    <w:tmpl w:val="B2CA5F26"/>
    <w:lvl w:ilvl="0" w:tplc="04090005">
      <w:start w:val="1"/>
      <w:numFmt w:val="bullet"/>
      <w:lvlText w:val=""/>
      <w:lvlJc w:val="left"/>
      <w:pPr>
        <w:tabs>
          <w:tab w:val="num" w:pos="360"/>
        </w:tabs>
        <w:ind w:left="360" w:hanging="360"/>
      </w:pPr>
      <w:rPr>
        <w:rFonts w:ascii="Wingdings" w:hAnsi="Wingdings" w:hint="default"/>
      </w:rPr>
    </w:lvl>
    <w:lvl w:ilvl="1" w:tplc="6A303376">
      <w:start w:val="1"/>
      <w:numFmt w:val="decimal"/>
      <w:lvlText w:val="%2."/>
      <w:lvlJc w:val="left"/>
      <w:pPr>
        <w:tabs>
          <w:tab w:val="num" w:pos="1440"/>
        </w:tabs>
        <w:ind w:left="1440" w:hanging="360"/>
      </w:pPr>
      <w:rPr>
        <w:rFonts w:ascii="Arial" w:eastAsia="MS Mincho"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D1E37"/>
    <w:multiLevelType w:val="hybridMultilevel"/>
    <w:tmpl w:val="95B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507D4"/>
    <w:multiLevelType w:val="hybridMultilevel"/>
    <w:tmpl w:val="B87029CE"/>
    <w:lvl w:ilvl="0" w:tplc="DF92879A">
      <w:start w:val="2"/>
      <w:numFmt w:val="upperLetter"/>
      <w:lvlText w:val="%1."/>
      <w:lvlJc w:val="left"/>
      <w:pPr>
        <w:tabs>
          <w:tab w:val="num" w:pos="675"/>
        </w:tabs>
        <w:ind w:left="675" w:hanging="39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456613B"/>
    <w:multiLevelType w:val="hybridMultilevel"/>
    <w:tmpl w:val="D23A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25D67"/>
    <w:multiLevelType w:val="hybridMultilevel"/>
    <w:tmpl w:val="F0DCBB08"/>
    <w:lvl w:ilvl="0" w:tplc="D6CE18E4">
      <w:start w:val="1"/>
      <w:numFmt w:val="bullet"/>
      <w:lvlText w:val=""/>
      <w:lvlJc w:val="left"/>
      <w:pPr>
        <w:tabs>
          <w:tab w:val="num" w:pos="720"/>
        </w:tabs>
        <w:ind w:left="720" w:hanging="360"/>
      </w:pPr>
      <w:rPr>
        <w:rFonts w:ascii="Wingdings" w:hAnsi="Wingdings" w:hint="default"/>
      </w:rPr>
    </w:lvl>
    <w:lvl w:ilvl="1" w:tplc="234EBF6A" w:tentative="1">
      <w:start w:val="1"/>
      <w:numFmt w:val="bullet"/>
      <w:lvlText w:val=""/>
      <w:lvlJc w:val="left"/>
      <w:pPr>
        <w:tabs>
          <w:tab w:val="num" w:pos="1440"/>
        </w:tabs>
        <w:ind w:left="1440" w:hanging="360"/>
      </w:pPr>
      <w:rPr>
        <w:rFonts w:ascii="Wingdings" w:hAnsi="Wingdings" w:hint="default"/>
      </w:rPr>
    </w:lvl>
    <w:lvl w:ilvl="2" w:tplc="D9B6B270" w:tentative="1">
      <w:start w:val="1"/>
      <w:numFmt w:val="bullet"/>
      <w:lvlText w:val=""/>
      <w:lvlJc w:val="left"/>
      <w:pPr>
        <w:tabs>
          <w:tab w:val="num" w:pos="2160"/>
        </w:tabs>
        <w:ind w:left="2160" w:hanging="360"/>
      </w:pPr>
      <w:rPr>
        <w:rFonts w:ascii="Wingdings" w:hAnsi="Wingdings" w:hint="default"/>
      </w:rPr>
    </w:lvl>
    <w:lvl w:ilvl="3" w:tplc="FA46EE8E" w:tentative="1">
      <w:start w:val="1"/>
      <w:numFmt w:val="bullet"/>
      <w:lvlText w:val=""/>
      <w:lvlJc w:val="left"/>
      <w:pPr>
        <w:tabs>
          <w:tab w:val="num" w:pos="2880"/>
        </w:tabs>
        <w:ind w:left="2880" w:hanging="360"/>
      </w:pPr>
      <w:rPr>
        <w:rFonts w:ascii="Wingdings" w:hAnsi="Wingdings" w:hint="default"/>
      </w:rPr>
    </w:lvl>
    <w:lvl w:ilvl="4" w:tplc="498AA2EE" w:tentative="1">
      <w:start w:val="1"/>
      <w:numFmt w:val="bullet"/>
      <w:lvlText w:val=""/>
      <w:lvlJc w:val="left"/>
      <w:pPr>
        <w:tabs>
          <w:tab w:val="num" w:pos="3600"/>
        </w:tabs>
        <w:ind w:left="3600" w:hanging="360"/>
      </w:pPr>
      <w:rPr>
        <w:rFonts w:ascii="Wingdings" w:hAnsi="Wingdings" w:hint="default"/>
      </w:rPr>
    </w:lvl>
    <w:lvl w:ilvl="5" w:tplc="FBF80F02" w:tentative="1">
      <w:start w:val="1"/>
      <w:numFmt w:val="bullet"/>
      <w:lvlText w:val=""/>
      <w:lvlJc w:val="left"/>
      <w:pPr>
        <w:tabs>
          <w:tab w:val="num" w:pos="4320"/>
        </w:tabs>
        <w:ind w:left="4320" w:hanging="360"/>
      </w:pPr>
      <w:rPr>
        <w:rFonts w:ascii="Wingdings" w:hAnsi="Wingdings" w:hint="default"/>
      </w:rPr>
    </w:lvl>
    <w:lvl w:ilvl="6" w:tplc="0F22E89C" w:tentative="1">
      <w:start w:val="1"/>
      <w:numFmt w:val="bullet"/>
      <w:lvlText w:val=""/>
      <w:lvlJc w:val="left"/>
      <w:pPr>
        <w:tabs>
          <w:tab w:val="num" w:pos="5040"/>
        </w:tabs>
        <w:ind w:left="5040" w:hanging="360"/>
      </w:pPr>
      <w:rPr>
        <w:rFonts w:ascii="Wingdings" w:hAnsi="Wingdings" w:hint="default"/>
      </w:rPr>
    </w:lvl>
    <w:lvl w:ilvl="7" w:tplc="508CA014" w:tentative="1">
      <w:start w:val="1"/>
      <w:numFmt w:val="bullet"/>
      <w:lvlText w:val=""/>
      <w:lvlJc w:val="left"/>
      <w:pPr>
        <w:tabs>
          <w:tab w:val="num" w:pos="5760"/>
        </w:tabs>
        <w:ind w:left="5760" w:hanging="360"/>
      </w:pPr>
      <w:rPr>
        <w:rFonts w:ascii="Wingdings" w:hAnsi="Wingdings" w:hint="default"/>
      </w:rPr>
    </w:lvl>
    <w:lvl w:ilvl="8" w:tplc="93046E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54807"/>
    <w:multiLevelType w:val="hybridMultilevel"/>
    <w:tmpl w:val="D6ECCE64"/>
    <w:lvl w:ilvl="0" w:tplc="635C31EC">
      <w:start w:val="1"/>
      <w:numFmt w:val="bullet"/>
      <w:lvlText w:val="•"/>
      <w:lvlJc w:val="left"/>
      <w:pPr>
        <w:tabs>
          <w:tab w:val="num" w:pos="720"/>
        </w:tabs>
        <w:ind w:left="720" w:hanging="360"/>
      </w:pPr>
      <w:rPr>
        <w:rFonts w:ascii="Arial" w:hAnsi="Arial" w:hint="default"/>
      </w:rPr>
    </w:lvl>
    <w:lvl w:ilvl="1" w:tplc="9404C120" w:tentative="1">
      <w:start w:val="1"/>
      <w:numFmt w:val="bullet"/>
      <w:lvlText w:val="•"/>
      <w:lvlJc w:val="left"/>
      <w:pPr>
        <w:tabs>
          <w:tab w:val="num" w:pos="1440"/>
        </w:tabs>
        <w:ind w:left="1440" w:hanging="360"/>
      </w:pPr>
      <w:rPr>
        <w:rFonts w:ascii="Arial" w:hAnsi="Arial" w:hint="default"/>
      </w:rPr>
    </w:lvl>
    <w:lvl w:ilvl="2" w:tplc="98E28670" w:tentative="1">
      <w:start w:val="1"/>
      <w:numFmt w:val="bullet"/>
      <w:lvlText w:val="•"/>
      <w:lvlJc w:val="left"/>
      <w:pPr>
        <w:tabs>
          <w:tab w:val="num" w:pos="2160"/>
        </w:tabs>
        <w:ind w:left="2160" w:hanging="360"/>
      </w:pPr>
      <w:rPr>
        <w:rFonts w:ascii="Arial" w:hAnsi="Arial" w:hint="default"/>
      </w:rPr>
    </w:lvl>
    <w:lvl w:ilvl="3" w:tplc="176C0E96" w:tentative="1">
      <w:start w:val="1"/>
      <w:numFmt w:val="bullet"/>
      <w:lvlText w:val="•"/>
      <w:lvlJc w:val="left"/>
      <w:pPr>
        <w:tabs>
          <w:tab w:val="num" w:pos="2880"/>
        </w:tabs>
        <w:ind w:left="2880" w:hanging="360"/>
      </w:pPr>
      <w:rPr>
        <w:rFonts w:ascii="Arial" w:hAnsi="Arial" w:hint="default"/>
      </w:rPr>
    </w:lvl>
    <w:lvl w:ilvl="4" w:tplc="D930C2D2" w:tentative="1">
      <w:start w:val="1"/>
      <w:numFmt w:val="bullet"/>
      <w:lvlText w:val="•"/>
      <w:lvlJc w:val="left"/>
      <w:pPr>
        <w:tabs>
          <w:tab w:val="num" w:pos="3600"/>
        </w:tabs>
        <w:ind w:left="3600" w:hanging="360"/>
      </w:pPr>
      <w:rPr>
        <w:rFonts w:ascii="Arial" w:hAnsi="Arial" w:hint="default"/>
      </w:rPr>
    </w:lvl>
    <w:lvl w:ilvl="5" w:tplc="730C34EE" w:tentative="1">
      <w:start w:val="1"/>
      <w:numFmt w:val="bullet"/>
      <w:lvlText w:val="•"/>
      <w:lvlJc w:val="left"/>
      <w:pPr>
        <w:tabs>
          <w:tab w:val="num" w:pos="4320"/>
        </w:tabs>
        <w:ind w:left="4320" w:hanging="360"/>
      </w:pPr>
      <w:rPr>
        <w:rFonts w:ascii="Arial" w:hAnsi="Arial" w:hint="default"/>
      </w:rPr>
    </w:lvl>
    <w:lvl w:ilvl="6" w:tplc="F15CFAE0" w:tentative="1">
      <w:start w:val="1"/>
      <w:numFmt w:val="bullet"/>
      <w:lvlText w:val="•"/>
      <w:lvlJc w:val="left"/>
      <w:pPr>
        <w:tabs>
          <w:tab w:val="num" w:pos="5040"/>
        </w:tabs>
        <w:ind w:left="5040" w:hanging="360"/>
      </w:pPr>
      <w:rPr>
        <w:rFonts w:ascii="Arial" w:hAnsi="Arial" w:hint="default"/>
      </w:rPr>
    </w:lvl>
    <w:lvl w:ilvl="7" w:tplc="E7F8C132" w:tentative="1">
      <w:start w:val="1"/>
      <w:numFmt w:val="bullet"/>
      <w:lvlText w:val="•"/>
      <w:lvlJc w:val="left"/>
      <w:pPr>
        <w:tabs>
          <w:tab w:val="num" w:pos="5760"/>
        </w:tabs>
        <w:ind w:left="5760" w:hanging="360"/>
      </w:pPr>
      <w:rPr>
        <w:rFonts w:ascii="Arial" w:hAnsi="Arial" w:hint="default"/>
      </w:rPr>
    </w:lvl>
    <w:lvl w:ilvl="8" w:tplc="3B6AC4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1080C"/>
    <w:multiLevelType w:val="hybridMultilevel"/>
    <w:tmpl w:val="32D209A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60BE1EB9"/>
    <w:multiLevelType w:val="hybridMultilevel"/>
    <w:tmpl w:val="8250C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C2A3A"/>
    <w:multiLevelType w:val="hybridMultilevel"/>
    <w:tmpl w:val="3716CDE8"/>
    <w:lvl w:ilvl="0" w:tplc="DE4A466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D4489"/>
    <w:multiLevelType w:val="hybridMultilevel"/>
    <w:tmpl w:val="9B22D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9187B"/>
    <w:multiLevelType w:val="hybridMultilevel"/>
    <w:tmpl w:val="D774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0"/>
  </w:num>
  <w:num w:numId="4">
    <w:abstractNumId w:val="7"/>
  </w:num>
  <w:num w:numId="5">
    <w:abstractNumId w:val="15"/>
  </w:num>
  <w:num w:numId="6">
    <w:abstractNumId w:val="3"/>
  </w:num>
  <w:num w:numId="7">
    <w:abstractNumId w:val="26"/>
  </w:num>
  <w:num w:numId="8">
    <w:abstractNumId w:val="16"/>
  </w:num>
  <w:num w:numId="9">
    <w:abstractNumId w:val="12"/>
  </w:num>
  <w:num w:numId="10">
    <w:abstractNumId w:val="20"/>
  </w:num>
  <w:num w:numId="11">
    <w:abstractNumId w:val="10"/>
  </w:num>
  <w:num w:numId="12">
    <w:abstractNumId w:val="9"/>
  </w:num>
  <w:num w:numId="13">
    <w:abstractNumId w:val="4"/>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25"/>
  </w:num>
  <w:num w:numId="18">
    <w:abstractNumId w:val="8"/>
  </w:num>
  <w:num w:numId="19">
    <w:abstractNumId w:val="13"/>
  </w:num>
  <w:num w:numId="20">
    <w:abstractNumId w:val="19"/>
  </w:num>
  <w:num w:numId="21">
    <w:abstractNumId w:val="22"/>
  </w:num>
  <w:num w:numId="22">
    <w:abstractNumId w:val="2"/>
  </w:num>
  <w:num w:numId="23">
    <w:abstractNumId w:val="18"/>
  </w:num>
  <w:num w:numId="24">
    <w:abstractNumId w:val="11"/>
  </w:num>
  <w:num w:numId="25">
    <w:abstractNumId w:val="24"/>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1185"/>
    <w:rsid w:val="0003134B"/>
    <w:rsid w:val="00036889"/>
    <w:rsid w:val="00042E3E"/>
    <w:rsid w:val="000521B0"/>
    <w:rsid w:val="00052F36"/>
    <w:rsid w:val="00064065"/>
    <w:rsid w:val="000647E6"/>
    <w:rsid w:val="000819A7"/>
    <w:rsid w:val="000845DC"/>
    <w:rsid w:val="00091A16"/>
    <w:rsid w:val="000A3654"/>
    <w:rsid w:val="000A3FFA"/>
    <w:rsid w:val="000C136A"/>
    <w:rsid w:val="000C6AB8"/>
    <w:rsid w:val="000E06E3"/>
    <w:rsid w:val="00156A00"/>
    <w:rsid w:val="00164717"/>
    <w:rsid w:val="00166FD2"/>
    <w:rsid w:val="001825B3"/>
    <w:rsid w:val="0019133F"/>
    <w:rsid w:val="00194582"/>
    <w:rsid w:val="001C3241"/>
    <w:rsid w:val="001C3973"/>
    <w:rsid w:val="001D7A47"/>
    <w:rsid w:val="00210AEF"/>
    <w:rsid w:val="00244AC6"/>
    <w:rsid w:val="002521C5"/>
    <w:rsid w:val="00252653"/>
    <w:rsid w:val="00265983"/>
    <w:rsid w:val="002828DC"/>
    <w:rsid w:val="00284532"/>
    <w:rsid w:val="00285DC2"/>
    <w:rsid w:val="002B594C"/>
    <w:rsid w:val="002E38F0"/>
    <w:rsid w:val="002F5A3E"/>
    <w:rsid w:val="00325383"/>
    <w:rsid w:val="003305D3"/>
    <w:rsid w:val="00332518"/>
    <w:rsid w:val="003336DA"/>
    <w:rsid w:val="00334139"/>
    <w:rsid w:val="00356AFE"/>
    <w:rsid w:val="00365009"/>
    <w:rsid w:val="003859D6"/>
    <w:rsid w:val="0039253F"/>
    <w:rsid w:val="003A68E7"/>
    <w:rsid w:val="003B0F39"/>
    <w:rsid w:val="003C3468"/>
    <w:rsid w:val="003C7D43"/>
    <w:rsid w:val="003F652A"/>
    <w:rsid w:val="004271CB"/>
    <w:rsid w:val="00463351"/>
    <w:rsid w:val="00473A9B"/>
    <w:rsid w:val="00484B23"/>
    <w:rsid w:val="004B01BB"/>
    <w:rsid w:val="004D61A3"/>
    <w:rsid w:val="004E6399"/>
    <w:rsid w:val="004E7206"/>
    <w:rsid w:val="004F4281"/>
    <w:rsid w:val="0051773F"/>
    <w:rsid w:val="00526B82"/>
    <w:rsid w:val="00526CDA"/>
    <w:rsid w:val="00545EB4"/>
    <w:rsid w:val="005552F3"/>
    <w:rsid w:val="00567E01"/>
    <w:rsid w:val="00597731"/>
    <w:rsid w:val="005A2931"/>
    <w:rsid w:val="005A7786"/>
    <w:rsid w:val="005C0033"/>
    <w:rsid w:val="005C3C01"/>
    <w:rsid w:val="005E52E1"/>
    <w:rsid w:val="00605CEC"/>
    <w:rsid w:val="00612043"/>
    <w:rsid w:val="00631766"/>
    <w:rsid w:val="00632D25"/>
    <w:rsid w:val="0064507D"/>
    <w:rsid w:val="006707E5"/>
    <w:rsid w:val="0067374F"/>
    <w:rsid w:val="00681622"/>
    <w:rsid w:val="006824F1"/>
    <w:rsid w:val="006A36C5"/>
    <w:rsid w:val="006C6ECA"/>
    <w:rsid w:val="006D2AD7"/>
    <w:rsid w:val="006D343D"/>
    <w:rsid w:val="006D5BF9"/>
    <w:rsid w:val="00712B1A"/>
    <w:rsid w:val="007234BF"/>
    <w:rsid w:val="0073232B"/>
    <w:rsid w:val="00736785"/>
    <w:rsid w:val="00764991"/>
    <w:rsid w:val="00765506"/>
    <w:rsid w:val="007947E3"/>
    <w:rsid w:val="00797ACA"/>
    <w:rsid w:val="007D4E08"/>
    <w:rsid w:val="00805BBD"/>
    <w:rsid w:val="008211F5"/>
    <w:rsid w:val="00873F9A"/>
    <w:rsid w:val="008774F5"/>
    <w:rsid w:val="008A2B5D"/>
    <w:rsid w:val="008A33A1"/>
    <w:rsid w:val="008B6842"/>
    <w:rsid w:val="008C401A"/>
    <w:rsid w:val="008D596A"/>
    <w:rsid w:val="008F1365"/>
    <w:rsid w:val="008F5EA0"/>
    <w:rsid w:val="008F6F64"/>
    <w:rsid w:val="00901C0F"/>
    <w:rsid w:val="00907183"/>
    <w:rsid w:val="009173D4"/>
    <w:rsid w:val="009210D7"/>
    <w:rsid w:val="009428D7"/>
    <w:rsid w:val="009429E8"/>
    <w:rsid w:val="009433D6"/>
    <w:rsid w:val="00951A15"/>
    <w:rsid w:val="009C19DE"/>
    <w:rsid w:val="009C4CC4"/>
    <w:rsid w:val="009E1F1A"/>
    <w:rsid w:val="009E4B35"/>
    <w:rsid w:val="009E7293"/>
    <w:rsid w:val="009F4892"/>
    <w:rsid w:val="00A3482D"/>
    <w:rsid w:val="00A364C3"/>
    <w:rsid w:val="00A47B30"/>
    <w:rsid w:val="00A51976"/>
    <w:rsid w:val="00A573FA"/>
    <w:rsid w:val="00A639C5"/>
    <w:rsid w:val="00A849C1"/>
    <w:rsid w:val="00AB1E56"/>
    <w:rsid w:val="00AB6688"/>
    <w:rsid w:val="00AF56E0"/>
    <w:rsid w:val="00B06564"/>
    <w:rsid w:val="00B16B1C"/>
    <w:rsid w:val="00B52021"/>
    <w:rsid w:val="00B77464"/>
    <w:rsid w:val="00B86297"/>
    <w:rsid w:val="00BA1479"/>
    <w:rsid w:val="00BA1FDE"/>
    <w:rsid w:val="00BD4961"/>
    <w:rsid w:val="00BF0C20"/>
    <w:rsid w:val="00BF42AE"/>
    <w:rsid w:val="00BF5297"/>
    <w:rsid w:val="00C1503B"/>
    <w:rsid w:val="00C9338B"/>
    <w:rsid w:val="00C947CA"/>
    <w:rsid w:val="00CA056D"/>
    <w:rsid w:val="00CA6E0E"/>
    <w:rsid w:val="00CB2DAB"/>
    <w:rsid w:val="00CD0B01"/>
    <w:rsid w:val="00CD11C1"/>
    <w:rsid w:val="00CD6DE5"/>
    <w:rsid w:val="00D51847"/>
    <w:rsid w:val="00D52F65"/>
    <w:rsid w:val="00D9041B"/>
    <w:rsid w:val="00D907B8"/>
    <w:rsid w:val="00DA139A"/>
    <w:rsid w:val="00DB3341"/>
    <w:rsid w:val="00DD22FB"/>
    <w:rsid w:val="00DF7AD1"/>
    <w:rsid w:val="00E11FCC"/>
    <w:rsid w:val="00E12F51"/>
    <w:rsid w:val="00E1497E"/>
    <w:rsid w:val="00E15EE6"/>
    <w:rsid w:val="00E22F21"/>
    <w:rsid w:val="00E2353B"/>
    <w:rsid w:val="00E354AB"/>
    <w:rsid w:val="00E92BE6"/>
    <w:rsid w:val="00E93877"/>
    <w:rsid w:val="00EB0B0C"/>
    <w:rsid w:val="00EB7C53"/>
    <w:rsid w:val="00ED0731"/>
    <w:rsid w:val="00ED1474"/>
    <w:rsid w:val="00ED188D"/>
    <w:rsid w:val="00F223A7"/>
    <w:rsid w:val="00F36546"/>
    <w:rsid w:val="00F36D5F"/>
    <w:rsid w:val="00F40221"/>
    <w:rsid w:val="00F44609"/>
    <w:rsid w:val="00F455BA"/>
    <w:rsid w:val="00F823BA"/>
    <w:rsid w:val="00F83DDB"/>
    <w:rsid w:val="00F85C43"/>
    <w:rsid w:val="00F93ECE"/>
    <w:rsid w:val="00FB545A"/>
    <w:rsid w:val="00FC4578"/>
    <w:rsid w:val="00FD5DA9"/>
    <w:rsid w:val="00FD6B81"/>
    <w:rsid w:val="00FE3346"/>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5D0D"/>
  <w15:docId w15:val="{04FC506A-C3BB-4D28-96F4-91A846DE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51773F"/>
    <w:rPr>
      <w:color w:val="0563C1" w:themeColor="hyperlink"/>
      <w:u w:val="single"/>
    </w:rPr>
  </w:style>
  <w:style w:type="paragraph" w:styleId="NoSpacing">
    <w:name w:val="No Spacing"/>
    <w:link w:val="NoSpacingChar"/>
    <w:uiPriority w:val="1"/>
    <w:qFormat/>
    <w:rsid w:val="00325383"/>
    <w:pPr>
      <w:spacing w:after="0" w:line="240" w:lineRule="auto"/>
    </w:pPr>
    <w:rPr>
      <w:lang w:val="en-GB"/>
    </w:rPr>
  </w:style>
  <w:style w:type="paragraph" w:customStyle="1" w:styleId="Sinespaciado">
    <w:name w:val="Sin espaciado"/>
    <w:link w:val="SinespaciadoCar"/>
    <w:qFormat/>
    <w:rsid w:val="00E1497E"/>
    <w:pPr>
      <w:spacing w:after="0" w:line="240" w:lineRule="auto"/>
    </w:pPr>
    <w:rPr>
      <w:rFonts w:ascii="Times New Roman" w:eastAsia="Times New Roman" w:hAnsi="Times New Roman" w:cs="Times New Roman"/>
      <w:sz w:val="24"/>
      <w:szCs w:val="24"/>
    </w:rPr>
  </w:style>
  <w:style w:type="character" w:customStyle="1" w:styleId="SinespaciadoCar">
    <w:name w:val="Sin espaciado Car"/>
    <w:basedOn w:val="DefaultParagraphFont"/>
    <w:link w:val="Sinespaciado"/>
    <w:locked/>
    <w:rsid w:val="00E149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1976"/>
    <w:pPr>
      <w:tabs>
        <w:tab w:val="center" w:pos="4513"/>
        <w:tab w:val="right" w:pos="9026"/>
      </w:tabs>
      <w:spacing w:after="0" w:line="240" w:lineRule="auto"/>
    </w:pPr>
    <w:rPr>
      <w:lang w:val="sq-AL"/>
    </w:rPr>
  </w:style>
  <w:style w:type="character" w:customStyle="1" w:styleId="HeaderChar">
    <w:name w:val="Header Char"/>
    <w:basedOn w:val="DefaultParagraphFont"/>
    <w:link w:val="Header"/>
    <w:uiPriority w:val="99"/>
    <w:rsid w:val="00A51976"/>
    <w:rPr>
      <w:lang w:val="sq-AL"/>
    </w:rPr>
  </w:style>
  <w:style w:type="character" w:styleId="Strong">
    <w:name w:val="Strong"/>
    <w:basedOn w:val="DefaultParagraphFont"/>
    <w:uiPriority w:val="22"/>
    <w:qFormat/>
    <w:rsid w:val="00A51976"/>
    <w:rPr>
      <w:b/>
      <w:bCs/>
    </w:rPr>
  </w:style>
  <w:style w:type="character" w:customStyle="1" w:styleId="rynqvb">
    <w:name w:val="rynqvb"/>
    <w:basedOn w:val="DefaultParagraphFont"/>
    <w:rsid w:val="00C1503B"/>
  </w:style>
  <w:style w:type="character" w:customStyle="1" w:styleId="NoSpacingChar">
    <w:name w:val="No Spacing Char"/>
    <w:basedOn w:val="DefaultParagraphFont"/>
    <w:link w:val="NoSpacing"/>
    <w:uiPriority w:val="1"/>
    <w:rsid w:val="007367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5815">
      <w:bodyDiv w:val="1"/>
      <w:marLeft w:val="0"/>
      <w:marRight w:val="0"/>
      <w:marTop w:val="0"/>
      <w:marBottom w:val="0"/>
      <w:divBdr>
        <w:top w:val="none" w:sz="0" w:space="0" w:color="auto"/>
        <w:left w:val="none" w:sz="0" w:space="0" w:color="auto"/>
        <w:bottom w:val="none" w:sz="0" w:space="0" w:color="auto"/>
        <w:right w:val="none" w:sz="0" w:space="0" w:color="auto"/>
      </w:divBdr>
      <w:divsChild>
        <w:div w:id="1880048556">
          <w:marLeft w:val="547"/>
          <w:marRight w:val="0"/>
          <w:marTop w:val="77"/>
          <w:marBottom w:val="0"/>
          <w:divBdr>
            <w:top w:val="none" w:sz="0" w:space="0" w:color="auto"/>
            <w:left w:val="none" w:sz="0" w:space="0" w:color="auto"/>
            <w:bottom w:val="none" w:sz="0" w:space="0" w:color="auto"/>
            <w:right w:val="none" w:sz="0" w:space="0" w:color="auto"/>
          </w:divBdr>
        </w:div>
        <w:div w:id="1421415482">
          <w:marLeft w:val="547"/>
          <w:marRight w:val="0"/>
          <w:marTop w:val="77"/>
          <w:marBottom w:val="0"/>
          <w:divBdr>
            <w:top w:val="none" w:sz="0" w:space="0" w:color="auto"/>
            <w:left w:val="none" w:sz="0" w:space="0" w:color="auto"/>
            <w:bottom w:val="none" w:sz="0" w:space="0" w:color="auto"/>
            <w:right w:val="none" w:sz="0" w:space="0" w:color="auto"/>
          </w:divBdr>
        </w:div>
        <w:div w:id="2111200992">
          <w:marLeft w:val="547"/>
          <w:marRight w:val="0"/>
          <w:marTop w:val="77"/>
          <w:marBottom w:val="0"/>
          <w:divBdr>
            <w:top w:val="none" w:sz="0" w:space="0" w:color="auto"/>
            <w:left w:val="none" w:sz="0" w:space="0" w:color="auto"/>
            <w:bottom w:val="none" w:sz="0" w:space="0" w:color="auto"/>
            <w:right w:val="none" w:sz="0" w:space="0" w:color="auto"/>
          </w:divBdr>
        </w:div>
        <w:div w:id="2099327652">
          <w:marLeft w:val="547"/>
          <w:marRight w:val="0"/>
          <w:marTop w:val="77"/>
          <w:marBottom w:val="0"/>
          <w:divBdr>
            <w:top w:val="none" w:sz="0" w:space="0" w:color="auto"/>
            <w:left w:val="none" w:sz="0" w:space="0" w:color="auto"/>
            <w:bottom w:val="none" w:sz="0" w:space="0" w:color="auto"/>
            <w:right w:val="none" w:sz="0" w:space="0" w:color="auto"/>
          </w:divBdr>
        </w:div>
        <w:div w:id="321743489">
          <w:marLeft w:val="547"/>
          <w:marRight w:val="0"/>
          <w:marTop w:val="77"/>
          <w:marBottom w:val="0"/>
          <w:divBdr>
            <w:top w:val="none" w:sz="0" w:space="0" w:color="auto"/>
            <w:left w:val="none" w:sz="0" w:space="0" w:color="auto"/>
            <w:bottom w:val="none" w:sz="0" w:space="0" w:color="auto"/>
            <w:right w:val="none" w:sz="0" w:space="0" w:color="auto"/>
          </w:divBdr>
        </w:div>
        <w:div w:id="1788350433">
          <w:marLeft w:val="547"/>
          <w:marRight w:val="0"/>
          <w:marTop w:val="77"/>
          <w:marBottom w:val="0"/>
          <w:divBdr>
            <w:top w:val="none" w:sz="0" w:space="0" w:color="auto"/>
            <w:left w:val="none" w:sz="0" w:space="0" w:color="auto"/>
            <w:bottom w:val="none" w:sz="0" w:space="0" w:color="auto"/>
            <w:right w:val="none" w:sz="0" w:space="0" w:color="auto"/>
          </w:divBdr>
        </w:div>
        <w:div w:id="2044623812">
          <w:marLeft w:val="547"/>
          <w:marRight w:val="0"/>
          <w:marTop w:val="67"/>
          <w:marBottom w:val="0"/>
          <w:divBdr>
            <w:top w:val="none" w:sz="0" w:space="0" w:color="auto"/>
            <w:left w:val="none" w:sz="0" w:space="0" w:color="auto"/>
            <w:bottom w:val="none" w:sz="0" w:space="0" w:color="auto"/>
            <w:right w:val="none" w:sz="0" w:space="0" w:color="auto"/>
          </w:divBdr>
        </w:div>
        <w:div w:id="902372467">
          <w:marLeft w:val="547"/>
          <w:marRight w:val="0"/>
          <w:marTop w:val="77"/>
          <w:marBottom w:val="0"/>
          <w:divBdr>
            <w:top w:val="none" w:sz="0" w:space="0" w:color="auto"/>
            <w:left w:val="none" w:sz="0" w:space="0" w:color="auto"/>
            <w:bottom w:val="none" w:sz="0" w:space="0" w:color="auto"/>
            <w:right w:val="none" w:sz="0" w:space="0" w:color="auto"/>
          </w:divBdr>
        </w:div>
      </w:divsChild>
    </w:div>
    <w:div w:id="1962149084">
      <w:bodyDiv w:val="1"/>
      <w:marLeft w:val="0"/>
      <w:marRight w:val="0"/>
      <w:marTop w:val="0"/>
      <w:marBottom w:val="0"/>
      <w:divBdr>
        <w:top w:val="none" w:sz="0" w:space="0" w:color="auto"/>
        <w:left w:val="none" w:sz="0" w:space="0" w:color="auto"/>
        <w:bottom w:val="none" w:sz="0" w:space="0" w:color="auto"/>
        <w:right w:val="none" w:sz="0" w:space="0" w:color="auto"/>
      </w:divBdr>
      <w:divsChild>
        <w:div w:id="149061444">
          <w:marLeft w:val="547"/>
          <w:marRight w:val="0"/>
          <w:marTop w:val="120"/>
          <w:marBottom w:val="0"/>
          <w:divBdr>
            <w:top w:val="none" w:sz="0" w:space="0" w:color="auto"/>
            <w:left w:val="none" w:sz="0" w:space="0" w:color="auto"/>
            <w:bottom w:val="none" w:sz="0" w:space="0" w:color="auto"/>
            <w:right w:val="none" w:sz="0" w:space="0" w:color="auto"/>
          </w:divBdr>
        </w:div>
      </w:divsChild>
    </w:div>
    <w:div w:id="2004964343">
      <w:bodyDiv w:val="1"/>
      <w:marLeft w:val="0"/>
      <w:marRight w:val="0"/>
      <w:marTop w:val="0"/>
      <w:marBottom w:val="0"/>
      <w:divBdr>
        <w:top w:val="none" w:sz="0" w:space="0" w:color="auto"/>
        <w:left w:val="none" w:sz="0" w:space="0" w:color="auto"/>
        <w:bottom w:val="none" w:sz="0" w:space="0" w:color="auto"/>
        <w:right w:val="none" w:sz="0" w:space="0" w:color="auto"/>
      </w:divBdr>
      <w:divsChild>
        <w:div w:id="1654026303">
          <w:marLeft w:val="547"/>
          <w:marRight w:val="0"/>
          <w:marTop w:val="86"/>
          <w:marBottom w:val="0"/>
          <w:divBdr>
            <w:top w:val="none" w:sz="0" w:space="0" w:color="auto"/>
            <w:left w:val="none" w:sz="0" w:space="0" w:color="auto"/>
            <w:bottom w:val="none" w:sz="0" w:space="0" w:color="auto"/>
            <w:right w:val="none" w:sz="0" w:space="0" w:color="auto"/>
          </w:divBdr>
        </w:div>
        <w:div w:id="1479150401">
          <w:marLeft w:val="547"/>
          <w:marRight w:val="0"/>
          <w:marTop w:val="86"/>
          <w:marBottom w:val="0"/>
          <w:divBdr>
            <w:top w:val="none" w:sz="0" w:space="0" w:color="auto"/>
            <w:left w:val="none" w:sz="0" w:space="0" w:color="auto"/>
            <w:bottom w:val="none" w:sz="0" w:space="0" w:color="auto"/>
            <w:right w:val="none" w:sz="0" w:space="0" w:color="auto"/>
          </w:divBdr>
        </w:div>
        <w:div w:id="1193227444">
          <w:marLeft w:val="547"/>
          <w:marRight w:val="0"/>
          <w:marTop w:val="86"/>
          <w:marBottom w:val="0"/>
          <w:divBdr>
            <w:top w:val="none" w:sz="0" w:space="0" w:color="auto"/>
            <w:left w:val="none" w:sz="0" w:space="0" w:color="auto"/>
            <w:bottom w:val="none" w:sz="0" w:space="0" w:color="auto"/>
            <w:right w:val="none" w:sz="0" w:space="0" w:color="auto"/>
          </w:divBdr>
        </w:div>
        <w:div w:id="170197447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havit.shala@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t.edu.al/new/wp-content/uploads/2019/06/Xhavit-Shala.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6269</Characters>
  <Application>Microsoft Office Word</Application>
  <DocSecurity>0</DocSecurity>
  <Lines>313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2</cp:revision>
  <cp:lastPrinted>2016-10-12T12:44:00Z</cp:lastPrinted>
  <dcterms:created xsi:type="dcterms:W3CDTF">2023-01-18T10:03:00Z</dcterms:created>
  <dcterms:modified xsi:type="dcterms:W3CDTF">2023-01-18T10:03:00Z</dcterms:modified>
</cp:coreProperties>
</file>