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1D857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26CFC882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167A9D99" w14:textId="78FCBDD6" w:rsidR="004F5B5D" w:rsidRDefault="004F5B5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>
        <w:rPr>
          <w:noProof/>
        </w:rPr>
        <w:drawing>
          <wp:inline distT="0" distB="0" distL="0" distR="0" wp14:anchorId="130BB0FB" wp14:editId="429158F0">
            <wp:extent cx="2009775" cy="1495425"/>
            <wp:effectExtent l="0" t="0" r="9525" b="9525"/>
            <wp:docPr id="2" name="Picture 2" descr="Sta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f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042" cy="149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8BFA1E" w14:textId="77777777" w:rsidR="009C2A4D" w:rsidRDefault="009C2A4D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</w:p>
    <w:p w14:paraId="7D2A5DC0" w14:textId="09DFB61D" w:rsidR="006522A1" w:rsidRDefault="00932552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proofErr w:type="spellStart"/>
      <w:r>
        <w:rPr>
          <w:rStyle w:val="yiv7560409957s1"/>
        </w:rPr>
        <w:t>Prof.Ass.Dr</w:t>
      </w:r>
      <w:proofErr w:type="spellEnd"/>
      <w:r>
        <w:rPr>
          <w:rStyle w:val="yiv7560409957s1"/>
        </w:rPr>
        <w:t xml:space="preserve">. </w:t>
      </w:r>
      <w:r w:rsidRPr="00ED2333">
        <w:rPr>
          <w:rStyle w:val="yiv7560409957s1"/>
        </w:rPr>
        <w:t>HAJDI XHIXHA</w:t>
      </w:r>
    </w:p>
    <w:p w14:paraId="7A150A5A" w14:textId="7E86319D" w:rsidR="00AB4FE1" w:rsidRPr="00ED2333" w:rsidRDefault="00AB4FE1" w:rsidP="00DA2A31">
      <w:pPr>
        <w:pStyle w:val="yiv7560409957p1"/>
        <w:shd w:val="clear" w:color="auto" w:fill="FFFFFF"/>
        <w:spacing w:before="0" w:beforeAutospacing="0" w:after="0" w:afterAutospacing="0"/>
        <w:rPr>
          <w:rStyle w:val="yiv7560409957s1"/>
        </w:rPr>
      </w:pPr>
      <w:r w:rsidRPr="00ED2333">
        <w:rPr>
          <w:rStyle w:val="yiv7560409957s1"/>
        </w:rPr>
        <w:t xml:space="preserve"> </w:t>
      </w:r>
    </w:p>
    <w:p w14:paraId="0225869A" w14:textId="3DD0FFB8" w:rsidR="00C313F9" w:rsidRPr="00C313F9" w:rsidRDefault="00C313F9" w:rsidP="00C313F9">
      <w:pPr>
        <w:pStyle w:val="yiv7560409957p1"/>
        <w:shd w:val="clear" w:color="auto" w:fill="FFFFFF"/>
        <w:spacing w:after="0"/>
        <w:rPr>
          <w:rStyle w:val="yiv7560409957s1"/>
          <w:b/>
        </w:rPr>
      </w:pPr>
      <w:r>
        <w:rPr>
          <w:rStyle w:val="yiv7560409957s1"/>
          <w:b/>
        </w:rPr>
        <w:t xml:space="preserve">DEKANE E </w:t>
      </w:r>
      <w:r w:rsidRPr="00C313F9">
        <w:rPr>
          <w:rStyle w:val="yiv7560409957s1"/>
          <w:b/>
        </w:rPr>
        <w:t xml:space="preserve">FAKULTETI I SHKENCAVE POLITIKE, </w:t>
      </w:r>
      <w:proofErr w:type="spellStart"/>
      <w:r w:rsidRPr="00C313F9">
        <w:rPr>
          <w:rStyle w:val="yiv7560409957s1"/>
          <w:b/>
        </w:rPr>
        <w:t>Universiteti</w:t>
      </w:r>
      <w:proofErr w:type="spellEnd"/>
      <w:r w:rsidRPr="00C313F9">
        <w:rPr>
          <w:rStyle w:val="yiv7560409957s1"/>
          <w:b/>
        </w:rPr>
        <w:t xml:space="preserve"> </w:t>
      </w:r>
      <w:proofErr w:type="spellStart"/>
      <w:r w:rsidRPr="00C313F9">
        <w:rPr>
          <w:rStyle w:val="yiv7560409957s1"/>
          <w:b/>
        </w:rPr>
        <w:t>pë</w:t>
      </w:r>
      <w:r>
        <w:rPr>
          <w:rStyle w:val="yiv7560409957s1"/>
          <w:b/>
        </w:rPr>
        <w:t>r</w:t>
      </w:r>
      <w:proofErr w:type="spellEnd"/>
      <w:r>
        <w:rPr>
          <w:rStyle w:val="yiv7560409957s1"/>
          <w:b/>
        </w:rPr>
        <w:t xml:space="preserve"> </w:t>
      </w:r>
      <w:proofErr w:type="spellStart"/>
      <w:r>
        <w:rPr>
          <w:rStyle w:val="yiv7560409957s1"/>
          <w:b/>
        </w:rPr>
        <w:t>Biznes</w:t>
      </w:r>
      <w:proofErr w:type="spellEnd"/>
      <w:r>
        <w:rPr>
          <w:rStyle w:val="yiv7560409957s1"/>
          <w:b/>
        </w:rPr>
        <w:t xml:space="preserve"> </w:t>
      </w:r>
      <w:proofErr w:type="spellStart"/>
      <w:r>
        <w:rPr>
          <w:rStyle w:val="yiv7560409957s1"/>
          <w:b/>
        </w:rPr>
        <w:t>dhe</w:t>
      </w:r>
      <w:proofErr w:type="spellEnd"/>
      <w:r>
        <w:rPr>
          <w:rStyle w:val="yiv7560409957s1"/>
          <w:b/>
        </w:rPr>
        <w:t xml:space="preserve"> </w:t>
      </w:r>
      <w:proofErr w:type="spellStart"/>
      <w:r>
        <w:rPr>
          <w:rStyle w:val="yiv7560409957s1"/>
          <w:b/>
        </w:rPr>
        <w:t>Teknologji</w:t>
      </w:r>
      <w:proofErr w:type="spellEnd"/>
      <w:r>
        <w:rPr>
          <w:rStyle w:val="yiv7560409957s1"/>
          <w:b/>
        </w:rPr>
        <w:t xml:space="preserve">, </w:t>
      </w:r>
      <w:proofErr w:type="spellStart"/>
      <w:r>
        <w:rPr>
          <w:rStyle w:val="yiv7560409957s1"/>
          <w:b/>
        </w:rPr>
        <w:t>Kosovë</w:t>
      </w:r>
      <w:proofErr w:type="spellEnd"/>
    </w:p>
    <w:p w14:paraId="03AB262E" w14:textId="260C83E2" w:rsidR="0063414F" w:rsidRPr="00C313F9" w:rsidRDefault="00C313F9" w:rsidP="00C313F9">
      <w:pPr>
        <w:pStyle w:val="yiv7560409957p1"/>
        <w:shd w:val="clear" w:color="auto" w:fill="FFFFFF"/>
        <w:spacing w:before="0" w:beforeAutospacing="0" w:after="0" w:afterAutospacing="0"/>
        <w:jc w:val="both"/>
        <w:rPr>
          <w:rStyle w:val="yiv7560409957s1"/>
        </w:rPr>
      </w:pPr>
      <w:proofErr w:type="spellStart"/>
      <w:r w:rsidRPr="00C313F9">
        <w:rPr>
          <w:rStyle w:val="yiv7560409957s1"/>
        </w:rPr>
        <w:t>Eksperte</w:t>
      </w:r>
      <w:proofErr w:type="spellEnd"/>
      <w:r w:rsidRPr="00C313F9">
        <w:rPr>
          <w:rStyle w:val="yiv7560409957s1"/>
        </w:rPr>
        <w:t xml:space="preserve"> e </w:t>
      </w:r>
      <w:proofErr w:type="spellStart"/>
      <w:r w:rsidRPr="00C313F9">
        <w:rPr>
          <w:rStyle w:val="yiv7560409957s1"/>
        </w:rPr>
        <w:t>marrëdhënieve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ruso-shqiptare</w:t>
      </w:r>
      <w:proofErr w:type="spellEnd"/>
      <w:r w:rsidRPr="00C313F9">
        <w:rPr>
          <w:rStyle w:val="yiv7560409957s1"/>
        </w:rPr>
        <w:t xml:space="preserve">, me </w:t>
      </w:r>
      <w:proofErr w:type="spellStart"/>
      <w:r w:rsidRPr="00C313F9">
        <w:rPr>
          <w:rStyle w:val="yiv7560409957s1"/>
        </w:rPr>
        <w:t>një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fokus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të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veçantë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marrëdhëniet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ndërkombëtare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çështjet</w:t>
      </w:r>
      <w:proofErr w:type="spellEnd"/>
      <w:r w:rsidRPr="00C313F9">
        <w:rPr>
          <w:rStyle w:val="yiv7560409957s1"/>
        </w:rPr>
        <w:t xml:space="preserve"> e </w:t>
      </w:r>
      <w:proofErr w:type="spellStart"/>
      <w:r w:rsidRPr="00C313F9">
        <w:rPr>
          <w:rStyle w:val="yiv7560409957s1"/>
        </w:rPr>
        <w:t>sigurisë</w:t>
      </w:r>
      <w:proofErr w:type="spellEnd"/>
      <w:r w:rsidRPr="00C313F9">
        <w:rPr>
          <w:rStyle w:val="yiv7560409957s1"/>
        </w:rPr>
        <w:t xml:space="preserve">. E </w:t>
      </w:r>
      <w:proofErr w:type="spellStart"/>
      <w:r w:rsidRPr="00C313F9">
        <w:rPr>
          <w:rStyle w:val="yiv7560409957s1"/>
        </w:rPr>
        <w:t>zotërueshme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gjuhën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kulturën</w:t>
      </w:r>
      <w:proofErr w:type="spellEnd"/>
      <w:r w:rsidRPr="00C313F9">
        <w:rPr>
          <w:rStyle w:val="yiv7560409957s1"/>
        </w:rPr>
        <w:t xml:space="preserve"> ruse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maqedonase</w:t>
      </w:r>
      <w:proofErr w:type="spellEnd"/>
      <w:r w:rsidRPr="00C313F9">
        <w:rPr>
          <w:rStyle w:val="yiv7560409957s1"/>
        </w:rPr>
        <w:t xml:space="preserve">. </w:t>
      </w:r>
      <w:proofErr w:type="spellStart"/>
      <w:r w:rsidRPr="00C313F9">
        <w:rPr>
          <w:rStyle w:val="yiv7560409957s1"/>
        </w:rPr>
        <w:t>Eksperte</w:t>
      </w:r>
      <w:proofErr w:type="spellEnd"/>
      <w:r w:rsidRPr="00C313F9">
        <w:rPr>
          <w:rStyle w:val="yiv7560409957s1"/>
        </w:rPr>
        <w:t xml:space="preserve"> e </w:t>
      </w:r>
      <w:proofErr w:type="spellStart"/>
      <w:r w:rsidRPr="00C313F9">
        <w:rPr>
          <w:rStyle w:val="yiv7560409957s1"/>
        </w:rPr>
        <w:t>politikave</w:t>
      </w:r>
      <w:proofErr w:type="spellEnd"/>
      <w:r w:rsidRPr="00C313F9">
        <w:rPr>
          <w:rStyle w:val="yiv7560409957s1"/>
        </w:rPr>
        <w:t xml:space="preserve"> ruse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ndikimeve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Ballkan</w:t>
      </w:r>
      <w:proofErr w:type="spellEnd"/>
      <w:r w:rsidRPr="00C313F9">
        <w:rPr>
          <w:rStyle w:val="yiv7560409957s1"/>
        </w:rPr>
        <w:t xml:space="preserve">, </w:t>
      </w:r>
      <w:proofErr w:type="spellStart"/>
      <w:r w:rsidRPr="00C313F9">
        <w:rPr>
          <w:rStyle w:val="yiv7560409957s1"/>
        </w:rPr>
        <w:t>në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veçanti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Shqipëri</w:t>
      </w:r>
      <w:proofErr w:type="spellEnd"/>
      <w:r w:rsidRPr="00C313F9">
        <w:rPr>
          <w:rStyle w:val="yiv7560409957s1"/>
        </w:rPr>
        <w:t xml:space="preserve">, </w:t>
      </w:r>
      <w:proofErr w:type="spellStart"/>
      <w:r w:rsidRPr="00C313F9">
        <w:rPr>
          <w:rStyle w:val="yiv7560409957s1"/>
        </w:rPr>
        <w:t>Kosovë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Maqedoni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Veriore</w:t>
      </w:r>
      <w:proofErr w:type="spellEnd"/>
      <w:r w:rsidRPr="00C313F9">
        <w:rPr>
          <w:rStyle w:val="yiv7560409957s1"/>
        </w:rPr>
        <w:t xml:space="preserve">. </w:t>
      </w:r>
      <w:proofErr w:type="spellStart"/>
      <w:r w:rsidRPr="00C313F9">
        <w:rPr>
          <w:rStyle w:val="yiv7560409957s1"/>
        </w:rPr>
        <w:t>Eksperte</w:t>
      </w:r>
      <w:proofErr w:type="spellEnd"/>
      <w:r w:rsidRPr="00C313F9">
        <w:rPr>
          <w:rStyle w:val="yiv7560409957s1"/>
        </w:rPr>
        <w:t xml:space="preserve"> e </w:t>
      </w:r>
      <w:proofErr w:type="spellStart"/>
      <w:r w:rsidRPr="00C313F9">
        <w:rPr>
          <w:rStyle w:val="yiv7560409957s1"/>
        </w:rPr>
        <w:t>politikave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të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sigurisë</w:t>
      </w:r>
      <w:proofErr w:type="spellEnd"/>
      <w:r w:rsidRPr="00C313F9">
        <w:rPr>
          <w:rStyle w:val="yiv7560409957s1"/>
        </w:rPr>
        <w:t xml:space="preserve">. Dr. Xhixha </w:t>
      </w:r>
      <w:proofErr w:type="spellStart"/>
      <w:r w:rsidRPr="00C313F9">
        <w:rPr>
          <w:rStyle w:val="yiv7560409957s1"/>
        </w:rPr>
        <w:t>ka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fituar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titullin</w:t>
      </w:r>
      <w:proofErr w:type="spellEnd"/>
      <w:r w:rsidRPr="00C313F9">
        <w:rPr>
          <w:rStyle w:val="yiv7560409957s1"/>
        </w:rPr>
        <w:t xml:space="preserve"> e </w:t>
      </w:r>
      <w:proofErr w:type="spellStart"/>
      <w:r w:rsidRPr="00C313F9">
        <w:rPr>
          <w:rStyle w:val="yiv7560409957s1"/>
        </w:rPr>
        <w:t>doktoraturës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Marrëdhëniet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Ndërkombëtare</w:t>
      </w:r>
      <w:proofErr w:type="spellEnd"/>
      <w:r w:rsidRPr="00C313F9">
        <w:rPr>
          <w:rStyle w:val="yiv7560409957s1"/>
        </w:rPr>
        <w:t xml:space="preserve"> me </w:t>
      </w:r>
      <w:proofErr w:type="spellStart"/>
      <w:r w:rsidRPr="00C313F9">
        <w:rPr>
          <w:rStyle w:val="yiv7560409957s1"/>
        </w:rPr>
        <w:t>tezën</w:t>
      </w:r>
      <w:proofErr w:type="spellEnd"/>
      <w:r w:rsidRPr="00C313F9">
        <w:rPr>
          <w:rStyle w:val="yiv7560409957s1"/>
        </w:rPr>
        <w:t xml:space="preserve"> "</w:t>
      </w:r>
      <w:proofErr w:type="spellStart"/>
      <w:r w:rsidRPr="00C313F9">
        <w:rPr>
          <w:rStyle w:val="yiv7560409957s1"/>
        </w:rPr>
        <w:t>Marrëdhëniet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Shqiptaro-Sovjetike</w:t>
      </w:r>
      <w:proofErr w:type="spellEnd"/>
      <w:r w:rsidRPr="00C313F9">
        <w:rPr>
          <w:rStyle w:val="yiv7560409957s1"/>
        </w:rPr>
        <w:t xml:space="preserve">, 1949 - 1960" </w:t>
      </w:r>
      <w:proofErr w:type="spellStart"/>
      <w:r w:rsidRPr="00C313F9">
        <w:rPr>
          <w:rStyle w:val="yiv7560409957s1"/>
        </w:rPr>
        <w:t>nga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Instituti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për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Studime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Europiane</w:t>
      </w:r>
      <w:proofErr w:type="spellEnd"/>
      <w:r w:rsidRPr="00C313F9">
        <w:rPr>
          <w:rStyle w:val="yiv7560409957s1"/>
        </w:rPr>
        <w:t xml:space="preserve">, </w:t>
      </w:r>
      <w:proofErr w:type="spellStart"/>
      <w:r w:rsidRPr="00C313F9">
        <w:rPr>
          <w:rStyle w:val="yiv7560409957s1"/>
        </w:rPr>
        <w:t>Universiteti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i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Tiranës</w:t>
      </w:r>
      <w:proofErr w:type="spellEnd"/>
      <w:r w:rsidRPr="00C313F9">
        <w:rPr>
          <w:rStyle w:val="yiv7560409957s1"/>
        </w:rPr>
        <w:t xml:space="preserve">. </w:t>
      </w:r>
      <w:proofErr w:type="spellStart"/>
      <w:r w:rsidRPr="00C313F9">
        <w:rPr>
          <w:rStyle w:val="yiv7560409957s1"/>
        </w:rPr>
        <w:t>Ajo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ka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përfunduar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studimet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universitare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në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nivelin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ekspert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të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gjuhës</w:t>
      </w:r>
      <w:proofErr w:type="spellEnd"/>
      <w:r w:rsidR="002C4391">
        <w:rPr>
          <w:rStyle w:val="yiv7560409957s1"/>
        </w:rPr>
        <w:t xml:space="preserve"> </w:t>
      </w:r>
      <w:bookmarkStart w:id="0" w:name="_GoBack"/>
      <w:bookmarkEnd w:id="0"/>
      <w:r w:rsidRPr="00C313F9">
        <w:rPr>
          <w:rStyle w:val="yiv7560409957s1"/>
        </w:rPr>
        <w:t xml:space="preserve">e </w:t>
      </w:r>
      <w:proofErr w:type="spellStart"/>
      <w:r w:rsidRPr="00C313F9">
        <w:rPr>
          <w:rStyle w:val="yiv7560409957s1"/>
        </w:rPr>
        <w:t>kulturës</w:t>
      </w:r>
      <w:proofErr w:type="spellEnd"/>
      <w:r w:rsidRPr="00C313F9">
        <w:rPr>
          <w:rStyle w:val="yiv7560409957s1"/>
        </w:rPr>
        <w:t xml:space="preserve"> ruse </w:t>
      </w:r>
      <w:proofErr w:type="spellStart"/>
      <w:r w:rsidR="002C4391">
        <w:rPr>
          <w:rStyle w:val="yiv7560409957s1"/>
        </w:rPr>
        <w:t>dhe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maqedonase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në</w:t>
      </w:r>
      <w:proofErr w:type="spellEnd"/>
      <w:r w:rsidR="002C4391">
        <w:rPr>
          <w:rStyle w:val="yiv7560409957s1"/>
        </w:rPr>
        <w:t xml:space="preserve"> UT, </w:t>
      </w:r>
      <w:proofErr w:type="spellStart"/>
      <w:r w:rsidR="002C4391">
        <w:rPr>
          <w:rStyle w:val="yiv7560409957s1"/>
        </w:rPr>
        <w:t>ku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iu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nda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çertifikata</w:t>
      </w:r>
      <w:proofErr w:type="spellEnd"/>
      <w:r w:rsidRPr="00C313F9">
        <w:rPr>
          <w:rStyle w:val="yiv7560409957s1"/>
        </w:rPr>
        <w:t xml:space="preserve"> "STUDENT E SHKËLQYER" e </w:t>
      </w:r>
      <w:proofErr w:type="spellStart"/>
      <w:r w:rsidRPr="00C313F9">
        <w:rPr>
          <w:rStyle w:val="yiv7560409957s1"/>
        </w:rPr>
        <w:t>Universit</w:t>
      </w:r>
      <w:r w:rsidR="002C4391">
        <w:rPr>
          <w:rStyle w:val="yiv7560409957s1"/>
        </w:rPr>
        <w:t>etit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të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Tiranës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në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vitin</w:t>
      </w:r>
      <w:proofErr w:type="spellEnd"/>
      <w:r w:rsidR="002C4391">
        <w:rPr>
          <w:rStyle w:val="yiv7560409957s1"/>
        </w:rPr>
        <w:t xml:space="preserve"> 2008. </w:t>
      </w:r>
      <w:proofErr w:type="spellStart"/>
      <w:r w:rsidR="002C4391">
        <w:rPr>
          <w:rStyle w:val="yiv7560409957s1"/>
        </w:rPr>
        <w:t>G</w:t>
      </w:r>
      <w:r w:rsidRPr="00C313F9">
        <w:rPr>
          <w:rStyle w:val="yiv7560409957s1"/>
        </w:rPr>
        <w:t>jatë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studimeve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të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saj</w:t>
      </w:r>
      <w:proofErr w:type="spellEnd"/>
      <w:r w:rsidRPr="00C313F9">
        <w:rPr>
          <w:rStyle w:val="yiv7560409957s1"/>
        </w:rPr>
        <w:t xml:space="preserve">, Dr. Xhixha </w:t>
      </w:r>
      <w:proofErr w:type="spellStart"/>
      <w:r w:rsidRPr="00C313F9">
        <w:rPr>
          <w:rStyle w:val="yiv7560409957s1"/>
        </w:rPr>
        <w:t>ka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kombinuar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njohuritë</w:t>
      </w:r>
      <w:proofErr w:type="spellEnd"/>
      <w:r w:rsidRPr="00C313F9">
        <w:rPr>
          <w:rStyle w:val="yiv7560409957s1"/>
        </w:rPr>
        <w:t xml:space="preserve"> e </w:t>
      </w:r>
      <w:proofErr w:type="spellStart"/>
      <w:r w:rsidRPr="00C313F9">
        <w:rPr>
          <w:rStyle w:val="yiv7560409957s1"/>
        </w:rPr>
        <w:t>saj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gjuhën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kulturën</w:t>
      </w:r>
      <w:proofErr w:type="spellEnd"/>
      <w:r w:rsidRPr="00C313F9">
        <w:rPr>
          <w:rStyle w:val="yiv7560409957s1"/>
        </w:rPr>
        <w:t xml:space="preserve"> ruse me </w:t>
      </w:r>
      <w:proofErr w:type="spellStart"/>
      <w:r w:rsidRPr="00C313F9">
        <w:rPr>
          <w:rStyle w:val="yiv7560409957s1"/>
        </w:rPr>
        <w:t>disiplinën</w:t>
      </w:r>
      <w:proofErr w:type="spellEnd"/>
      <w:r w:rsidRPr="00C313F9">
        <w:rPr>
          <w:rStyle w:val="yiv7560409957s1"/>
        </w:rPr>
        <w:t xml:space="preserve"> e </w:t>
      </w:r>
      <w:proofErr w:type="spellStart"/>
      <w:r w:rsidRPr="00C313F9">
        <w:rPr>
          <w:rStyle w:val="yiv7560409957s1"/>
        </w:rPr>
        <w:t>marrëdhënieve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ndërkombëtare</w:t>
      </w:r>
      <w:proofErr w:type="spellEnd"/>
      <w:r w:rsidRPr="00C313F9">
        <w:rPr>
          <w:rStyle w:val="yiv7560409957s1"/>
        </w:rPr>
        <w:t xml:space="preserve">, </w:t>
      </w:r>
      <w:proofErr w:type="spellStart"/>
      <w:r w:rsidRPr="00C313F9">
        <w:rPr>
          <w:rStyle w:val="yiv7560409957s1"/>
        </w:rPr>
        <w:t>diplomacisë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sigurisë</w:t>
      </w:r>
      <w:proofErr w:type="spellEnd"/>
      <w:r w:rsidRPr="00C313F9">
        <w:rPr>
          <w:rStyle w:val="yiv7560409957s1"/>
        </w:rPr>
        <w:t xml:space="preserve">. </w:t>
      </w:r>
      <w:proofErr w:type="spellStart"/>
      <w:r w:rsidRPr="00C313F9">
        <w:rPr>
          <w:rStyle w:val="yiv7560409957s1"/>
        </w:rPr>
        <w:t>Ajo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është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përgjegjëse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për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programet</w:t>
      </w:r>
      <w:proofErr w:type="spellEnd"/>
      <w:r w:rsidRPr="00C313F9">
        <w:rPr>
          <w:rStyle w:val="yiv7560409957s1"/>
        </w:rPr>
        <w:t xml:space="preserve"> e </w:t>
      </w:r>
      <w:proofErr w:type="spellStart"/>
      <w:r w:rsidRPr="00C313F9">
        <w:rPr>
          <w:rStyle w:val="yiv7560409957s1"/>
        </w:rPr>
        <w:t>Shkencave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Politike</w:t>
      </w:r>
      <w:proofErr w:type="spellEnd"/>
      <w:r w:rsidRPr="00C313F9">
        <w:rPr>
          <w:rStyle w:val="yiv7560409957s1"/>
        </w:rPr>
        <w:t xml:space="preserve"> BA, </w:t>
      </w:r>
      <w:proofErr w:type="spellStart"/>
      <w:r w:rsidRPr="00C313F9">
        <w:rPr>
          <w:rStyle w:val="yiv7560409957s1"/>
        </w:rPr>
        <w:t>Studimeve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të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Sigurisë</w:t>
      </w:r>
      <w:proofErr w:type="spellEnd"/>
      <w:r w:rsidRPr="00C313F9">
        <w:rPr>
          <w:rStyle w:val="yiv7560409957s1"/>
        </w:rPr>
        <w:t xml:space="preserve"> BA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Politikës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Pub</w:t>
      </w:r>
      <w:r w:rsidR="002C4391">
        <w:rPr>
          <w:rStyle w:val="yiv7560409957s1"/>
        </w:rPr>
        <w:t>like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dhe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Menaxhimit</w:t>
      </w:r>
      <w:proofErr w:type="spellEnd"/>
      <w:r w:rsidR="002C4391">
        <w:rPr>
          <w:rStyle w:val="yiv7560409957s1"/>
        </w:rPr>
        <w:t xml:space="preserve"> MA; Co-Chair</w:t>
      </w:r>
      <w:r w:rsidRPr="00C313F9">
        <w:rPr>
          <w:rStyle w:val="yiv7560409957s1"/>
        </w:rPr>
        <w:t xml:space="preserve"> e </w:t>
      </w:r>
      <w:proofErr w:type="spellStart"/>
      <w:r w:rsidRPr="00C313F9">
        <w:rPr>
          <w:rStyle w:val="yiv7560409957s1"/>
        </w:rPr>
        <w:t>ekipës</w:t>
      </w:r>
      <w:proofErr w:type="spellEnd"/>
      <w:r w:rsidRPr="00C313F9">
        <w:rPr>
          <w:rStyle w:val="yiv7560409957s1"/>
        </w:rPr>
        <w:t xml:space="preserve"> së </w:t>
      </w:r>
      <w:proofErr w:type="spellStart"/>
      <w:r w:rsidRPr="00C313F9">
        <w:rPr>
          <w:rStyle w:val="yiv7560409957s1"/>
        </w:rPr>
        <w:t>punës</w:t>
      </w:r>
      <w:proofErr w:type="spellEnd"/>
      <w:r w:rsidRPr="00C313F9">
        <w:rPr>
          <w:rStyle w:val="yiv7560409957s1"/>
        </w:rPr>
        <w:t xml:space="preserve"> së UBT </w:t>
      </w:r>
      <w:proofErr w:type="spellStart"/>
      <w:r w:rsidRPr="00C313F9">
        <w:rPr>
          <w:rStyle w:val="yiv7560409957s1"/>
        </w:rPr>
        <w:t>për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projektin</w:t>
      </w:r>
      <w:proofErr w:type="spellEnd"/>
      <w:r w:rsidRPr="00C313F9">
        <w:rPr>
          <w:rStyle w:val="yiv7560409957s1"/>
        </w:rPr>
        <w:t xml:space="preserve"> e </w:t>
      </w:r>
      <w:proofErr w:type="spellStart"/>
      <w:r w:rsidRPr="00C313F9">
        <w:rPr>
          <w:rStyle w:val="yiv7560409957s1"/>
        </w:rPr>
        <w:t>përbashkët</w:t>
      </w:r>
      <w:proofErr w:type="spellEnd"/>
      <w:r w:rsidRPr="00C313F9">
        <w:rPr>
          <w:rStyle w:val="yiv7560409957s1"/>
        </w:rPr>
        <w:t xml:space="preserve"> midis UBT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Qendrës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për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Përshtatshmëri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Zhvillim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te</w:t>
      </w:r>
      <w:proofErr w:type="spellEnd"/>
      <w:r w:rsidRPr="00C313F9">
        <w:rPr>
          <w:rStyle w:val="yiv7560409957s1"/>
        </w:rPr>
        <w:t xml:space="preserve">̈ </w:t>
      </w:r>
      <w:proofErr w:type="spellStart"/>
      <w:r w:rsidRPr="00C313F9">
        <w:rPr>
          <w:rStyle w:val="yiv7560409957s1"/>
        </w:rPr>
        <w:t>Qëndrueshëm</w:t>
      </w:r>
      <w:proofErr w:type="spellEnd"/>
      <w:r w:rsidRPr="00C313F9">
        <w:rPr>
          <w:rStyle w:val="yiv7560409957s1"/>
        </w:rPr>
        <w:t xml:space="preserve"> CAMBRIDGE, </w:t>
      </w:r>
      <w:proofErr w:type="spellStart"/>
      <w:r w:rsidRPr="00C313F9">
        <w:rPr>
          <w:rStyle w:val="yiv7560409957s1"/>
        </w:rPr>
        <w:t>Laboratori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i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Simulimit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te</w:t>
      </w:r>
      <w:proofErr w:type="spellEnd"/>
      <w:r w:rsidRPr="00C313F9">
        <w:rPr>
          <w:rStyle w:val="yiv7560409957s1"/>
        </w:rPr>
        <w:t xml:space="preserve">̈ </w:t>
      </w:r>
      <w:proofErr w:type="spellStart"/>
      <w:r w:rsidRPr="00C313F9">
        <w:rPr>
          <w:rStyle w:val="yiv7560409957s1"/>
        </w:rPr>
        <w:t>Politikave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ne</w:t>
      </w:r>
      <w:proofErr w:type="spellEnd"/>
      <w:r w:rsidRPr="00C313F9">
        <w:rPr>
          <w:rStyle w:val="yiv7560409957s1"/>
        </w:rPr>
        <w:t xml:space="preserve">̈ </w:t>
      </w:r>
      <w:proofErr w:type="spellStart"/>
      <w:r w:rsidRPr="00C313F9">
        <w:rPr>
          <w:rStyle w:val="yiv7560409957s1"/>
        </w:rPr>
        <w:t>Kosove</w:t>
      </w:r>
      <w:proofErr w:type="spellEnd"/>
      <w:r w:rsidRPr="00C313F9">
        <w:rPr>
          <w:rStyle w:val="yiv7560409957s1"/>
        </w:rPr>
        <w:t xml:space="preserve">̈, me </w:t>
      </w:r>
      <w:proofErr w:type="spellStart"/>
      <w:r w:rsidRPr="00C313F9">
        <w:rPr>
          <w:rStyle w:val="yiv7560409957s1"/>
        </w:rPr>
        <w:t>teme</w:t>
      </w:r>
      <w:proofErr w:type="spellEnd"/>
      <w:r w:rsidRPr="00C313F9">
        <w:rPr>
          <w:rStyle w:val="yiv7560409957s1"/>
        </w:rPr>
        <w:t xml:space="preserve">̈ "Cambridge Policy Boot Camp (CPBC) </w:t>
      </w:r>
      <w:proofErr w:type="spellStart"/>
      <w:r w:rsidRPr="00C313F9">
        <w:rPr>
          <w:rStyle w:val="yiv7560409957s1"/>
        </w:rPr>
        <w:t>për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Ushqyerjen</w:t>
      </w:r>
      <w:proofErr w:type="spellEnd"/>
      <w:r w:rsidRPr="00C313F9">
        <w:rPr>
          <w:rStyle w:val="yiv7560409957s1"/>
        </w:rPr>
        <w:t xml:space="preserve"> e </w:t>
      </w:r>
      <w:proofErr w:type="spellStart"/>
      <w:r w:rsidRPr="00C313F9">
        <w:rPr>
          <w:rStyle w:val="yiv7560409957s1"/>
        </w:rPr>
        <w:t>Fëmijëve</w:t>
      </w:r>
      <w:proofErr w:type="spellEnd"/>
      <w:r w:rsidRPr="00C313F9">
        <w:rPr>
          <w:rStyle w:val="yiv7560409957s1"/>
        </w:rPr>
        <w:t xml:space="preserve"> me </w:t>
      </w:r>
      <w:proofErr w:type="spellStart"/>
      <w:r w:rsidRPr="00C313F9">
        <w:rPr>
          <w:rStyle w:val="yiv7560409957s1"/>
        </w:rPr>
        <w:t>Nutricion</w:t>
      </w:r>
      <w:proofErr w:type="spellEnd"/>
      <w:r w:rsidRPr="00C313F9">
        <w:rPr>
          <w:rStyle w:val="yiv7560409957s1"/>
        </w:rPr>
        <w:t xml:space="preserve"> në </w:t>
      </w:r>
      <w:proofErr w:type="spellStart"/>
      <w:r w:rsidRPr="00C313F9">
        <w:rPr>
          <w:rStyle w:val="yiv7560409957s1"/>
        </w:rPr>
        <w:t>mënyre</w:t>
      </w:r>
      <w:proofErr w:type="spellEnd"/>
      <w:r w:rsidRPr="00C313F9">
        <w:rPr>
          <w:rStyle w:val="yiv7560409957s1"/>
        </w:rPr>
        <w:t xml:space="preserve">̈ </w:t>
      </w:r>
      <w:proofErr w:type="spellStart"/>
      <w:r w:rsidRPr="00C313F9">
        <w:rPr>
          <w:rStyle w:val="yiv7560409957s1"/>
        </w:rPr>
        <w:t>Të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Shëndetshme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për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Kosove</w:t>
      </w:r>
      <w:proofErr w:type="spellEnd"/>
      <w:r w:rsidR="002C4391">
        <w:rPr>
          <w:rStyle w:val="yiv7560409957s1"/>
        </w:rPr>
        <w:t xml:space="preserve">̈" </w:t>
      </w:r>
      <w:proofErr w:type="spellStart"/>
      <w:r w:rsidR="002C4391">
        <w:rPr>
          <w:rStyle w:val="yiv7560409957s1"/>
        </w:rPr>
        <w:t>dhe</w:t>
      </w:r>
      <w:proofErr w:type="spellEnd"/>
      <w:r w:rsidR="002C4391">
        <w:rPr>
          <w:rStyle w:val="yiv7560409957s1"/>
        </w:rPr>
        <w:t xml:space="preserve"> </w:t>
      </w:r>
      <w:proofErr w:type="spellStart"/>
      <w:r w:rsidR="002C4391">
        <w:rPr>
          <w:rStyle w:val="yiv7560409957s1"/>
        </w:rPr>
        <w:t>k</w:t>
      </w:r>
      <w:r w:rsidRPr="00C313F9">
        <w:rPr>
          <w:rStyle w:val="yiv7560409957s1"/>
        </w:rPr>
        <w:t>oordinatore</w:t>
      </w:r>
      <w:proofErr w:type="spellEnd"/>
      <w:r w:rsidRPr="00C313F9">
        <w:rPr>
          <w:rStyle w:val="yiv7560409957s1"/>
        </w:rPr>
        <w:t xml:space="preserve"> e Joint Master </w:t>
      </w:r>
      <w:proofErr w:type="spellStart"/>
      <w:r w:rsidRPr="00C313F9">
        <w:rPr>
          <w:rStyle w:val="yiv7560409957s1"/>
        </w:rPr>
        <w:t>PoSIG</w:t>
      </w:r>
      <w:proofErr w:type="spellEnd"/>
      <w:r w:rsidRPr="00C313F9">
        <w:rPr>
          <w:rStyle w:val="yiv7560409957s1"/>
        </w:rPr>
        <w:t xml:space="preserve"> - </w:t>
      </w:r>
      <w:proofErr w:type="spellStart"/>
      <w:r w:rsidRPr="00C313F9">
        <w:rPr>
          <w:rStyle w:val="yiv7560409957s1"/>
        </w:rPr>
        <w:t>Studimet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Politike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Marrëdhëniet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Ndërkombëtare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Qeverisje</w:t>
      </w:r>
      <w:proofErr w:type="spellEnd"/>
      <w:r w:rsidRPr="00C313F9">
        <w:rPr>
          <w:rStyle w:val="yiv7560409957s1"/>
        </w:rPr>
        <w:t xml:space="preserve"> Joint Master midis UBT </w:t>
      </w:r>
      <w:proofErr w:type="spellStart"/>
      <w:r w:rsidRPr="00C313F9">
        <w:rPr>
          <w:rStyle w:val="yiv7560409957s1"/>
        </w:rPr>
        <w:t>dhe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Universitetit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të</w:t>
      </w:r>
      <w:proofErr w:type="spellEnd"/>
      <w:r w:rsidRPr="00C313F9">
        <w:rPr>
          <w:rStyle w:val="yiv7560409957s1"/>
        </w:rPr>
        <w:t xml:space="preserve"> </w:t>
      </w:r>
      <w:proofErr w:type="spellStart"/>
      <w:r w:rsidRPr="00C313F9">
        <w:rPr>
          <w:rStyle w:val="yiv7560409957s1"/>
        </w:rPr>
        <w:t>Salzburgut</w:t>
      </w:r>
      <w:proofErr w:type="spellEnd"/>
      <w:r w:rsidRPr="00C313F9">
        <w:rPr>
          <w:rStyle w:val="yiv7560409957s1"/>
        </w:rPr>
        <w:t>.</w:t>
      </w:r>
    </w:p>
    <w:p w14:paraId="21BA5C8D" w14:textId="77777777" w:rsidR="00C313F9" w:rsidRDefault="00C313F9" w:rsidP="00C313F9">
      <w:pPr>
        <w:pStyle w:val="yiv7560409957p1"/>
        <w:shd w:val="clear" w:color="auto" w:fill="FFFFFF"/>
        <w:spacing w:before="0" w:beforeAutospacing="0" w:after="0" w:afterAutospacing="0"/>
        <w:rPr>
          <w:b/>
          <w:bCs/>
          <w:u w:val="single"/>
          <w:lang w:val="en-GB"/>
        </w:rPr>
      </w:pPr>
    </w:p>
    <w:p w14:paraId="5E5F69EB" w14:textId="77777777" w:rsidR="001271E8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>
        <w:rPr>
          <w:rFonts w:ascii="New Times Roman" w:hAnsi="New Times Roman" w:cs="Times New Roman"/>
          <w:sz w:val="24"/>
          <w:szCs w:val="24"/>
        </w:rPr>
        <w:t xml:space="preserve">ORCID: </w:t>
      </w:r>
      <w:hyperlink r:id="rId6" w:history="1">
        <w:r>
          <w:rPr>
            <w:rStyle w:val="Hyperlink"/>
            <w:rFonts w:ascii="New Times Roman" w:hAnsi="New Times Roman"/>
            <w:sz w:val="24"/>
            <w:szCs w:val="24"/>
          </w:rPr>
          <w:t>https://orcid.org/0000-0003-2584-5109</w:t>
        </w:r>
      </w:hyperlink>
    </w:p>
    <w:p w14:paraId="0D6F3DB5" w14:textId="77777777" w:rsidR="001271E8" w:rsidRDefault="001271E8" w:rsidP="001271E8">
      <w:pPr>
        <w:spacing w:after="0" w:line="240" w:lineRule="auto"/>
        <w:rPr>
          <w:rStyle w:val="Hyperlink"/>
          <w:rFonts w:ascii="New Times Roman" w:hAnsi="New Times Roman"/>
          <w:sz w:val="24"/>
          <w:szCs w:val="24"/>
        </w:rPr>
      </w:pP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RESEAR</w:t>
      </w:r>
      <w:r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 xml:space="preserve">CH </w:t>
      </w:r>
      <w:r w:rsidRPr="00FF7221">
        <w:rPr>
          <w:rStyle w:val="Hyperlink"/>
          <w:rFonts w:ascii="New Times Roman" w:hAnsi="New Times Roman"/>
          <w:color w:val="auto"/>
          <w:sz w:val="24"/>
          <w:szCs w:val="24"/>
          <w:u w:val="none"/>
        </w:rPr>
        <w:t>GATE</w:t>
      </w:r>
      <w:r>
        <w:rPr>
          <w:rStyle w:val="Hyperlink"/>
          <w:rFonts w:ascii="New Times Roman" w:hAnsi="New Times Roman"/>
          <w:sz w:val="24"/>
          <w:szCs w:val="24"/>
        </w:rPr>
        <w:t xml:space="preserve">:  </w:t>
      </w:r>
      <w:hyperlink r:id="rId7" w:history="1">
        <w:r>
          <w:rPr>
            <w:rStyle w:val="Hyperlink"/>
          </w:rPr>
          <w:t>(11) Hajdi Xhixha (researchgate.net)</w:t>
        </w:r>
      </w:hyperlink>
    </w:p>
    <w:p w14:paraId="7F9EFA5A" w14:textId="77777777" w:rsidR="001271E8" w:rsidRDefault="001271E8" w:rsidP="001271E8">
      <w:pPr>
        <w:spacing w:after="0" w:line="240" w:lineRule="auto"/>
        <w:rPr>
          <w:rFonts w:ascii="New Times Roman" w:hAnsi="New Times Roman" w:cs="Times New Roman"/>
          <w:sz w:val="24"/>
          <w:szCs w:val="24"/>
        </w:rPr>
      </w:pPr>
      <w:r>
        <w:rPr>
          <w:rFonts w:ascii="New Times Roman" w:hAnsi="New Times Roman"/>
          <w:sz w:val="24"/>
          <w:szCs w:val="24"/>
        </w:rPr>
        <w:t xml:space="preserve">Email: </w:t>
      </w:r>
      <w:hyperlink r:id="rId8" w:history="1">
        <w:r>
          <w:rPr>
            <w:rStyle w:val="Hyperlink"/>
            <w:rFonts w:ascii="New Times Roman" w:hAnsi="New Times Roman" w:cs="Times New Roman"/>
            <w:sz w:val="24"/>
            <w:szCs w:val="24"/>
          </w:rPr>
          <w:t>hajdi.xhixha@ubt-uni.net</w:t>
        </w:r>
      </w:hyperlink>
      <w:r>
        <w:rPr>
          <w:rFonts w:ascii="New Times Roman" w:hAnsi="New Times Roman"/>
          <w:sz w:val="24"/>
          <w:szCs w:val="24"/>
        </w:rPr>
        <w:t xml:space="preserve"> </w:t>
      </w:r>
    </w:p>
    <w:p w14:paraId="10F75857" w14:textId="56FA182B" w:rsidR="001271E8" w:rsidRPr="009C2A4D" w:rsidRDefault="001271E8" w:rsidP="001271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>
        <w:rPr>
          <w:rFonts w:ascii="Garamond" w:hAnsi="Garamond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Univer</w:t>
      </w:r>
      <w:r w:rsidR="002C4391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siti</w:t>
      </w:r>
      <w:proofErr w:type="spellEnd"/>
      <w:r w:rsidR="002C4391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4391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për</w:t>
      </w:r>
      <w:proofErr w:type="spellEnd"/>
      <w:r w:rsidR="002C4391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C4391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Biznes</w:t>
      </w:r>
      <w:proofErr w:type="spellEnd"/>
      <w:r w:rsidR="002C4391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 e </w:t>
      </w:r>
      <w:proofErr w:type="spellStart"/>
      <w:r w:rsidR="002C4391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>Teknologji</w:t>
      </w:r>
      <w:proofErr w:type="spellEnd"/>
      <w:proofErr w:type="gramStart"/>
      <w:r w:rsidR="002C4391">
        <w:rPr>
          <w:rFonts w:ascii="New Times Roman" w:hAnsi="New Times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Rexhep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Krasniqi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Nr. 56, 10.000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Prishtina</w:t>
      </w:r>
      <w:proofErr w:type="spellEnd"/>
      <w:r>
        <w:rPr>
          <w:rFonts w:ascii="Times New Roman" w:hAnsi="Times New Roman" w:cs="Times New Roman"/>
          <w:sz w:val="24"/>
          <w:szCs w:val="24"/>
        </w:rPr>
        <w:t>, Kosovo</w:t>
      </w:r>
    </w:p>
    <w:p w14:paraId="7284165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059D7EE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tbl>
      <w:tblPr>
        <w:tblW w:w="91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5"/>
        <w:gridCol w:w="3165"/>
        <w:gridCol w:w="2661"/>
      </w:tblGrid>
      <w:tr w:rsidR="002E455D" w14:paraId="005A3874" w14:textId="77777777" w:rsidTr="00D37A2B">
        <w:tc>
          <w:tcPr>
            <w:tcW w:w="9181" w:type="dxa"/>
            <w:gridSpan w:val="3"/>
          </w:tcPr>
          <w:p w14:paraId="125274DF" w14:textId="6EF3F89F" w:rsidR="002E455D" w:rsidRPr="002E455D" w:rsidRDefault="002E455D" w:rsidP="00C313F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313F9">
              <w:rPr>
                <w:rFonts w:ascii="Times New Roman" w:hAnsi="Times New Roman" w:cs="Times New Roman"/>
                <w:b/>
                <w:sz w:val="24"/>
                <w:szCs w:val="24"/>
              </w:rPr>
              <w:t>PUBLIKIMET SHKENCORE</w:t>
            </w:r>
          </w:p>
        </w:tc>
      </w:tr>
      <w:tr w:rsidR="002E455D" w14:paraId="13309CAD" w14:textId="77777777" w:rsidTr="00D37A2B">
        <w:tc>
          <w:tcPr>
            <w:tcW w:w="9181" w:type="dxa"/>
            <w:gridSpan w:val="3"/>
          </w:tcPr>
          <w:p w14:paraId="2034586A" w14:textId="3B77B610" w:rsidR="002E455D" w:rsidRPr="002E455D" w:rsidRDefault="00C313F9" w:rsidP="00D37A2B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Revistat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Shkencore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455D" w14:paraId="3DF9A8B0" w14:textId="77777777" w:rsidTr="00D37A2B">
        <w:tc>
          <w:tcPr>
            <w:tcW w:w="3355" w:type="dxa"/>
          </w:tcPr>
          <w:p w14:paraId="4AF74342" w14:textId="6CC3F83F" w:rsidR="002E455D" w:rsidRPr="002E455D" w:rsidRDefault="00C313F9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</w:tcPr>
          <w:p w14:paraId="0ADC0D7A" w14:textId="2C7AAE4C" w:rsidR="002E455D" w:rsidRPr="002E455D" w:rsidRDefault="00C313F9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36FDB446" w14:textId="5A7D3C50" w:rsidR="002E455D" w:rsidRPr="002E455D" w:rsidRDefault="00C313F9" w:rsidP="00D37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Volumi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</w:t>
            </w:r>
            <w:proofErr w:type="spellEnd"/>
          </w:p>
        </w:tc>
      </w:tr>
      <w:tr w:rsidR="002E455D" w14:paraId="2C1D3BAE" w14:textId="77777777" w:rsidTr="00D37A2B">
        <w:tc>
          <w:tcPr>
            <w:tcW w:w="3355" w:type="dxa"/>
          </w:tcPr>
          <w:p w14:paraId="2DC937D0" w14:textId="77777777" w:rsidR="002E455D" w:rsidRPr="002E455D" w:rsidRDefault="002E455D" w:rsidP="00D37A2B">
            <w:pPr>
              <w:pStyle w:val="Heading1"/>
              <w:shd w:val="clear" w:color="auto" w:fill="FFFFFF"/>
              <w:rPr>
                <w:b w:val="0"/>
                <w:szCs w:val="24"/>
                <w:lang w:val="en-US"/>
              </w:rPr>
            </w:pPr>
            <w:proofErr w:type="spellStart"/>
            <w:r w:rsidRPr="002E455D">
              <w:rPr>
                <w:b w:val="0"/>
                <w:szCs w:val="24"/>
              </w:rPr>
              <w:lastRenderedPageBreak/>
              <w:t>Testing</w:t>
            </w:r>
            <w:proofErr w:type="spellEnd"/>
            <w:r w:rsidRPr="002E455D">
              <w:rPr>
                <w:b w:val="0"/>
                <w:szCs w:val="24"/>
              </w:rPr>
              <w:t xml:space="preserve"> </w:t>
            </w:r>
            <w:proofErr w:type="spellStart"/>
            <w:r w:rsidRPr="002E455D">
              <w:rPr>
                <w:b w:val="0"/>
                <w:szCs w:val="24"/>
              </w:rPr>
              <w:t>Okun’s</w:t>
            </w:r>
            <w:proofErr w:type="spellEnd"/>
            <w:r w:rsidRPr="002E455D">
              <w:rPr>
                <w:b w:val="0"/>
                <w:szCs w:val="24"/>
              </w:rPr>
              <w:t xml:space="preserve"> </w:t>
            </w:r>
            <w:proofErr w:type="spellStart"/>
            <w:r w:rsidRPr="002E455D">
              <w:rPr>
                <w:b w:val="0"/>
                <w:szCs w:val="24"/>
              </w:rPr>
              <w:t>Law</w:t>
            </w:r>
            <w:proofErr w:type="spellEnd"/>
            <w:r w:rsidRPr="002E455D">
              <w:rPr>
                <w:b w:val="0"/>
                <w:szCs w:val="24"/>
              </w:rPr>
              <w:t xml:space="preserve">: </w:t>
            </w:r>
            <w:proofErr w:type="spellStart"/>
            <w:r w:rsidRPr="002E455D">
              <w:rPr>
                <w:b w:val="0"/>
                <w:szCs w:val="24"/>
              </w:rPr>
              <w:t>Evidence</w:t>
            </w:r>
            <w:proofErr w:type="spellEnd"/>
            <w:r w:rsidRPr="002E455D">
              <w:rPr>
                <w:b w:val="0"/>
                <w:szCs w:val="24"/>
              </w:rPr>
              <w:t xml:space="preserve"> </w:t>
            </w:r>
            <w:proofErr w:type="spellStart"/>
            <w:r w:rsidRPr="002E455D">
              <w:rPr>
                <w:b w:val="0"/>
                <w:szCs w:val="24"/>
              </w:rPr>
              <w:t>From</w:t>
            </w:r>
            <w:proofErr w:type="spellEnd"/>
            <w:r w:rsidRPr="002E455D">
              <w:rPr>
                <w:b w:val="0"/>
                <w:szCs w:val="24"/>
              </w:rPr>
              <w:t xml:space="preserve"> </w:t>
            </w:r>
            <w:proofErr w:type="spellStart"/>
            <w:r w:rsidRPr="002E455D">
              <w:rPr>
                <w:b w:val="0"/>
                <w:szCs w:val="24"/>
              </w:rPr>
              <w:t>the</w:t>
            </w:r>
            <w:proofErr w:type="spellEnd"/>
            <w:r w:rsidRPr="002E455D">
              <w:rPr>
                <w:b w:val="0"/>
                <w:szCs w:val="24"/>
              </w:rPr>
              <w:t xml:space="preserve"> Western </w:t>
            </w:r>
            <w:proofErr w:type="spellStart"/>
            <w:r w:rsidRPr="002E455D">
              <w:rPr>
                <w:b w:val="0"/>
                <w:szCs w:val="24"/>
              </w:rPr>
              <w:t>Balkan</w:t>
            </w:r>
            <w:proofErr w:type="spellEnd"/>
            <w:r w:rsidRPr="002E455D">
              <w:rPr>
                <w:b w:val="0"/>
                <w:szCs w:val="24"/>
              </w:rPr>
              <w:t xml:space="preserve"> </w:t>
            </w:r>
            <w:proofErr w:type="spellStart"/>
            <w:r w:rsidRPr="002E455D">
              <w:rPr>
                <w:b w:val="0"/>
                <w:szCs w:val="24"/>
              </w:rPr>
              <w:t>Countries</w:t>
            </w:r>
            <w:proofErr w:type="spellEnd"/>
          </w:p>
          <w:p w14:paraId="1B6EF22B" w14:textId="77777777" w:rsidR="002E455D" w:rsidRPr="002E455D" w:rsidRDefault="002E455D" w:rsidP="00D37A2B">
            <w:pPr>
              <w:tabs>
                <w:tab w:val="left" w:pos="2329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165" w:type="dxa"/>
          </w:tcPr>
          <w:p w14:paraId="0A4D19AA" w14:textId="77777777" w:rsidR="002E455D" w:rsidRPr="002E455D" w:rsidRDefault="002E455D" w:rsidP="00D37A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Sage Open Journals </w:t>
            </w:r>
          </w:p>
        </w:tc>
        <w:tc>
          <w:tcPr>
            <w:tcW w:w="2661" w:type="dxa"/>
          </w:tcPr>
          <w:p w14:paraId="4ADE5185" w14:textId="77777777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2023/</w:t>
            </w:r>
            <w:proofErr w:type="spellStart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volumen</w:t>
            </w:r>
            <w:proofErr w:type="spellEnd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 13/Issue 4</w:t>
            </w:r>
          </w:p>
          <w:p w14:paraId="4DEA2F16" w14:textId="77777777" w:rsidR="002E455D" w:rsidRPr="002E455D" w:rsidRDefault="002C4391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455D" w:rsidRPr="002E455D">
                <w:rPr>
                  <w:rStyle w:val="Hyperlink"/>
                  <w:rFonts w:ascii="Times New Roman" w:hAnsi="Times New Roman" w:cs="Times New Roman"/>
                  <w:color w:val="006ACC"/>
                  <w:sz w:val="24"/>
                  <w:szCs w:val="24"/>
                  <w:shd w:val="clear" w:color="auto" w:fill="FFFFFF"/>
                </w:rPr>
                <w:t>https://doi.org/10.1177/21582440231208332</w:t>
              </w:r>
            </w:hyperlink>
          </w:p>
        </w:tc>
      </w:tr>
      <w:tr w:rsidR="002E455D" w:rsidRPr="00775CAC" w14:paraId="32A06488" w14:textId="77777777" w:rsidTr="00D37A2B">
        <w:tc>
          <w:tcPr>
            <w:tcW w:w="3355" w:type="dxa"/>
          </w:tcPr>
          <w:p w14:paraId="78875022" w14:textId="77777777" w:rsidR="002E455D" w:rsidRPr="002E455D" w:rsidRDefault="002E455D" w:rsidP="00D37A2B">
            <w:pPr>
              <w:pStyle w:val="NormalWeb"/>
              <w:jc w:val="both"/>
              <w:rPr>
                <w:color w:val="000000"/>
              </w:rPr>
            </w:pPr>
            <w:r w:rsidRPr="002E455D">
              <w:rPr>
                <w:color w:val="000000"/>
              </w:rPr>
              <w:t>“Socialist reforms for the Albanian government reconstruction:  Stalin’s policy in Albania 1947-1949”</w:t>
            </w:r>
          </w:p>
          <w:p w14:paraId="7A1A24F4" w14:textId="77777777" w:rsidR="002E455D" w:rsidRPr="002E455D" w:rsidRDefault="002E455D" w:rsidP="00D37A2B">
            <w:pPr>
              <w:pStyle w:val="NormalWeb"/>
              <w:rPr>
                <w:i/>
              </w:rPr>
            </w:pPr>
          </w:p>
        </w:tc>
        <w:tc>
          <w:tcPr>
            <w:tcW w:w="3165" w:type="dxa"/>
          </w:tcPr>
          <w:p w14:paraId="5808A78A" w14:textId="77777777" w:rsidR="002E455D" w:rsidRPr="002E455D" w:rsidRDefault="002E455D" w:rsidP="00D37A2B">
            <w:pPr>
              <w:pStyle w:val="NormalWeb"/>
              <w:rPr>
                <w:b/>
                <w:color w:val="000000"/>
              </w:rPr>
            </w:pPr>
            <w:r w:rsidRPr="002E455D">
              <w:rPr>
                <w:color w:val="000000"/>
              </w:rPr>
              <w:t xml:space="preserve">Russian State University “Druzhbi narod” </w:t>
            </w:r>
            <w:r w:rsidRPr="002E455D">
              <w:rPr>
                <w:b/>
                <w:color w:val="000000"/>
              </w:rPr>
              <w:t>PRESS, Moscow, Russia</w:t>
            </w:r>
          </w:p>
          <w:p w14:paraId="5F103F8F" w14:textId="77777777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0D633668" w14:textId="77777777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2019/ УДК 34(063) ББК 67/ П68/ pp.173-176</w:t>
            </w:r>
          </w:p>
          <w:p w14:paraId="322AE503" w14:textId="77777777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>ISBN</w:t>
            </w: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 978-5-209-09354-1</w:t>
            </w:r>
          </w:p>
        </w:tc>
      </w:tr>
      <w:tr w:rsidR="002E455D" w:rsidRPr="00842843" w14:paraId="1BFC4021" w14:textId="77777777" w:rsidTr="00D37A2B">
        <w:tc>
          <w:tcPr>
            <w:tcW w:w="3355" w:type="dxa"/>
          </w:tcPr>
          <w:p w14:paraId="4E3D70F9" w14:textId="77777777" w:rsidR="002E455D" w:rsidRPr="002E455D" w:rsidRDefault="002E455D" w:rsidP="00D37A2B">
            <w:pPr>
              <w:pStyle w:val="NormalWeb"/>
              <w:jc w:val="both"/>
              <w:rPr>
                <w:color w:val="000000"/>
              </w:rPr>
            </w:pPr>
            <w:r w:rsidRPr="002E455D">
              <w:rPr>
                <w:color w:val="000000"/>
              </w:rPr>
              <w:t>School Book “Мајчин Јазик”</w:t>
            </w:r>
          </w:p>
          <w:p w14:paraId="2623E9CF" w14:textId="77777777" w:rsidR="002E455D" w:rsidRPr="002E455D" w:rsidRDefault="002E455D" w:rsidP="00D37A2B">
            <w:pPr>
              <w:pStyle w:val="NormalWeb"/>
              <w:rPr>
                <w:i/>
              </w:rPr>
            </w:pPr>
          </w:p>
        </w:tc>
        <w:tc>
          <w:tcPr>
            <w:tcW w:w="3165" w:type="dxa"/>
          </w:tcPr>
          <w:p w14:paraId="4ACD6C83" w14:textId="77777777" w:rsidR="002E455D" w:rsidRPr="002E455D" w:rsidRDefault="002E455D" w:rsidP="00D37A2B">
            <w:pPr>
              <w:pStyle w:val="NormalWeb"/>
              <w:rPr>
                <w:color w:val="000000"/>
              </w:rPr>
            </w:pPr>
            <w:r w:rsidRPr="002E455D">
              <w:rPr>
                <w:color w:val="000000"/>
              </w:rPr>
              <w:t xml:space="preserve"> Center </w:t>
            </w:r>
            <w:r w:rsidRPr="002E455D">
              <w:rPr>
                <w:b/>
                <w:color w:val="000000"/>
              </w:rPr>
              <w:t>BOTEM</w:t>
            </w:r>
            <w:r w:rsidRPr="002E455D">
              <w:rPr>
                <w:color w:val="000000"/>
              </w:rPr>
              <w:t>, Ministry of Education, Sport and Youth in Tirana, Albania</w:t>
            </w:r>
          </w:p>
          <w:p w14:paraId="45C8ADEA" w14:textId="77777777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14:paraId="3EC4B90F" w14:textId="77777777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2019/ Hard Copy</w:t>
            </w: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, Book of learning of </w:t>
            </w:r>
            <w:r w:rsidRPr="002E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Macedonian Language for the Macedonian Minority in Albania, 3rd Grade</w:t>
            </w:r>
          </w:p>
        </w:tc>
      </w:tr>
      <w:tr w:rsidR="002E455D" w14:paraId="7650FE5E" w14:textId="77777777" w:rsidTr="00D37A2B">
        <w:tc>
          <w:tcPr>
            <w:tcW w:w="3355" w:type="dxa"/>
          </w:tcPr>
          <w:p w14:paraId="3734F700" w14:textId="77777777" w:rsidR="002E455D" w:rsidRPr="002E455D" w:rsidRDefault="002E455D" w:rsidP="00D37A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“Poetic geniality of A.S. Pushkin in the tragedy of Boris Godunov”, </w:t>
            </w:r>
          </w:p>
        </w:tc>
        <w:tc>
          <w:tcPr>
            <w:tcW w:w="3165" w:type="dxa"/>
          </w:tcPr>
          <w:p w14:paraId="05F479A5" w14:textId="77777777" w:rsidR="002E455D" w:rsidRPr="002E455D" w:rsidRDefault="002E455D" w:rsidP="00D37A2B">
            <w:pPr>
              <w:shd w:val="clear" w:color="auto" w:fill="FFFFFF"/>
              <w:rPr>
                <w:rFonts w:ascii="Times New Roman" w:hAnsi="Times New Roman" w:cs="Times New Roman"/>
                <w:color w:val="0E1F39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color w:val="0E1F39"/>
                <w:sz w:val="24"/>
                <w:szCs w:val="24"/>
              </w:rPr>
              <w:t xml:space="preserve">The dimensions of alexander s. Pushkin’s work, </w:t>
            </w:r>
            <w:r w:rsidRPr="002E45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UT-Press, Tirana, Albania</w:t>
            </w:r>
          </w:p>
        </w:tc>
        <w:tc>
          <w:tcPr>
            <w:tcW w:w="2661" w:type="dxa"/>
          </w:tcPr>
          <w:p w14:paraId="0EEB5CBA" w14:textId="77777777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>2019/Hard Copy/</w:t>
            </w: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55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ISBN: 978-9928-4525-6-6</w:t>
            </w:r>
          </w:p>
        </w:tc>
      </w:tr>
      <w:tr w:rsidR="002E455D" w14:paraId="2422FBFE" w14:textId="77777777" w:rsidTr="00D37A2B">
        <w:tc>
          <w:tcPr>
            <w:tcW w:w="9181" w:type="dxa"/>
            <w:gridSpan w:val="3"/>
          </w:tcPr>
          <w:p w14:paraId="4D17C665" w14:textId="51531DFA" w:rsidR="002E455D" w:rsidRPr="002E455D" w:rsidRDefault="00C313F9" w:rsidP="00C313F9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Përmbledhje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abstrakte</w:t>
            </w:r>
            <w:proofErr w:type="spellEnd"/>
            <w:r w:rsidR="002E455D" w:rsidRPr="002E45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nga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Konferenca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Shkencore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Kombëtare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dhe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Ndërkombëtare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313F9" w14:paraId="0A9C4486" w14:textId="77777777" w:rsidTr="00D37A2B">
        <w:tc>
          <w:tcPr>
            <w:tcW w:w="3355" w:type="dxa"/>
          </w:tcPr>
          <w:p w14:paraId="6D29F6F1" w14:textId="66384D1B" w:rsidR="00C313F9" w:rsidRPr="002E455D" w:rsidRDefault="00C313F9" w:rsidP="00C31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</w:tcPr>
          <w:p w14:paraId="7DF37A2D" w14:textId="3B6DB448" w:rsidR="00C313F9" w:rsidRPr="002E455D" w:rsidRDefault="00C313F9" w:rsidP="00C3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00A30FA8" w14:textId="69F5BCCE" w:rsidR="00C313F9" w:rsidRPr="002E455D" w:rsidRDefault="00C313F9" w:rsidP="00C3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Volumi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</w:t>
            </w:r>
            <w:proofErr w:type="spellEnd"/>
          </w:p>
        </w:tc>
      </w:tr>
      <w:tr w:rsidR="002E455D" w14:paraId="6C211E41" w14:textId="77777777" w:rsidTr="00D37A2B">
        <w:tc>
          <w:tcPr>
            <w:tcW w:w="3355" w:type="dxa"/>
          </w:tcPr>
          <w:p w14:paraId="27FD8DC4" w14:textId="77777777" w:rsidR="002E455D" w:rsidRPr="002E455D" w:rsidRDefault="002E455D" w:rsidP="00D37A2B">
            <w:pPr>
              <w:pStyle w:val="Quote"/>
              <w:jc w:val="both"/>
              <w:rPr>
                <w:bCs/>
                <w:i w:val="0"/>
                <w:color w:val="auto"/>
              </w:rPr>
            </w:pPr>
            <w:r w:rsidRPr="002E455D">
              <w:t>“</w:t>
            </w:r>
            <w:proofErr w:type="spellStart"/>
            <w:r w:rsidRPr="002E455D">
              <w:t>The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taleban</w:t>
            </w:r>
            <w:proofErr w:type="spellEnd"/>
            <w:r w:rsidRPr="002E455D">
              <w:t xml:space="preserve"> as a </w:t>
            </w:r>
            <w:proofErr w:type="spellStart"/>
            <w:r w:rsidRPr="002E455D">
              <w:t>phenomenon</w:t>
            </w:r>
            <w:proofErr w:type="spellEnd"/>
            <w:r w:rsidRPr="002E455D">
              <w:t xml:space="preserve"> of International </w:t>
            </w:r>
            <w:proofErr w:type="spellStart"/>
            <w:r w:rsidRPr="002E455D">
              <w:t>Relations</w:t>
            </w:r>
            <w:proofErr w:type="spellEnd"/>
            <w:r w:rsidRPr="002E455D">
              <w:t xml:space="preserve">; </w:t>
            </w:r>
            <w:proofErr w:type="spellStart"/>
            <w:r w:rsidRPr="002E455D">
              <w:t>strategic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views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on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the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level</w:t>
            </w:r>
            <w:proofErr w:type="spellEnd"/>
            <w:r w:rsidRPr="002E455D">
              <w:t xml:space="preserve"> of </w:t>
            </w:r>
            <w:proofErr w:type="spellStart"/>
            <w:r w:rsidRPr="002E455D">
              <w:t>international</w:t>
            </w:r>
            <w:proofErr w:type="spellEnd"/>
            <w:r w:rsidRPr="002E455D">
              <w:t xml:space="preserve"> </w:t>
            </w:r>
            <w:proofErr w:type="spellStart"/>
            <w:r w:rsidRPr="002E455D">
              <w:t>security</w:t>
            </w:r>
            <w:proofErr w:type="spellEnd"/>
          </w:p>
        </w:tc>
        <w:tc>
          <w:tcPr>
            <w:tcW w:w="3165" w:type="dxa"/>
          </w:tcPr>
          <w:p w14:paraId="45346950" w14:textId="77777777" w:rsidR="002E455D" w:rsidRPr="002E455D" w:rsidRDefault="002E455D" w:rsidP="00D37A2B">
            <w:pPr>
              <w:pStyle w:val="Heading1"/>
              <w:shd w:val="clear" w:color="auto" w:fill="FFFFFF"/>
              <w:jc w:val="both"/>
              <w:rPr>
                <w:b w:val="0"/>
                <w:szCs w:val="24"/>
              </w:rPr>
            </w:pPr>
            <w:r w:rsidRPr="002E455D">
              <w:rPr>
                <w:b w:val="0"/>
                <w:szCs w:val="24"/>
              </w:rPr>
              <w:t xml:space="preserve">Book of </w:t>
            </w:r>
            <w:proofErr w:type="spellStart"/>
            <w:r w:rsidRPr="002E455D">
              <w:rPr>
                <w:b w:val="0"/>
                <w:szCs w:val="24"/>
              </w:rPr>
              <w:t>Procedings</w:t>
            </w:r>
            <w:proofErr w:type="spellEnd"/>
            <w:r w:rsidRPr="002E455D">
              <w:rPr>
                <w:b w:val="0"/>
                <w:szCs w:val="24"/>
              </w:rPr>
              <w:t xml:space="preserve">, UBT International </w:t>
            </w:r>
            <w:proofErr w:type="spellStart"/>
            <w:r w:rsidRPr="002E455D">
              <w:rPr>
                <w:b w:val="0"/>
                <w:szCs w:val="24"/>
              </w:rPr>
              <w:t>Conference</w:t>
            </w:r>
            <w:proofErr w:type="spellEnd"/>
            <w:r w:rsidRPr="002E455D">
              <w:rPr>
                <w:b w:val="0"/>
                <w:szCs w:val="24"/>
              </w:rPr>
              <w:t>, ISBN 978-9951-550-47-5</w:t>
            </w:r>
          </w:p>
        </w:tc>
        <w:tc>
          <w:tcPr>
            <w:tcW w:w="2661" w:type="dxa"/>
          </w:tcPr>
          <w:p w14:paraId="06B900BD" w14:textId="77777777" w:rsidR="002E455D" w:rsidRPr="002E455D" w:rsidRDefault="002E455D" w:rsidP="00D37A2B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</w:p>
          <w:p w14:paraId="025E0637" w14:textId="77777777" w:rsidR="002E455D" w:rsidRPr="002E455D" w:rsidRDefault="002C4391" w:rsidP="00D37A2B">
            <w:pPr>
              <w:ind w:left="72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E455D" w:rsidRPr="002E45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https://knowledgecenter-ubt-uni.net/cgi/viewcontent.cgi?article=3163&amp;context=conference/</w:t>
              </w:r>
            </w:hyperlink>
            <w:r w:rsidR="002E455D"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 pp.386</w:t>
            </w:r>
          </w:p>
        </w:tc>
      </w:tr>
      <w:tr w:rsidR="002E455D" w14:paraId="53125045" w14:textId="77777777" w:rsidTr="00D37A2B">
        <w:tc>
          <w:tcPr>
            <w:tcW w:w="3355" w:type="dxa"/>
          </w:tcPr>
          <w:p w14:paraId="4D929F3F" w14:textId="77777777" w:rsidR="002E455D" w:rsidRPr="002E455D" w:rsidRDefault="002E455D" w:rsidP="00D37A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The force of use against civil aircraft-intruders; International legal aspects  </w:t>
            </w:r>
          </w:p>
        </w:tc>
        <w:tc>
          <w:tcPr>
            <w:tcW w:w="3165" w:type="dxa"/>
          </w:tcPr>
          <w:p w14:paraId="0CF41991" w14:textId="77777777" w:rsidR="002E455D" w:rsidRPr="002E455D" w:rsidRDefault="002E455D" w:rsidP="00D37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Book of </w:t>
            </w:r>
            <w:proofErr w:type="spellStart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Procedings</w:t>
            </w:r>
            <w:proofErr w:type="spellEnd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, UBT International Conference, ISBN 978-9951-550-47-5</w:t>
            </w:r>
          </w:p>
        </w:tc>
        <w:tc>
          <w:tcPr>
            <w:tcW w:w="2661" w:type="dxa"/>
          </w:tcPr>
          <w:p w14:paraId="0B8595D0" w14:textId="77777777" w:rsidR="002E455D" w:rsidRPr="002E455D" w:rsidRDefault="002E455D" w:rsidP="00D37A2B">
            <w:pPr>
              <w:ind w:left="720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2021/</w:t>
            </w:r>
          </w:p>
          <w:p w14:paraId="1ED100A4" w14:textId="77777777" w:rsidR="002E455D" w:rsidRPr="002E455D" w:rsidRDefault="002C4391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455D" w:rsidRPr="002E45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https://knowledgecenter-ubt-uni.net/cgi/viewcontent.cgi?article=3163&amp;context=conference/</w:t>
              </w:r>
            </w:hyperlink>
            <w:r w:rsidR="002E455D"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 pp.372</w:t>
            </w:r>
          </w:p>
        </w:tc>
      </w:tr>
      <w:tr w:rsidR="002E455D" w14:paraId="34DE78FB" w14:textId="77777777" w:rsidTr="00D37A2B">
        <w:tc>
          <w:tcPr>
            <w:tcW w:w="3355" w:type="dxa"/>
          </w:tcPr>
          <w:p w14:paraId="009E45DB" w14:textId="77777777" w:rsidR="002E455D" w:rsidRPr="002E455D" w:rsidRDefault="002E455D" w:rsidP="00D37A2B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Ideological Security in Soviet Russia  and Russian Federation: Similarities and updates </w:t>
            </w:r>
          </w:p>
        </w:tc>
        <w:tc>
          <w:tcPr>
            <w:tcW w:w="3165" w:type="dxa"/>
          </w:tcPr>
          <w:p w14:paraId="52EA8D6B" w14:textId="77777777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Full Book Conference USBED 2023, Istanbul, Turkey </w:t>
            </w:r>
          </w:p>
        </w:tc>
        <w:tc>
          <w:tcPr>
            <w:tcW w:w="2661" w:type="dxa"/>
          </w:tcPr>
          <w:p w14:paraId="0B4017D2" w14:textId="77777777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</w:t>
            </w:r>
            <w:hyperlink r:id="rId12" w:tgtFrame="_blank" w:history="1">
              <w:r w:rsidRPr="002E455D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https://usbed.org/wp-content/uploads/2023/11/Full-Book_-USBED-</w:t>
              </w:r>
              <w:r w:rsidRPr="002E455D">
                <w:rPr>
                  <w:rStyle w:val="Hyperlink"/>
                  <w:rFonts w:ascii="Times New Roman" w:hAnsi="Times New Roman" w:cs="Times New Roman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lastRenderedPageBreak/>
                <w:t>Conference_-2023.pdf</w:t>
              </w:r>
            </w:hyperlink>
            <w:r w:rsidRPr="002E455D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 , pp.39</w:t>
            </w:r>
          </w:p>
        </w:tc>
      </w:tr>
      <w:tr w:rsidR="002E455D" w:rsidRPr="00043380" w14:paraId="3FAAF4E2" w14:textId="77777777" w:rsidTr="00D37A2B">
        <w:tc>
          <w:tcPr>
            <w:tcW w:w="9181" w:type="dxa"/>
            <w:gridSpan w:val="3"/>
          </w:tcPr>
          <w:p w14:paraId="55D3F6AB" w14:textId="6BEB67FA" w:rsidR="002E455D" w:rsidRPr="00C313F9" w:rsidRDefault="00C313F9" w:rsidP="00D37A2B">
            <w:pPr>
              <w:pStyle w:val="Quote"/>
              <w:jc w:val="left"/>
              <w:rPr>
                <w:b/>
                <w:i w:val="0"/>
              </w:rPr>
            </w:pPr>
            <w:proofErr w:type="spellStart"/>
            <w:r w:rsidRPr="00C313F9">
              <w:rPr>
                <w:b/>
                <w:i w:val="0"/>
              </w:rPr>
              <w:lastRenderedPageBreak/>
              <w:t>Publikime</w:t>
            </w:r>
            <w:proofErr w:type="spellEnd"/>
            <w:r w:rsidRPr="00C313F9">
              <w:rPr>
                <w:b/>
                <w:i w:val="0"/>
              </w:rPr>
              <w:t xml:space="preserve"> </w:t>
            </w:r>
            <w:proofErr w:type="spellStart"/>
            <w:r w:rsidRPr="00C313F9">
              <w:rPr>
                <w:b/>
                <w:i w:val="0"/>
              </w:rPr>
              <w:t>të</w:t>
            </w:r>
            <w:proofErr w:type="spellEnd"/>
            <w:r w:rsidRPr="00C313F9">
              <w:rPr>
                <w:b/>
                <w:i w:val="0"/>
              </w:rPr>
              <w:t xml:space="preserve"> </w:t>
            </w:r>
            <w:proofErr w:type="spellStart"/>
            <w:r w:rsidRPr="00C313F9">
              <w:rPr>
                <w:b/>
                <w:i w:val="0"/>
              </w:rPr>
              <w:t>tjera</w:t>
            </w:r>
            <w:proofErr w:type="spellEnd"/>
            <w:r w:rsidRPr="00C313F9">
              <w:rPr>
                <w:b/>
                <w:i w:val="0"/>
              </w:rPr>
              <w:t xml:space="preserve"> </w:t>
            </w:r>
          </w:p>
        </w:tc>
      </w:tr>
      <w:tr w:rsidR="00C313F9" w14:paraId="5FF754F7" w14:textId="77777777" w:rsidTr="00D37A2B">
        <w:tc>
          <w:tcPr>
            <w:tcW w:w="3355" w:type="dxa"/>
          </w:tcPr>
          <w:p w14:paraId="1C81581F" w14:textId="47BCBB45" w:rsidR="00C313F9" w:rsidRPr="002E455D" w:rsidRDefault="00C313F9" w:rsidP="00C313F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Titulli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punimit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165" w:type="dxa"/>
          </w:tcPr>
          <w:p w14:paraId="291E64D2" w14:textId="105BEB94" w:rsidR="00C313F9" w:rsidRPr="002E455D" w:rsidRDefault="00C313F9" w:rsidP="00C3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Emri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Revistës</w:t>
            </w:r>
            <w:proofErr w:type="spellEnd"/>
          </w:p>
        </w:tc>
        <w:tc>
          <w:tcPr>
            <w:tcW w:w="2661" w:type="dxa"/>
          </w:tcPr>
          <w:p w14:paraId="0E0E91AD" w14:textId="3072FDEF" w:rsidR="00C313F9" w:rsidRPr="002E455D" w:rsidRDefault="00C313F9" w:rsidP="00C313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Viti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Volumi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faqe</w:t>
            </w:r>
            <w:proofErr w:type="spellEnd"/>
          </w:p>
        </w:tc>
      </w:tr>
      <w:tr w:rsidR="002E455D" w14:paraId="394CA41A" w14:textId="77777777" w:rsidTr="00D37A2B">
        <w:tc>
          <w:tcPr>
            <w:tcW w:w="3355" w:type="dxa"/>
          </w:tcPr>
          <w:p w14:paraId="2E836DA2" w14:textId="77777777" w:rsidR="002E455D" w:rsidRPr="002E455D" w:rsidRDefault="002E455D" w:rsidP="00D37A2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“Killings of post office boys” – </w:t>
            </w:r>
            <w:proofErr w:type="spellStart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Perihan</w:t>
            </w:r>
            <w:proofErr w:type="spellEnd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Magden</w:t>
            </w:r>
            <w:proofErr w:type="spellEnd"/>
          </w:p>
        </w:tc>
        <w:tc>
          <w:tcPr>
            <w:tcW w:w="3165" w:type="dxa"/>
          </w:tcPr>
          <w:p w14:paraId="0311BAE5" w14:textId="77777777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Translation from Russian Language </w:t>
            </w:r>
          </w:p>
        </w:tc>
        <w:tc>
          <w:tcPr>
            <w:tcW w:w="2661" w:type="dxa"/>
          </w:tcPr>
          <w:p w14:paraId="5A3B8AE7" w14:textId="77777777" w:rsidR="002E455D" w:rsidRPr="002E455D" w:rsidRDefault="002E455D" w:rsidP="00D37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55D">
              <w:rPr>
                <w:rFonts w:ascii="Times New Roman" w:hAnsi="Times New Roman" w:cs="Times New Roman"/>
                <w:sz w:val="24"/>
                <w:szCs w:val="24"/>
              </w:rPr>
              <w:t xml:space="preserve">2014, Publish House “Fan </w:t>
            </w:r>
            <w:proofErr w:type="spellStart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Noli</w:t>
            </w:r>
            <w:proofErr w:type="spellEnd"/>
            <w:r w:rsidRPr="002E455D">
              <w:rPr>
                <w:rFonts w:ascii="Times New Roman" w:hAnsi="Times New Roman" w:cs="Times New Roman"/>
                <w:sz w:val="24"/>
                <w:szCs w:val="24"/>
              </w:rPr>
              <w:t>”, Albania</w:t>
            </w:r>
          </w:p>
        </w:tc>
      </w:tr>
    </w:tbl>
    <w:p w14:paraId="21BD9483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0F73146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2629E914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30DF62E8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4E23DEE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766E94E8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0B538EBE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F97D40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EAE1BE9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18718DCB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5759578C" w14:textId="77777777" w:rsidR="0063414F" w:rsidRDefault="0063414F" w:rsidP="00883591">
      <w:pPr>
        <w:pStyle w:val="NormalWeb"/>
        <w:spacing w:before="0" w:beforeAutospacing="0"/>
        <w:jc w:val="both"/>
        <w:rPr>
          <w:b/>
          <w:bCs/>
          <w:u w:val="single"/>
          <w:lang w:val="en-GB"/>
        </w:rPr>
      </w:pPr>
    </w:p>
    <w:p w14:paraId="6FE0FBD3" w14:textId="39A8259F" w:rsidR="00847E8B" w:rsidRDefault="00847E8B"/>
    <w:sectPr w:rsidR="00847E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F3A52"/>
    <w:multiLevelType w:val="hybridMultilevel"/>
    <w:tmpl w:val="3DE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2A6888"/>
    <w:multiLevelType w:val="hybridMultilevel"/>
    <w:tmpl w:val="F9FAA9F4"/>
    <w:lvl w:ilvl="0" w:tplc="A1EEB58A">
      <w:start w:val="200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A1B"/>
    <w:rsid w:val="000155F9"/>
    <w:rsid w:val="000307C5"/>
    <w:rsid w:val="00121E85"/>
    <w:rsid w:val="001271E8"/>
    <w:rsid w:val="001D439D"/>
    <w:rsid w:val="00227FCD"/>
    <w:rsid w:val="002C4391"/>
    <w:rsid w:val="002E455D"/>
    <w:rsid w:val="003434AD"/>
    <w:rsid w:val="0035764F"/>
    <w:rsid w:val="00385639"/>
    <w:rsid w:val="003E2E27"/>
    <w:rsid w:val="0046559A"/>
    <w:rsid w:val="004F5B5D"/>
    <w:rsid w:val="00591A1B"/>
    <w:rsid w:val="0063414F"/>
    <w:rsid w:val="006522A1"/>
    <w:rsid w:val="006752E2"/>
    <w:rsid w:val="007D6BDE"/>
    <w:rsid w:val="00847E8B"/>
    <w:rsid w:val="008512D0"/>
    <w:rsid w:val="00857F66"/>
    <w:rsid w:val="00873D6A"/>
    <w:rsid w:val="00883591"/>
    <w:rsid w:val="008C4E28"/>
    <w:rsid w:val="00932552"/>
    <w:rsid w:val="00977F73"/>
    <w:rsid w:val="009C2A4D"/>
    <w:rsid w:val="009D5E9A"/>
    <w:rsid w:val="00A07381"/>
    <w:rsid w:val="00AA304B"/>
    <w:rsid w:val="00AB4FE1"/>
    <w:rsid w:val="00B05BEE"/>
    <w:rsid w:val="00B411D9"/>
    <w:rsid w:val="00B8678B"/>
    <w:rsid w:val="00C21FDC"/>
    <w:rsid w:val="00C313F9"/>
    <w:rsid w:val="00C74B37"/>
    <w:rsid w:val="00DA2A31"/>
    <w:rsid w:val="00E5037D"/>
    <w:rsid w:val="00E55067"/>
    <w:rsid w:val="00ED2333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FDF7"/>
  <w15:chartTrackingRefBased/>
  <w15:docId w15:val="{2E37282C-3C3E-446E-99AB-2DD9C801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E455D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560409957p1">
    <w:name w:val="yiv7560409957p1"/>
    <w:basedOn w:val="Normal"/>
    <w:rsid w:val="00DA2A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7560409957s1">
    <w:name w:val="yiv7560409957s1"/>
    <w:basedOn w:val="DefaultParagraphFont"/>
    <w:rsid w:val="00DA2A31"/>
  </w:style>
  <w:style w:type="character" w:styleId="Hyperlink">
    <w:name w:val="Hyperlink"/>
    <w:basedOn w:val="DefaultParagraphFont"/>
    <w:uiPriority w:val="99"/>
    <w:semiHidden/>
    <w:unhideWhenUsed/>
    <w:rsid w:val="00847E8B"/>
    <w:rPr>
      <w:color w:val="0000FF"/>
      <w:u w:val="single"/>
    </w:rPr>
  </w:style>
  <w:style w:type="paragraph" w:styleId="NormalWeb">
    <w:name w:val="Normal (Web)"/>
    <w:basedOn w:val="Normal"/>
    <w:rsid w:val="00ED2333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val="fi-FI" w:eastAsia="fi-FI" w:bidi="mr-IN"/>
    </w:rPr>
  </w:style>
  <w:style w:type="character" w:styleId="CommentReference">
    <w:name w:val="annotation reference"/>
    <w:basedOn w:val="DefaultParagraphFont"/>
    <w:uiPriority w:val="99"/>
    <w:semiHidden/>
    <w:unhideWhenUsed/>
    <w:rsid w:val="00857F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7F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7F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7F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7F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F6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F5B5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2E455D"/>
    <w:rPr>
      <w:rFonts w:ascii="Times New Roman" w:eastAsia="Times New Roman" w:hAnsi="Times New Roman" w:cs="Times New Roman"/>
      <w:b/>
      <w:sz w:val="24"/>
      <w:szCs w:val="20"/>
      <w:lang w:val="es-ES"/>
    </w:rPr>
  </w:style>
  <w:style w:type="paragraph" w:styleId="Quote">
    <w:name w:val="Quote"/>
    <w:basedOn w:val="Normal"/>
    <w:next w:val="Normal"/>
    <w:link w:val="QuoteChar"/>
    <w:uiPriority w:val="29"/>
    <w:qFormat/>
    <w:rsid w:val="002E455D"/>
    <w:pPr>
      <w:spacing w:after="0" w:line="240" w:lineRule="auto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  <w:style w:type="character" w:customStyle="1" w:styleId="QuoteChar">
    <w:name w:val="Quote Char"/>
    <w:basedOn w:val="DefaultParagraphFont"/>
    <w:link w:val="Quote"/>
    <w:uiPriority w:val="29"/>
    <w:rsid w:val="002E455D"/>
    <w:rPr>
      <w:rFonts w:ascii="Times New Roman" w:eastAsia="Calibri" w:hAnsi="Times New Roman" w:cs="Times New Roman"/>
      <w:i/>
      <w:iCs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2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jdi.xhixha@ubt-uni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Hajdi-Xhixha" TargetMode="External"/><Relationship Id="rId12" Type="http://schemas.openxmlformats.org/officeDocument/2006/relationships/hyperlink" Target="https://usbed.org/wp-content/uploads/2023/11/Full-Book_-USBED-Conference_-2023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cid.org/0000-0003-2584-5109" TargetMode="External"/><Relationship Id="rId11" Type="http://schemas.openxmlformats.org/officeDocument/2006/relationships/hyperlink" Target="https://knowledgecenter-ubt-uni.net/cgi/viewcontent.cgi?article=3163&amp;context=conference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knowledgecenter-ubt-uni.net/cgi/viewcontent.cgi?article=3163&amp;context=conferenc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177/2158244023120833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Hajdi Xhixha</dc:creator>
  <cp:keywords/>
  <dc:description/>
  <cp:lastModifiedBy>Hajdi Xhixha</cp:lastModifiedBy>
  <cp:revision>54</cp:revision>
  <dcterms:created xsi:type="dcterms:W3CDTF">2022-09-06T07:43:00Z</dcterms:created>
  <dcterms:modified xsi:type="dcterms:W3CDTF">2024-01-25T14:27:00Z</dcterms:modified>
</cp:coreProperties>
</file>