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F4DD" w14:textId="2C4D4C24" w:rsidR="00CB01CE" w:rsidRPr="00BD4A69" w:rsidRDefault="009F00D7" w:rsidP="000E22E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1B609" wp14:editId="6CD5C77A">
            <wp:extent cx="1668780" cy="1447800"/>
            <wp:effectExtent l="0" t="0" r="7620" b="0"/>
            <wp:docPr id="1433249078" name="Picture 1" descr="Një person me kostum dhe kravatë&#10;&#10;Përshkrimi gjenerohet automatikis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49078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8631" cy="14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9E40" w14:textId="3C4805E3" w:rsidR="000F678E" w:rsidRPr="00BD4A69" w:rsidRDefault="000F678E" w:rsidP="009F3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Behar </w:t>
      </w:r>
      <w:proofErr w:type="spellStart"/>
      <w:r w:rsidR="00590BEE" w:rsidRPr="00BD4A69">
        <w:rPr>
          <w:rFonts w:ascii="Times New Roman" w:hAnsi="Times New Roman" w:cs="Times New Roman"/>
          <w:sz w:val="24"/>
          <w:szCs w:val="24"/>
        </w:rPr>
        <w:t>Selimi</w:t>
      </w:r>
      <w:proofErr w:type="spellEnd"/>
      <w:r w:rsidR="00590BE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UBT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sjell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karrierë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shquar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përmbledh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0BE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proofErr w:type="gram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dekadë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dallohet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ekspertizë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thellë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sferat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mentorimit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kërkimit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D1C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E5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BF">
        <w:rPr>
          <w:rFonts w:ascii="Times New Roman" w:hAnsi="Times New Roman" w:cs="Times New Roman"/>
          <w:sz w:val="24"/>
          <w:szCs w:val="24"/>
        </w:rPr>
        <w:t>d</w:t>
      </w:r>
      <w:r w:rsidRPr="00BD4A69">
        <w:rPr>
          <w:rFonts w:ascii="Times New Roman" w:hAnsi="Times New Roman" w:cs="Times New Roman"/>
          <w:sz w:val="24"/>
          <w:szCs w:val="24"/>
        </w:rPr>
        <w:t>rejtës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BF">
        <w:rPr>
          <w:rFonts w:ascii="Times New Roman" w:hAnsi="Times New Roman" w:cs="Times New Roman"/>
          <w:sz w:val="24"/>
          <w:szCs w:val="24"/>
        </w:rPr>
        <w:t>p</w:t>
      </w:r>
      <w:r w:rsidRPr="00BD4A69">
        <w:rPr>
          <w:rFonts w:ascii="Times New Roman" w:hAnsi="Times New Roman" w:cs="Times New Roman"/>
          <w:sz w:val="24"/>
          <w:szCs w:val="24"/>
        </w:rPr>
        <w:t>ublike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Fokusi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>:</w:t>
      </w:r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d</w:t>
      </w:r>
      <w:r w:rsidRPr="00BD4A69">
        <w:rPr>
          <w:rFonts w:ascii="Times New Roman" w:hAnsi="Times New Roman" w:cs="Times New Roman"/>
          <w:sz w:val="24"/>
          <w:szCs w:val="24"/>
        </w:rPr>
        <w:t>rejtën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k</w:t>
      </w:r>
      <w:r w:rsidRPr="00BD4A69">
        <w:rPr>
          <w:rFonts w:ascii="Times New Roman" w:hAnsi="Times New Roman" w:cs="Times New Roman"/>
          <w:sz w:val="24"/>
          <w:szCs w:val="24"/>
        </w:rPr>
        <w:t>ushtetuese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t</w:t>
      </w:r>
      <w:r w:rsidRPr="00BD4A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d</w:t>
      </w:r>
      <w:r w:rsidRPr="00BD4A69">
        <w:rPr>
          <w:rFonts w:ascii="Times New Roman" w:hAnsi="Times New Roman" w:cs="Times New Roman"/>
          <w:sz w:val="24"/>
          <w:szCs w:val="24"/>
        </w:rPr>
        <w:t>rejtën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k</w:t>
      </w:r>
      <w:r w:rsidRPr="00BD4A69">
        <w:rPr>
          <w:rFonts w:ascii="Times New Roman" w:hAnsi="Times New Roman" w:cs="Times New Roman"/>
          <w:sz w:val="24"/>
          <w:szCs w:val="24"/>
        </w:rPr>
        <w:t>rahasuese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a</w:t>
      </w:r>
      <w:r w:rsidRPr="00BD4A69">
        <w:rPr>
          <w:rFonts w:ascii="Times New Roman" w:hAnsi="Times New Roman" w:cs="Times New Roman"/>
          <w:sz w:val="24"/>
          <w:szCs w:val="24"/>
        </w:rPr>
        <w:t>dministratën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p</w:t>
      </w:r>
      <w:r w:rsidRPr="00BD4A69">
        <w:rPr>
          <w:rFonts w:ascii="Times New Roman" w:hAnsi="Times New Roman" w:cs="Times New Roman"/>
          <w:sz w:val="24"/>
          <w:szCs w:val="24"/>
        </w:rPr>
        <w:t>ublike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t</w:t>
      </w:r>
      <w:r w:rsidRPr="00BD4A69">
        <w:rPr>
          <w:rFonts w:ascii="Times New Roman" w:hAnsi="Times New Roman" w:cs="Times New Roman"/>
          <w:sz w:val="24"/>
          <w:szCs w:val="24"/>
        </w:rPr>
        <w:t>eorinë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p</w:t>
      </w:r>
      <w:r w:rsidRPr="00BD4A69">
        <w:rPr>
          <w:rFonts w:ascii="Times New Roman" w:hAnsi="Times New Roman" w:cs="Times New Roman"/>
          <w:sz w:val="24"/>
          <w:szCs w:val="24"/>
        </w:rPr>
        <w:t>ërgjithshme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s</w:t>
      </w:r>
      <w:r w:rsidRPr="00BD4A69">
        <w:rPr>
          <w:rFonts w:ascii="Times New Roman" w:hAnsi="Times New Roman" w:cs="Times New Roman"/>
          <w:sz w:val="24"/>
          <w:szCs w:val="24"/>
        </w:rPr>
        <w:t>htetit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>.</w:t>
      </w:r>
    </w:p>
    <w:p w14:paraId="135E8270" w14:textId="5A591A8F" w:rsidR="00A5738E" w:rsidRDefault="00A30C95" w:rsidP="009F3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0C95">
        <w:rPr>
          <w:rFonts w:ascii="Times New Roman" w:hAnsi="Times New Roman" w:cs="Times New Roman"/>
          <w:sz w:val="24"/>
          <w:szCs w:val="24"/>
        </w:rPr>
        <w:t xml:space="preserve">Para se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fillonte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udhëtimin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Selimi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akumuloi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dekadë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jashtëzakonshme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ushtroi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poste me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pozita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menaxheriale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udhëheqëse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Komandant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sigurimin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personaliteteve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rëndësi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Kryeshef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Mbështetëse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Administrative;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95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A30C95">
        <w:rPr>
          <w:rFonts w:ascii="Times New Roman" w:hAnsi="Times New Roman" w:cs="Times New Roman"/>
          <w:sz w:val="24"/>
          <w:szCs w:val="24"/>
        </w:rPr>
        <w:t>.</w:t>
      </w:r>
    </w:p>
    <w:p w14:paraId="50EE9D71" w14:textId="275CC063" w:rsidR="00A5738E" w:rsidRDefault="00590BEE" w:rsidP="009F3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mirënjohje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205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tetarët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Selimi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vazhdoi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angazhimin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</w:t>
      </w:r>
      <w:r w:rsidR="000205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deputet</w:t>
      </w:r>
      <w:proofErr w:type="spellEnd"/>
      <w:r w:rsidR="0002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58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20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58C">
        <w:rPr>
          <w:rFonts w:ascii="Times New Roman" w:hAnsi="Times New Roman" w:cs="Times New Roman"/>
          <w:sz w:val="24"/>
          <w:szCs w:val="24"/>
        </w:rPr>
        <w:t>Kuvendin</w:t>
      </w:r>
      <w:proofErr w:type="spellEnd"/>
      <w:r w:rsidR="000205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058C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deputet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F1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F11" w:rsidRPr="00BD4A69">
        <w:rPr>
          <w:rFonts w:ascii="Times New Roman" w:hAnsi="Times New Roman" w:cs="Times New Roman"/>
          <w:sz w:val="24"/>
          <w:szCs w:val="24"/>
        </w:rPr>
        <w:t>zëvendëskryetar</w:t>
      </w:r>
      <w:proofErr w:type="spellEnd"/>
      <w:r w:rsidR="0033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Komi</w:t>
      </w:r>
      <w:r>
        <w:rPr>
          <w:rFonts w:ascii="Times New Roman" w:hAnsi="Times New Roman" w:cs="Times New Roman"/>
          <w:sz w:val="24"/>
          <w:szCs w:val="24"/>
        </w:rPr>
        <w:t>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Legjislacion,Mandate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Imunitet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kontribuar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ndjeshëm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legjislativ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formulimin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96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Përkushtimi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theksua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mandatin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legjislativ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pasues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shërbeu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zëvendës</w:t>
      </w:r>
      <w:proofErr w:type="spellEnd"/>
      <w:r w:rsidR="004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ministër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demonstruar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ekspertizën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udhëheqjen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4C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6BF9">
        <w:rPr>
          <w:rFonts w:ascii="Times New Roman" w:hAnsi="Times New Roman" w:cs="Times New Roman"/>
          <w:sz w:val="24"/>
          <w:szCs w:val="24"/>
        </w:rPr>
        <w:t>dimensionale</w:t>
      </w:r>
      <w:proofErr w:type="spellEnd"/>
      <w:r w:rsidR="00F96BF9">
        <w:rPr>
          <w:rFonts w:ascii="Times New Roman" w:hAnsi="Times New Roman" w:cs="Times New Roman"/>
          <w:sz w:val="24"/>
          <w:szCs w:val="24"/>
        </w:rPr>
        <w:t xml:space="preserve"> </w:t>
      </w:r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96BF9">
        <w:rPr>
          <w:rFonts w:ascii="Times New Roman" w:hAnsi="Times New Roman" w:cs="Times New Roman"/>
          <w:sz w:val="24"/>
          <w:szCs w:val="24"/>
        </w:rPr>
        <w:t>admini</w:t>
      </w:r>
      <w:r w:rsidR="009E776D">
        <w:rPr>
          <w:rFonts w:ascii="Times New Roman" w:hAnsi="Times New Roman" w:cs="Times New Roman"/>
          <w:sz w:val="24"/>
          <w:szCs w:val="24"/>
        </w:rPr>
        <w:t>strimit</w:t>
      </w:r>
      <w:proofErr w:type="spellEnd"/>
      <w:r w:rsidR="009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7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8E" w:rsidRPr="00BD4A69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="000F678E" w:rsidRPr="00BD4A69">
        <w:rPr>
          <w:rFonts w:ascii="Times New Roman" w:hAnsi="Times New Roman" w:cs="Times New Roman"/>
          <w:sz w:val="24"/>
          <w:szCs w:val="24"/>
        </w:rPr>
        <w:t>.</w:t>
      </w:r>
    </w:p>
    <w:p w14:paraId="6CE47605" w14:textId="2BBEC740" w:rsidR="00E13206" w:rsidRPr="00BD4A69" w:rsidRDefault="000F678E" w:rsidP="009F3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Sfondi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ndërdisiplinor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Prof. Dr. Behar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Selimi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kombinuar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studiues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pozicionon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arri</w:t>
      </w:r>
      <w:r w:rsidR="00590BEE">
        <w:rPr>
          <w:rFonts w:ascii="Times New Roman" w:hAnsi="Times New Roman" w:cs="Times New Roman"/>
          <w:sz w:val="24"/>
          <w:szCs w:val="24"/>
        </w:rPr>
        <w:t>rë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unike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0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EE">
        <w:rPr>
          <w:rFonts w:ascii="Times New Roman" w:hAnsi="Times New Roman" w:cs="Times New Roman"/>
          <w:sz w:val="24"/>
          <w:szCs w:val="24"/>
        </w:rPr>
        <w:t>lidhin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teorinë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peizazhin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drejtës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69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BD4A69">
        <w:rPr>
          <w:rFonts w:ascii="Times New Roman" w:hAnsi="Times New Roman" w:cs="Times New Roman"/>
          <w:sz w:val="24"/>
          <w:szCs w:val="24"/>
        </w:rPr>
        <w:t>.</w:t>
      </w:r>
    </w:p>
    <w:p w14:paraId="01CD920F" w14:textId="77777777" w:rsidR="000F678E" w:rsidRPr="00BD4A69" w:rsidRDefault="000F678E" w:rsidP="00E132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68BA6" w14:textId="2AC3C449" w:rsidR="003E7016" w:rsidRPr="000E22E2" w:rsidRDefault="000E22E2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2E2">
        <w:rPr>
          <w:rFonts w:ascii="Times New Roman" w:hAnsi="Times New Roman" w:cs="Times New Roman"/>
          <w:b/>
          <w:sz w:val="24"/>
          <w:szCs w:val="24"/>
        </w:rPr>
        <w:t xml:space="preserve">PUBLIKIMET </w:t>
      </w:r>
    </w:p>
    <w:p w14:paraId="334DEBA1" w14:textId="4A17E183" w:rsidR="000E22E2" w:rsidRDefault="000E22E2" w:rsidP="000E22E2">
      <w:pPr>
        <w:pStyle w:val="NoSpacing"/>
        <w:tabs>
          <w:tab w:val="left" w:pos="32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0E22E2" w14:paraId="50A40F9C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2E06A992" w14:textId="77777777" w:rsidR="000E22E2" w:rsidRDefault="000E22E2" w:rsidP="00126B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0E22E2" w14:paraId="1DE1878E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0F7AC80" w14:textId="77777777" w:rsidR="000E22E2" w:rsidRDefault="000E22E2" w:rsidP="00126B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8A17DF8" w14:textId="77777777" w:rsidR="000E22E2" w:rsidRDefault="000E22E2" w:rsidP="00126BE3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2661" w:type="dxa"/>
          </w:tcPr>
          <w:p w14:paraId="666A7A45" w14:textId="77777777" w:rsidR="000E22E2" w:rsidRDefault="000E22E2" w:rsidP="00126BE3">
            <w:pPr>
              <w:jc w:val="center"/>
            </w:pPr>
            <w:r>
              <w:rPr>
                <w:i/>
              </w:rPr>
              <w:t xml:space="preserve">Viti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0E22E2" w:rsidRPr="00DC7983" w14:paraId="7BFF23DF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01A07EF" w14:textId="77777777" w:rsidR="000E22E2" w:rsidRDefault="000E22E2" w:rsidP="00126BE3">
            <w:pPr>
              <w:jc w:val="center"/>
              <w:rPr>
                <w:i/>
              </w:rPr>
            </w:pPr>
            <w:r w:rsidRPr="00DC7983">
              <w:rPr>
                <w:i/>
              </w:rPr>
              <w:t xml:space="preserve">Constitutional Interpretation or Construction </w:t>
            </w:r>
            <w:r>
              <w:rPr>
                <w:i/>
              </w:rPr>
              <w:t>o</w:t>
            </w:r>
            <w:r w:rsidRPr="00DC7983">
              <w:rPr>
                <w:i/>
              </w:rPr>
              <w:t xml:space="preserve">f The Government-Formation </w:t>
            </w:r>
            <w:proofErr w:type="gramStart"/>
            <w:r w:rsidRPr="00DC7983">
              <w:rPr>
                <w:i/>
              </w:rPr>
              <w:t>Process</w:t>
            </w:r>
            <w:r>
              <w:rPr>
                <w:i/>
              </w:rPr>
              <w:t xml:space="preserve"> </w:t>
            </w:r>
            <w:r w:rsidRPr="00DC7983">
              <w:rPr>
                <w:i/>
              </w:rPr>
              <w:t xml:space="preserve"> in</w:t>
            </w:r>
            <w:proofErr w:type="gramEnd"/>
            <w:r w:rsidRPr="00DC7983">
              <w:rPr>
                <w:i/>
              </w:rPr>
              <w:t xml:space="preserve"> Kosovo</w:t>
            </w:r>
          </w:p>
        </w:tc>
        <w:tc>
          <w:tcPr>
            <w:tcW w:w="3165" w:type="dxa"/>
          </w:tcPr>
          <w:p w14:paraId="31AF4241" w14:textId="77777777" w:rsidR="000E22E2" w:rsidRPr="00DC7983" w:rsidRDefault="000E22E2" w:rsidP="00126BE3">
            <w:pPr>
              <w:jc w:val="center"/>
              <w:rPr>
                <w:lang w:val="pl-PL"/>
              </w:rPr>
            </w:pPr>
            <w:r w:rsidRPr="00DC7983">
              <w:rPr>
                <w:lang w:val="pl-PL"/>
              </w:rPr>
              <w:t xml:space="preserve">Zbornik Pravnog fakulteta u </w:t>
            </w:r>
            <w:r>
              <w:rPr>
                <w:lang w:val="pl-PL"/>
              </w:rPr>
              <w:t xml:space="preserve">   </w:t>
            </w:r>
            <w:r w:rsidRPr="00DC7983">
              <w:rPr>
                <w:lang w:val="pl-PL"/>
              </w:rPr>
              <w:t>Zagrebu</w:t>
            </w:r>
          </w:p>
        </w:tc>
        <w:tc>
          <w:tcPr>
            <w:tcW w:w="2661" w:type="dxa"/>
          </w:tcPr>
          <w:p w14:paraId="2B8D76C8" w14:textId="77777777" w:rsidR="000E22E2" w:rsidRDefault="000E22E2" w:rsidP="00126BE3">
            <w:pPr>
              <w:jc w:val="center"/>
              <w:rPr>
                <w:lang w:val="pl-PL"/>
              </w:rPr>
            </w:pPr>
            <w:r w:rsidRPr="00DC7983">
              <w:rPr>
                <w:lang w:val="pl-PL"/>
              </w:rPr>
              <w:t>Vol. 71 No. 6, 2021</w:t>
            </w:r>
            <w:r>
              <w:rPr>
                <w:lang w:val="pl-PL"/>
              </w:rPr>
              <w:t>,</w:t>
            </w:r>
          </w:p>
          <w:p w14:paraId="6D128EDA" w14:textId="77777777" w:rsidR="000E22E2" w:rsidRPr="00DC7983" w:rsidRDefault="000E22E2" w:rsidP="00126BE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fq.</w:t>
            </w:r>
            <w:r w:rsidRPr="00DC7983">
              <w:rPr>
                <w:lang w:val="pl-PL"/>
              </w:rPr>
              <w:t>867-896</w:t>
            </w:r>
          </w:p>
        </w:tc>
      </w:tr>
      <w:tr w:rsidR="000E22E2" w:rsidRPr="00E06D1B" w14:paraId="129096DF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6102AC2" w14:textId="77777777" w:rsidR="000E22E2" w:rsidRPr="00E06D1B" w:rsidRDefault="000E22E2" w:rsidP="00126BE3">
            <w:pPr>
              <w:jc w:val="right"/>
              <w:rPr>
                <w:i/>
              </w:rPr>
            </w:pPr>
            <w:r w:rsidRPr="00E06D1B">
              <w:rPr>
                <w:i/>
              </w:rPr>
              <w:t xml:space="preserve">Political </w:t>
            </w:r>
            <w:proofErr w:type="gramStart"/>
            <w:r w:rsidRPr="00E06D1B">
              <w:rPr>
                <w:i/>
              </w:rPr>
              <w:t>And</w:t>
            </w:r>
            <w:proofErr w:type="gramEnd"/>
            <w:r w:rsidRPr="00E06D1B">
              <w:rPr>
                <w:i/>
              </w:rPr>
              <w:t xml:space="preserve"> Constitutional Approach Toward </w:t>
            </w:r>
            <w:proofErr w:type="spellStart"/>
            <w:r w:rsidRPr="00E06D1B">
              <w:rPr>
                <w:i/>
              </w:rPr>
              <w:t>Covid</w:t>
            </w:r>
            <w:proofErr w:type="spellEnd"/>
            <w:r w:rsidRPr="00E06D1B">
              <w:rPr>
                <w:i/>
              </w:rPr>
              <w:t xml:space="preserve"> 19: The Cases of Kosovo and Croatia</w:t>
            </w:r>
          </w:p>
        </w:tc>
        <w:tc>
          <w:tcPr>
            <w:tcW w:w="3165" w:type="dxa"/>
          </w:tcPr>
          <w:p w14:paraId="35451AFC" w14:textId="77777777" w:rsidR="000E22E2" w:rsidRPr="00E06D1B" w:rsidRDefault="000E22E2" w:rsidP="00126BE3">
            <w:pPr>
              <w:jc w:val="center"/>
              <w:rPr>
                <w:lang w:val="pl-PL"/>
              </w:rPr>
            </w:pPr>
            <w:r w:rsidRPr="00E06D1B">
              <w:rPr>
                <w:lang w:val="pl-PL"/>
              </w:rPr>
              <w:t>Zbornik Pravnog fakulteta</w:t>
            </w:r>
            <w:r>
              <w:rPr>
                <w:lang w:val="pl-PL"/>
              </w:rPr>
              <w:t xml:space="preserve"> Sveu</w:t>
            </w:r>
            <w:r>
              <w:rPr>
                <w:lang w:val="hr-HR"/>
              </w:rPr>
              <w:t>čilišta</w:t>
            </w:r>
            <w:r w:rsidRPr="00E06D1B">
              <w:rPr>
                <w:lang w:val="pl-PL"/>
              </w:rPr>
              <w:t xml:space="preserve"> u Rjeci</w:t>
            </w:r>
          </w:p>
        </w:tc>
        <w:tc>
          <w:tcPr>
            <w:tcW w:w="2661" w:type="dxa"/>
          </w:tcPr>
          <w:p w14:paraId="37290C77" w14:textId="77777777" w:rsidR="000E22E2" w:rsidRDefault="000E22E2" w:rsidP="00126BE3">
            <w:pPr>
              <w:jc w:val="center"/>
            </w:pPr>
            <w:r w:rsidRPr="00E06D1B">
              <w:t>Vol. 42 No. 3, 2021</w:t>
            </w:r>
            <w:r>
              <w:t>,</w:t>
            </w:r>
          </w:p>
          <w:p w14:paraId="3CCFFFAE" w14:textId="77777777" w:rsidR="000E22E2" w:rsidRPr="00E06D1B" w:rsidRDefault="000E22E2" w:rsidP="00126BE3">
            <w:pPr>
              <w:jc w:val="center"/>
            </w:pPr>
            <w:proofErr w:type="spellStart"/>
            <w:r>
              <w:t>fq</w:t>
            </w:r>
            <w:proofErr w:type="spellEnd"/>
            <w:r>
              <w:t xml:space="preserve">. </w:t>
            </w:r>
            <w:r w:rsidRPr="00E06D1B">
              <w:t>817-835</w:t>
            </w:r>
          </w:p>
        </w:tc>
      </w:tr>
      <w:tr w:rsidR="000E22E2" w:rsidRPr="00E06D1B" w14:paraId="0D9BB2E5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FF8A8A0" w14:textId="77777777" w:rsidR="000E22E2" w:rsidRPr="00E06D1B" w:rsidRDefault="000E22E2" w:rsidP="00126BE3">
            <w:pPr>
              <w:jc w:val="right"/>
              <w:rPr>
                <w:i/>
              </w:rPr>
            </w:pPr>
            <w:proofErr w:type="spellStart"/>
            <w:r w:rsidRPr="00E06D1B">
              <w:rPr>
                <w:i/>
              </w:rPr>
              <w:lastRenderedPageBreak/>
              <w:t>Trajtimi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</w:t>
            </w:r>
            <w:r w:rsidRPr="00E06D1B">
              <w:rPr>
                <w:i/>
              </w:rPr>
              <w:t>ushtetues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06D1B">
              <w:rPr>
                <w:i/>
              </w:rPr>
              <w:t>ë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Drejtave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Dhe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Lirive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Themelore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</w:t>
            </w:r>
            <w:r w:rsidRPr="00E06D1B">
              <w:rPr>
                <w:i/>
              </w:rPr>
              <w:t>jatë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</w:t>
            </w:r>
            <w:r w:rsidRPr="00E06D1B">
              <w:rPr>
                <w:i/>
              </w:rPr>
              <w:t>enaxhimit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06D1B">
              <w:rPr>
                <w:i/>
              </w:rPr>
              <w:t>ë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Pandemisë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Pr="00E06D1B">
              <w:rPr>
                <w:i/>
              </w:rPr>
              <w:t>ë</w:t>
            </w:r>
            <w:proofErr w:type="spellEnd"/>
            <w:r w:rsidRPr="00E06D1B">
              <w:rPr>
                <w:i/>
              </w:rPr>
              <w:t xml:space="preserve"> Covid-19 </w:t>
            </w:r>
            <w:proofErr w:type="spellStart"/>
            <w:r>
              <w:rPr>
                <w:i/>
              </w:rPr>
              <w:t>n</w:t>
            </w:r>
            <w:r w:rsidRPr="00E06D1B">
              <w:rPr>
                <w:i/>
              </w:rPr>
              <w:t>ë</w:t>
            </w:r>
            <w:proofErr w:type="spellEnd"/>
            <w:r w:rsidRPr="00E06D1B">
              <w:rPr>
                <w:i/>
              </w:rPr>
              <w:t xml:space="preserve"> </w:t>
            </w:r>
            <w:proofErr w:type="spellStart"/>
            <w:r w:rsidRPr="00E06D1B">
              <w:rPr>
                <w:i/>
              </w:rPr>
              <w:t>Kosovë</w:t>
            </w:r>
            <w:proofErr w:type="spellEnd"/>
          </w:p>
        </w:tc>
        <w:tc>
          <w:tcPr>
            <w:tcW w:w="3165" w:type="dxa"/>
          </w:tcPr>
          <w:p w14:paraId="1169E422" w14:textId="77777777" w:rsidR="000E22E2" w:rsidRPr="00E06D1B" w:rsidRDefault="000E22E2" w:rsidP="00126BE3">
            <w:pPr>
              <w:jc w:val="center"/>
            </w:pPr>
            <w:r w:rsidRPr="00E06D1B">
              <w:t>International Scientific Journal</w:t>
            </w:r>
            <w:r>
              <w:t xml:space="preserve"> </w:t>
            </w:r>
            <w:r w:rsidRPr="00E06D1B">
              <w:t>Centrum</w:t>
            </w:r>
            <w:r>
              <w:t xml:space="preserve">, </w:t>
            </w:r>
            <w:proofErr w:type="spellStart"/>
            <w:proofErr w:type="gramStart"/>
            <w:r>
              <w:t>Shkup,Maqedoni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Veriut</w:t>
            </w:r>
            <w:proofErr w:type="spellEnd"/>
          </w:p>
        </w:tc>
        <w:tc>
          <w:tcPr>
            <w:tcW w:w="2661" w:type="dxa"/>
          </w:tcPr>
          <w:p w14:paraId="2661B64F" w14:textId="77777777" w:rsidR="000E22E2" w:rsidRPr="00E06D1B" w:rsidRDefault="000E22E2" w:rsidP="00126BE3">
            <w:pPr>
              <w:jc w:val="center"/>
            </w:pPr>
            <w:r w:rsidRPr="00E06D1B">
              <w:t>No. 15 – 2021</w:t>
            </w:r>
            <w:r>
              <w:t>, fq.5-76</w:t>
            </w:r>
          </w:p>
        </w:tc>
      </w:tr>
      <w:tr w:rsidR="000E22E2" w:rsidRPr="00E06D1B" w14:paraId="72AD1248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92AA587" w14:textId="77777777" w:rsidR="000E22E2" w:rsidRPr="00E06D1B" w:rsidRDefault="000E22E2" w:rsidP="00126BE3">
            <w:pPr>
              <w:jc w:val="right"/>
              <w:rPr>
                <w:i/>
              </w:rPr>
            </w:pPr>
            <w:r w:rsidRPr="0024046D">
              <w:rPr>
                <w:i/>
              </w:rPr>
              <w:t>Minority Veto Rights in Kosovo’s Democracy</w:t>
            </w:r>
          </w:p>
        </w:tc>
        <w:tc>
          <w:tcPr>
            <w:tcW w:w="3165" w:type="dxa"/>
          </w:tcPr>
          <w:p w14:paraId="641CF792" w14:textId="77777777" w:rsidR="000E22E2" w:rsidRPr="00E06D1B" w:rsidRDefault="000E22E2" w:rsidP="00126BE3">
            <w:pPr>
              <w:jc w:val="center"/>
            </w:pPr>
            <w:r>
              <w:t>The Age of Human Rights Journal</w:t>
            </w:r>
          </w:p>
        </w:tc>
        <w:tc>
          <w:tcPr>
            <w:tcW w:w="2661" w:type="dxa"/>
          </w:tcPr>
          <w:p w14:paraId="46527979" w14:textId="77777777" w:rsidR="000E22E2" w:rsidRDefault="000E22E2" w:rsidP="00126BE3">
            <w:pPr>
              <w:jc w:val="center"/>
            </w:pPr>
          </w:p>
          <w:p w14:paraId="650B0433" w14:textId="77777777" w:rsidR="000E22E2" w:rsidRPr="00E06D1B" w:rsidRDefault="000E22E2" w:rsidP="00126BE3">
            <w:pPr>
              <w:jc w:val="center"/>
            </w:pPr>
            <w:r>
              <w:t>No.12, 2019, fq.148-157</w:t>
            </w:r>
          </w:p>
        </w:tc>
      </w:tr>
      <w:tr w:rsidR="000E22E2" w:rsidRPr="00E06D1B" w14:paraId="0A4D256E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4A35AB9" w14:textId="77777777" w:rsidR="000E22E2" w:rsidRPr="00E06D1B" w:rsidRDefault="000E22E2" w:rsidP="00126BE3">
            <w:pPr>
              <w:jc w:val="right"/>
              <w:rPr>
                <w:i/>
              </w:rPr>
            </w:pPr>
            <w:r w:rsidRPr="0024046D">
              <w:rPr>
                <w:i/>
              </w:rPr>
              <w:t>The Role of the President in National Security Policies in Parliamentary Republics - The Case of Albania</w:t>
            </w:r>
          </w:p>
        </w:tc>
        <w:tc>
          <w:tcPr>
            <w:tcW w:w="3165" w:type="dxa"/>
          </w:tcPr>
          <w:p w14:paraId="39DC741A" w14:textId="77777777" w:rsidR="000E22E2" w:rsidRPr="0024046D" w:rsidRDefault="000E22E2" w:rsidP="00126BE3">
            <w:pPr>
              <w:jc w:val="center"/>
              <w:rPr>
                <w:iCs/>
              </w:rPr>
            </w:pPr>
            <w:r w:rsidRPr="0024046D">
              <w:rPr>
                <w:iCs/>
              </w:rPr>
              <w:t xml:space="preserve">Acta Universitatis </w:t>
            </w:r>
            <w:proofErr w:type="spellStart"/>
            <w:r w:rsidRPr="0024046D">
              <w:rPr>
                <w:iCs/>
              </w:rPr>
              <w:t>Danubius</w:t>
            </w:r>
            <w:proofErr w:type="spellEnd"/>
            <w:r w:rsidRPr="0024046D">
              <w:rPr>
                <w:iCs/>
              </w:rPr>
              <w:t xml:space="preserve">   </w:t>
            </w:r>
            <w:proofErr w:type="spellStart"/>
            <w:r w:rsidRPr="0024046D">
              <w:rPr>
                <w:iCs/>
              </w:rPr>
              <w:t>Juridica</w:t>
            </w:r>
            <w:proofErr w:type="spellEnd"/>
          </w:p>
          <w:p w14:paraId="595EDDE3" w14:textId="77777777" w:rsidR="000E22E2" w:rsidRPr="00E06D1B" w:rsidRDefault="000E22E2" w:rsidP="00126BE3">
            <w:pPr>
              <w:jc w:val="center"/>
            </w:pPr>
          </w:p>
        </w:tc>
        <w:tc>
          <w:tcPr>
            <w:tcW w:w="2661" w:type="dxa"/>
          </w:tcPr>
          <w:p w14:paraId="27734281" w14:textId="77777777" w:rsidR="000E22E2" w:rsidRPr="00E1759F" w:rsidRDefault="000E22E2" w:rsidP="00126BE3">
            <w:pPr>
              <w:jc w:val="center"/>
              <w:rPr>
                <w:iCs/>
              </w:rPr>
            </w:pPr>
            <w:r w:rsidRPr="00E1759F">
              <w:rPr>
                <w:iCs/>
              </w:rPr>
              <w:t>Vol 14, No 1 (2018),</w:t>
            </w:r>
          </w:p>
          <w:p w14:paraId="0BCB1E11" w14:textId="77777777" w:rsidR="000E22E2" w:rsidRPr="00E06D1B" w:rsidRDefault="000E22E2" w:rsidP="00126BE3">
            <w:pPr>
              <w:jc w:val="center"/>
            </w:pPr>
            <w:proofErr w:type="spellStart"/>
            <w:r w:rsidRPr="00E1759F">
              <w:rPr>
                <w:iCs/>
              </w:rPr>
              <w:t>fq</w:t>
            </w:r>
            <w:proofErr w:type="spellEnd"/>
            <w:r w:rsidRPr="00E1759F">
              <w:rPr>
                <w:iCs/>
              </w:rPr>
              <w:t>. 113-124</w:t>
            </w:r>
          </w:p>
        </w:tc>
      </w:tr>
      <w:tr w:rsidR="000E22E2" w:rsidRPr="00E06D1B" w14:paraId="2FF3B702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CA1A9BA" w14:textId="77777777" w:rsidR="000E22E2" w:rsidRPr="00E06D1B" w:rsidRDefault="000E22E2" w:rsidP="00126BE3">
            <w:pPr>
              <w:jc w:val="right"/>
              <w:rPr>
                <w:i/>
              </w:rPr>
            </w:pPr>
            <w:r w:rsidRPr="0024046D">
              <w:rPr>
                <w:i/>
              </w:rPr>
              <w:t>The President's Role on National Security Policies - the Case of Kosovo</w:t>
            </w:r>
          </w:p>
        </w:tc>
        <w:tc>
          <w:tcPr>
            <w:tcW w:w="3165" w:type="dxa"/>
          </w:tcPr>
          <w:p w14:paraId="70F92A52" w14:textId="77777777" w:rsidR="000E22E2" w:rsidRPr="00E06D1B" w:rsidRDefault="000E22E2" w:rsidP="00126BE3">
            <w:pPr>
              <w:jc w:val="center"/>
            </w:pPr>
            <w:r w:rsidRPr="0024046D">
              <w:t>International Journal of Social Science Studies</w:t>
            </w:r>
          </w:p>
        </w:tc>
        <w:tc>
          <w:tcPr>
            <w:tcW w:w="2661" w:type="dxa"/>
          </w:tcPr>
          <w:p w14:paraId="21D97F41" w14:textId="77777777" w:rsidR="000E22E2" w:rsidRPr="00E06D1B" w:rsidRDefault="000E22E2" w:rsidP="00126BE3">
            <w:pPr>
              <w:jc w:val="center"/>
            </w:pPr>
            <w:r w:rsidRPr="0024046D">
              <w:t>Vol. 5, No. 4</w:t>
            </w:r>
            <w:r>
              <w:t xml:space="preserve">, </w:t>
            </w:r>
            <w:r w:rsidRPr="0024046D">
              <w:t>2017</w:t>
            </w:r>
            <w:r>
              <w:t>, fq.24-29</w:t>
            </w:r>
          </w:p>
        </w:tc>
      </w:tr>
      <w:tr w:rsidR="000E22E2" w:rsidRPr="00E06D1B" w14:paraId="0DED8095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3C08BC3" w14:textId="77777777" w:rsidR="000E22E2" w:rsidRPr="00E06D1B" w:rsidRDefault="000E22E2" w:rsidP="00126BE3">
            <w:pPr>
              <w:jc w:val="right"/>
              <w:rPr>
                <w:i/>
              </w:rPr>
            </w:pPr>
            <w:r w:rsidRPr="0024046D">
              <w:rPr>
                <w:i/>
              </w:rPr>
              <w:t>The Role of the Head of State on National Security Issues in Presidential Democracies - The USA Case</w:t>
            </w:r>
          </w:p>
        </w:tc>
        <w:tc>
          <w:tcPr>
            <w:tcW w:w="3165" w:type="dxa"/>
          </w:tcPr>
          <w:p w14:paraId="7CBE8EFA" w14:textId="77777777" w:rsidR="000E22E2" w:rsidRPr="00E06D1B" w:rsidRDefault="000E22E2" w:rsidP="00126BE3">
            <w:pPr>
              <w:jc w:val="center"/>
            </w:pPr>
            <w:r w:rsidRPr="00E1759F">
              <w:t>International Journal of Social Science Studies</w:t>
            </w:r>
          </w:p>
        </w:tc>
        <w:tc>
          <w:tcPr>
            <w:tcW w:w="2661" w:type="dxa"/>
          </w:tcPr>
          <w:p w14:paraId="3580168A" w14:textId="77777777" w:rsidR="000E22E2" w:rsidRPr="00E06D1B" w:rsidRDefault="000E22E2" w:rsidP="00126BE3">
            <w:pPr>
              <w:jc w:val="center"/>
            </w:pPr>
            <w:r>
              <w:t xml:space="preserve">Vol. 5, No.7, 2017, </w:t>
            </w:r>
            <w:proofErr w:type="spellStart"/>
            <w:r>
              <w:t>fq</w:t>
            </w:r>
            <w:proofErr w:type="spellEnd"/>
            <w:r>
              <w:t>. 12-18</w:t>
            </w:r>
          </w:p>
        </w:tc>
      </w:tr>
      <w:tr w:rsidR="000E22E2" w14:paraId="468C2B5C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B6A7C70" w14:textId="77777777" w:rsidR="000E22E2" w:rsidRPr="0024046D" w:rsidRDefault="000E22E2" w:rsidP="00126BE3">
            <w:pPr>
              <w:jc w:val="right"/>
              <w:rPr>
                <w:i/>
              </w:rPr>
            </w:pPr>
            <w:r w:rsidRPr="00E1759F">
              <w:rPr>
                <w:i/>
              </w:rPr>
              <w:t>Kosovo - An Atypical Parliamentary Republic</w:t>
            </w:r>
          </w:p>
        </w:tc>
        <w:tc>
          <w:tcPr>
            <w:tcW w:w="3165" w:type="dxa"/>
          </w:tcPr>
          <w:p w14:paraId="6F34CA3F" w14:textId="77777777" w:rsidR="000E22E2" w:rsidRPr="00E1759F" w:rsidRDefault="000E22E2" w:rsidP="00126BE3">
            <w:pPr>
              <w:jc w:val="center"/>
            </w:pPr>
            <w:proofErr w:type="spellStart"/>
            <w:r>
              <w:t>Academicus</w:t>
            </w:r>
            <w:proofErr w:type="spellEnd"/>
            <w:r>
              <w:t xml:space="preserve"> </w:t>
            </w:r>
            <w:proofErr w:type="gramStart"/>
            <w:r>
              <w:t>International  Scientific</w:t>
            </w:r>
            <w:proofErr w:type="gramEnd"/>
            <w:r>
              <w:t xml:space="preserve"> Journal</w:t>
            </w:r>
          </w:p>
        </w:tc>
        <w:tc>
          <w:tcPr>
            <w:tcW w:w="2661" w:type="dxa"/>
          </w:tcPr>
          <w:p w14:paraId="573FD2F0" w14:textId="77777777" w:rsidR="000E22E2" w:rsidRDefault="000E22E2" w:rsidP="00126BE3">
            <w:pPr>
              <w:jc w:val="center"/>
            </w:pPr>
            <w:r>
              <w:t>Vol. 7, No. 14. 2017, fq.136-146</w:t>
            </w:r>
          </w:p>
        </w:tc>
      </w:tr>
      <w:tr w:rsidR="000E22E2" w14:paraId="53C5FD9A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0A685106" w14:textId="77777777" w:rsidR="000E22E2" w:rsidRPr="00E1759F" w:rsidRDefault="000E22E2" w:rsidP="00126BE3">
            <w:pPr>
              <w:jc w:val="right"/>
              <w:rPr>
                <w:i/>
              </w:rPr>
            </w:pPr>
            <w:r w:rsidRPr="00E1759F">
              <w:rPr>
                <w:i/>
              </w:rPr>
              <w:t>The Role of the British Crown on Security Issues</w:t>
            </w:r>
          </w:p>
        </w:tc>
        <w:tc>
          <w:tcPr>
            <w:tcW w:w="3165" w:type="dxa"/>
          </w:tcPr>
          <w:p w14:paraId="5EF91C88" w14:textId="77777777" w:rsidR="000E22E2" w:rsidRDefault="000E22E2" w:rsidP="00126BE3">
            <w:pPr>
              <w:jc w:val="center"/>
            </w:pPr>
            <w:r>
              <w:t>Academic Journal of Business, Administration, Law, and Social Sciences</w:t>
            </w:r>
          </w:p>
          <w:p w14:paraId="15C886F1" w14:textId="77777777" w:rsidR="000E22E2" w:rsidRPr="00E1759F" w:rsidRDefault="000E22E2" w:rsidP="00126BE3">
            <w:pPr>
              <w:jc w:val="center"/>
              <w:rPr>
                <w:lang w:val="it-IT"/>
              </w:rPr>
            </w:pPr>
            <w:r w:rsidRPr="00E1759F">
              <w:rPr>
                <w:lang w:val="it-IT"/>
              </w:rPr>
              <w:t>IIPCCL Publishing, Tirana-Albania</w:t>
            </w:r>
          </w:p>
          <w:p w14:paraId="48ED96DA" w14:textId="77777777" w:rsidR="000E22E2" w:rsidRDefault="000E22E2" w:rsidP="00126BE3">
            <w:pPr>
              <w:jc w:val="center"/>
            </w:pPr>
          </w:p>
        </w:tc>
        <w:tc>
          <w:tcPr>
            <w:tcW w:w="2661" w:type="dxa"/>
          </w:tcPr>
          <w:p w14:paraId="5DC11816" w14:textId="77777777" w:rsidR="000E22E2" w:rsidRDefault="000E22E2" w:rsidP="00126BE3">
            <w:pPr>
              <w:jc w:val="center"/>
            </w:pPr>
            <w:r w:rsidRPr="00E1759F">
              <w:rPr>
                <w:lang w:val="it-IT"/>
              </w:rPr>
              <w:t>Vol. 2 No. 2</w:t>
            </w:r>
            <w:r>
              <w:rPr>
                <w:lang w:val="it-IT"/>
              </w:rPr>
              <w:t>,</w:t>
            </w:r>
            <w:r>
              <w:t xml:space="preserve"> 2016, fq.125-133</w:t>
            </w:r>
          </w:p>
        </w:tc>
      </w:tr>
      <w:tr w:rsidR="000E22E2" w14:paraId="38A6B0EB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D9ECF37" w14:textId="77777777" w:rsidR="000E22E2" w:rsidRPr="00E1759F" w:rsidRDefault="000E22E2" w:rsidP="00126BE3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00805BC2" w14:textId="77777777" w:rsidR="000E22E2" w:rsidRDefault="000E22E2" w:rsidP="00126BE3">
            <w:pPr>
              <w:jc w:val="center"/>
            </w:pPr>
          </w:p>
        </w:tc>
        <w:tc>
          <w:tcPr>
            <w:tcW w:w="2661" w:type="dxa"/>
          </w:tcPr>
          <w:p w14:paraId="574CCECF" w14:textId="77777777" w:rsidR="000E22E2" w:rsidRDefault="000E22E2" w:rsidP="00126BE3">
            <w:pPr>
              <w:jc w:val="center"/>
            </w:pPr>
          </w:p>
        </w:tc>
      </w:tr>
      <w:tr w:rsidR="000E22E2" w:rsidRPr="004A2B52" w14:paraId="29E288A1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6DDE04E1" w14:textId="77777777" w:rsidR="000E22E2" w:rsidRPr="004A2B52" w:rsidRDefault="000E22E2" w:rsidP="00126BE3">
            <w:pPr>
              <w:jc w:val="right"/>
              <w:rPr>
                <w:i/>
              </w:rPr>
            </w:pPr>
            <w:proofErr w:type="spellStart"/>
            <w:r w:rsidRPr="004A2B52">
              <w:rPr>
                <w:i/>
              </w:rPr>
              <w:t>Kompetencat</w:t>
            </w:r>
            <w:proofErr w:type="spellEnd"/>
            <w:r w:rsidRPr="004A2B52">
              <w:rPr>
                <w:i/>
              </w:rPr>
              <w:t xml:space="preserve"> e </w:t>
            </w:r>
            <w:proofErr w:type="spellStart"/>
            <w:r w:rsidRPr="004A2B52">
              <w:rPr>
                <w:i/>
              </w:rPr>
              <w:t>Presidentit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në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krijimin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dhe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zbatimin</w:t>
            </w:r>
            <w:proofErr w:type="spellEnd"/>
            <w:r w:rsidRPr="004A2B52">
              <w:rPr>
                <w:i/>
              </w:rPr>
              <w:t xml:space="preserve"> e </w:t>
            </w:r>
            <w:proofErr w:type="spellStart"/>
            <w:r w:rsidRPr="004A2B52">
              <w:rPr>
                <w:i/>
              </w:rPr>
              <w:t>politikave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të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sigurisë-aspekte</w:t>
            </w:r>
            <w:proofErr w:type="spellEnd"/>
            <w:r w:rsidRPr="004A2B52">
              <w:rPr>
                <w:i/>
              </w:rPr>
              <w:t xml:space="preserve"> </w:t>
            </w:r>
            <w:proofErr w:type="spellStart"/>
            <w:r w:rsidRPr="004A2B52">
              <w:rPr>
                <w:i/>
              </w:rPr>
              <w:t>kra</w:t>
            </w:r>
            <w:r>
              <w:rPr>
                <w:i/>
              </w:rPr>
              <w:t>hasuse</w:t>
            </w:r>
            <w:proofErr w:type="spellEnd"/>
          </w:p>
        </w:tc>
        <w:tc>
          <w:tcPr>
            <w:tcW w:w="3165" w:type="dxa"/>
          </w:tcPr>
          <w:p w14:paraId="796E1FF3" w14:textId="77777777" w:rsidR="000E22E2" w:rsidRDefault="000E22E2" w:rsidP="00126BE3">
            <w:pPr>
              <w:jc w:val="center"/>
            </w:pPr>
            <w:proofErr w:type="spellStart"/>
            <w:r>
              <w:t>Revista</w:t>
            </w:r>
            <w:proofErr w:type="spellEnd"/>
            <w:r>
              <w:t xml:space="preserve"> ‘’CONSTITUTION’’</w:t>
            </w:r>
          </w:p>
          <w:p w14:paraId="10CCA2FE" w14:textId="77777777" w:rsidR="000E22E2" w:rsidRPr="004A2B52" w:rsidRDefault="000E22E2" w:rsidP="00126BE3">
            <w:pPr>
              <w:jc w:val="center"/>
              <w:rPr>
                <w:lang w:val="it-IT"/>
              </w:rPr>
            </w:pPr>
            <w:r w:rsidRPr="004A2B52">
              <w:rPr>
                <w:lang w:val="it-IT"/>
              </w:rPr>
              <w:t>Instituti për Studime Kushtetuese dhe Parlamentare, Prisshtinë</w:t>
            </w:r>
          </w:p>
        </w:tc>
        <w:tc>
          <w:tcPr>
            <w:tcW w:w="2661" w:type="dxa"/>
          </w:tcPr>
          <w:p w14:paraId="1595AB8A" w14:textId="77777777" w:rsidR="000E22E2" w:rsidRPr="004A2B52" w:rsidRDefault="000E22E2" w:rsidP="00126BE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Nr.1,2012, fq.107-201</w:t>
            </w:r>
          </w:p>
        </w:tc>
      </w:tr>
      <w:tr w:rsidR="000E22E2" w:rsidRPr="004A2B52" w14:paraId="3AB8168A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72A04481" w14:textId="77777777" w:rsidR="000E22E2" w:rsidRPr="004A2B52" w:rsidRDefault="000E22E2" w:rsidP="00126BE3">
            <w:pPr>
              <w:jc w:val="right"/>
              <w:rPr>
                <w:i/>
              </w:rPr>
            </w:pPr>
          </w:p>
        </w:tc>
        <w:tc>
          <w:tcPr>
            <w:tcW w:w="3165" w:type="dxa"/>
          </w:tcPr>
          <w:p w14:paraId="0970F5AA" w14:textId="77777777" w:rsidR="000E22E2" w:rsidRDefault="000E22E2" w:rsidP="00126BE3">
            <w:pPr>
              <w:jc w:val="center"/>
            </w:pPr>
          </w:p>
        </w:tc>
        <w:tc>
          <w:tcPr>
            <w:tcW w:w="2661" w:type="dxa"/>
          </w:tcPr>
          <w:p w14:paraId="4D8D2458" w14:textId="77777777" w:rsidR="000E22E2" w:rsidRPr="004A2B52" w:rsidRDefault="000E22E2" w:rsidP="00126BE3"/>
        </w:tc>
      </w:tr>
      <w:tr w:rsidR="000E22E2" w:rsidRPr="004A2B52" w14:paraId="5E28A801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3"/>
          </w:tcPr>
          <w:p w14:paraId="43458C6A" w14:textId="77777777" w:rsidR="000E22E2" w:rsidRPr="004A2B52" w:rsidRDefault="000E22E2" w:rsidP="00126BE3">
            <w:pPr>
              <w:spacing w:before="60" w:after="60"/>
              <w:rPr>
                <w:b/>
              </w:rPr>
            </w:pPr>
            <w:proofErr w:type="spellStart"/>
            <w:r w:rsidRPr="004A2B52">
              <w:rPr>
                <w:b/>
              </w:rPr>
              <w:t>Përmbledhje</w:t>
            </w:r>
            <w:proofErr w:type="spellEnd"/>
            <w:r w:rsidRPr="004A2B52">
              <w:rPr>
                <w:b/>
              </w:rPr>
              <w:t xml:space="preserve"> (</w:t>
            </w:r>
            <w:proofErr w:type="spellStart"/>
            <w:r w:rsidRPr="004A2B52">
              <w:rPr>
                <w:b/>
              </w:rPr>
              <w:t>abstraktet</w:t>
            </w:r>
            <w:proofErr w:type="spellEnd"/>
            <w:r w:rsidRPr="004A2B52">
              <w:rPr>
                <w:b/>
              </w:rPr>
              <w:t xml:space="preserve">) </w:t>
            </w:r>
            <w:proofErr w:type="spellStart"/>
            <w:r w:rsidRPr="004A2B52">
              <w:rPr>
                <w:b/>
              </w:rPr>
              <w:t>nga</w:t>
            </w:r>
            <w:proofErr w:type="spellEnd"/>
            <w:r w:rsidRPr="004A2B52">
              <w:rPr>
                <w:b/>
              </w:rPr>
              <w:t xml:space="preserve"> </w:t>
            </w:r>
            <w:proofErr w:type="spellStart"/>
            <w:r w:rsidRPr="004A2B52">
              <w:rPr>
                <w:b/>
              </w:rPr>
              <w:t>Konferencat</w:t>
            </w:r>
            <w:proofErr w:type="spellEnd"/>
            <w:r w:rsidRPr="004A2B52">
              <w:rPr>
                <w:b/>
              </w:rPr>
              <w:t xml:space="preserve"> </w:t>
            </w:r>
            <w:proofErr w:type="spellStart"/>
            <w:r w:rsidRPr="004A2B52">
              <w:rPr>
                <w:b/>
              </w:rPr>
              <w:t>Ndërkombëtare</w:t>
            </w:r>
            <w:proofErr w:type="spellEnd"/>
            <w:r w:rsidRPr="004A2B52">
              <w:rPr>
                <w:b/>
              </w:rPr>
              <w:t xml:space="preserve"> </w:t>
            </w:r>
            <w:proofErr w:type="spellStart"/>
            <w:r w:rsidRPr="004A2B52">
              <w:rPr>
                <w:b/>
              </w:rPr>
              <w:t>dhe</w:t>
            </w:r>
            <w:proofErr w:type="spellEnd"/>
            <w:r w:rsidRPr="004A2B52">
              <w:rPr>
                <w:b/>
              </w:rPr>
              <w:t xml:space="preserve"> </w:t>
            </w:r>
            <w:proofErr w:type="spellStart"/>
            <w:r w:rsidRPr="004A2B52">
              <w:rPr>
                <w:b/>
              </w:rPr>
              <w:t>Kombëtare</w:t>
            </w:r>
            <w:proofErr w:type="spellEnd"/>
            <w:r w:rsidRPr="004A2B52">
              <w:rPr>
                <w:b/>
              </w:rPr>
              <w:t xml:space="preserve"> </w:t>
            </w:r>
            <w:proofErr w:type="spellStart"/>
            <w:r w:rsidRPr="004A2B52">
              <w:rPr>
                <w:b/>
              </w:rPr>
              <w:t>Shkencore</w:t>
            </w:r>
            <w:proofErr w:type="spellEnd"/>
          </w:p>
        </w:tc>
      </w:tr>
      <w:tr w:rsidR="000E22E2" w14:paraId="4DB4527A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58C224F9" w14:textId="77777777" w:rsidR="000E22E2" w:rsidRDefault="000E22E2" w:rsidP="00126B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B1152E7" w14:textId="77777777" w:rsidR="000E22E2" w:rsidRDefault="000E22E2" w:rsidP="00126BE3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2661" w:type="dxa"/>
          </w:tcPr>
          <w:p w14:paraId="52A637B7" w14:textId="77777777" w:rsidR="000E22E2" w:rsidRDefault="000E22E2" w:rsidP="00126BE3">
            <w:pPr>
              <w:jc w:val="center"/>
            </w:pPr>
            <w:r>
              <w:rPr>
                <w:i/>
              </w:rPr>
              <w:t xml:space="preserve">Viti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0E22E2" w:rsidRPr="00D84531" w14:paraId="07E64826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9CCFAD9" w14:textId="77777777" w:rsidR="000E22E2" w:rsidRDefault="000E22E2" w:rsidP="00126BE3">
            <w:pPr>
              <w:jc w:val="center"/>
              <w:rPr>
                <w:i/>
              </w:rPr>
            </w:pPr>
            <w:r w:rsidRPr="00D84531">
              <w:rPr>
                <w:i/>
              </w:rPr>
              <w:t>Association of Serb-Majority Municipalities in Kosovo: Community Need or Serbian Leadership Interest?</w:t>
            </w:r>
          </w:p>
        </w:tc>
        <w:tc>
          <w:tcPr>
            <w:tcW w:w="3165" w:type="dxa"/>
          </w:tcPr>
          <w:p w14:paraId="67C01937" w14:textId="77777777" w:rsidR="000E22E2" w:rsidRPr="00D84531" w:rsidRDefault="000E22E2" w:rsidP="00126BE3">
            <w:pPr>
              <w:jc w:val="center"/>
              <w:rPr>
                <w:iCs/>
                <w:lang w:val="it-IT"/>
              </w:rPr>
            </w:pPr>
            <w:r w:rsidRPr="00D84531">
              <w:rPr>
                <w:iCs/>
                <w:lang w:val="it-IT"/>
              </w:rPr>
              <w:t>Konferenca Ndërkombëtare e UBT-</w:t>
            </w:r>
            <w:r>
              <w:rPr>
                <w:iCs/>
                <w:lang w:val="it-IT"/>
              </w:rPr>
              <w:t>së 2023</w:t>
            </w:r>
          </w:p>
        </w:tc>
        <w:tc>
          <w:tcPr>
            <w:tcW w:w="2661" w:type="dxa"/>
          </w:tcPr>
          <w:p w14:paraId="4F9450A2" w14:textId="77777777" w:rsidR="000E22E2" w:rsidRPr="00D84531" w:rsidRDefault="000E22E2" w:rsidP="00126BE3">
            <w:pPr>
              <w:jc w:val="center"/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2023</w:t>
            </w:r>
          </w:p>
        </w:tc>
      </w:tr>
      <w:tr w:rsidR="000E22E2" w:rsidRPr="00D84531" w14:paraId="522098B2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286A7F7F" w14:textId="77777777" w:rsidR="000E22E2" w:rsidRPr="00D84531" w:rsidRDefault="000E22E2" w:rsidP="00126BE3">
            <w:pPr>
              <w:jc w:val="center"/>
              <w:rPr>
                <w:i/>
              </w:rPr>
            </w:pPr>
            <w:proofErr w:type="spellStart"/>
            <w:r w:rsidRPr="00D84531">
              <w:rPr>
                <w:i/>
              </w:rPr>
              <w:t>Procesi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i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formimit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të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qeverisë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sipas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të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drejtës</w:t>
            </w:r>
            <w:proofErr w:type="spellEnd"/>
            <w:r w:rsidRPr="00D84531">
              <w:rPr>
                <w:i/>
              </w:rPr>
              <w:t xml:space="preserve"> </w:t>
            </w:r>
            <w:proofErr w:type="spellStart"/>
            <w:r w:rsidRPr="00D84531">
              <w:rPr>
                <w:i/>
              </w:rPr>
              <w:t>k</w:t>
            </w:r>
            <w:r>
              <w:rPr>
                <w:i/>
              </w:rPr>
              <w:t>ushtetuese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Kosovës</w:t>
            </w:r>
            <w:proofErr w:type="spellEnd"/>
          </w:p>
        </w:tc>
        <w:tc>
          <w:tcPr>
            <w:tcW w:w="3165" w:type="dxa"/>
          </w:tcPr>
          <w:p w14:paraId="18A9ECA0" w14:textId="77777777" w:rsidR="000E22E2" w:rsidRPr="00D84531" w:rsidRDefault="000E22E2" w:rsidP="00126BE3">
            <w:pPr>
              <w:jc w:val="center"/>
              <w:rPr>
                <w:iCs/>
                <w:lang w:val="it-IT"/>
              </w:rPr>
            </w:pPr>
            <w:r w:rsidRPr="00D84531">
              <w:rPr>
                <w:iCs/>
                <w:lang w:val="it-IT"/>
              </w:rPr>
              <w:t>Konferenca Ndërkomëtare e UBT-së, 2021</w:t>
            </w:r>
          </w:p>
        </w:tc>
        <w:tc>
          <w:tcPr>
            <w:tcW w:w="2661" w:type="dxa"/>
          </w:tcPr>
          <w:p w14:paraId="49E78686" w14:textId="77777777" w:rsidR="000E22E2" w:rsidRPr="00D84531" w:rsidRDefault="000E22E2" w:rsidP="00126BE3">
            <w:pPr>
              <w:jc w:val="center"/>
              <w:rPr>
                <w:iCs/>
                <w:lang w:val="it-IT"/>
              </w:rPr>
            </w:pPr>
            <w:r w:rsidRPr="00D84531">
              <w:rPr>
                <w:iCs/>
                <w:lang w:val="it-IT"/>
              </w:rPr>
              <w:t>2021</w:t>
            </w:r>
          </w:p>
        </w:tc>
      </w:tr>
      <w:tr w:rsidR="000E22E2" w:rsidRPr="00D84531" w14:paraId="4502B276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478ED295" w14:textId="77777777" w:rsidR="000E22E2" w:rsidRDefault="000E22E2" w:rsidP="00126BE3">
            <w:pPr>
              <w:jc w:val="right"/>
              <w:rPr>
                <w:i/>
              </w:rPr>
            </w:pPr>
            <w:r w:rsidRPr="00D84531">
              <w:rPr>
                <w:i/>
              </w:rPr>
              <w:t>The State of Emergency in the Constitutional Law of Kosovo</w:t>
            </w:r>
          </w:p>
        </w:tc>
        <w:tc>
          <w:tcPr>
            <w:tcW w:w="3165" w:type="dxa"/>
          </w:tcPr>
          <w:p w14:paraId="4D3189E0" w14:textId="77777777" w:rsidR="000E22E2" w:rsidRPr="00D84531" w:rsidRDefault="000E22E2" w:rsidP="00126BE3">
            <w:pPr>
              <w:jc w:val="center"/>
              <w:rPr>
                <w:lang w:val="it-IT"/>
              </w:rPr>
            </w:pPr>
            <w:r w:rsidRPr="00D84531">
              <w:rPr>
                <w:lang w:val="it-IT"/>
              </w:rPr>
              <w:t>Konferenca Ndërkobëtare e UBT-së</w:t>
            </w:r>
            <w:r>
              <w:rPr>
                <w:lang w:val="it-IT"/>
              </w:rPr>
              <w:t>, 2020</w:t>
            </w:r>
          </w:p>
        </w:tc>
        <w:tc>
          <w:tcPr>
            <w:tcW w:w="2661" w:type="dxa"/>
          </w:tcPr>
          <w:p w14:paraId="008337DC" w14:textId="77777777" w:rsidR="000E22E2" w:rsidRPr="00D84531" w:rsidRDefault="000E22E2" w:rsidP="00126BE3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2020</w:t>
            </w:r>
          </w:p>
        </w:tc>
      </w:tr>
      <w:tr w:rsidR="000E22E2" w14:paraId="2B6DEDCD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38533E9" w14:textId="77777777" w:rsidR="000E22E2" w:rsidRDefault="000E22E2" w:rsidP="00126BE3">
            <w:pPr>
              <w:jc w:val="right"/>
              <w:rPr>
                <w:i/>
              </w:rPr>
            </w:pPr>
            <w:r w:rsidRPr="00D84531">
              <w:rPr>
                <w:i/>
              </w:rPr>
              <w:t>Minority Veto Rights in Kosovo’s Democracy</w:t>
            </w:r>
          </w:p>
        </w:tc>
        <w:tc>
          <w:tcPr>
            <w:tcW w:w="3165" w:type="dxa"/>
          </w:tcPr>
          <w:p w14:paraId="782524D1" w14:textId="77777777" w:rsidR="000E22E2" w:rsidRDefault="000E22E2" w:rsidP="00126BE3">
            <w:pPr>
              <w:jc w:val="center"/>
            </w:pPr>
            <w:proofErr w:type="spellStart"/>
            <w:r>
              <w:t>Konferenca</w:t>
            </w:r>
            <w:proofErr w:type="spellEnd"/>
            <w:r>
              <w:t xml:space="preserve"> </w:t>
            </w:r>
            <w:proofErr w:type="spellStart"/>
            <w:r>
              <w:t>Nderkombëtare</w:t>
            </w:r>
            <w:proofErr w:type="spellEnd"/>
            <w:r>
              <w:t xml:space="preserve"> UBT-</w:t>
            </w:r>
            <w:proofErr w:type="spellStart"/>
            <w:r>
              <w:t>së</w:t>
            </w:r>
            <w:proofErr w:type="spellEnd"/>
            <w:r>
              <w:t>, 2018</w:t>
            </w:r>
          </w:p>
        </w:tc>
        <w:tc>
          <w:tcPr>
            <w:tcW w:w="2661" w:type="dxa"/>
          </w:tcPr>
          <w:p w14:paraId="44026873" w14:textId="77777777" w:rsidR="000E22E2" w:rsidRDefault="000E22E2" w:rsidP="00126BE3">
            <w:r>
              <w:t xml:space="preserve">                 2018</w:t>
            </w:r>
          </w:p>
        </w:tc>
      </w:tr>
      <w:tr w:rsidR="000E22E2" w14:paraId="33A68665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3348AC23" w14:textId="77777777" w:rsidR="000E22E2" w:rsidRDefault="000E22E2" w:rsidP="00126BE3">
            <w:pPr>
              <w:jc w:val="right"/>
              <w:rPr>
                <w:i/>
              </w:rPr>
            </w:pPr>
            <w:r w:rsidRPr="00E3017B">
              <w:rPr>
                <w:i/>
              </w:rPr>
              <w:lastRenderedPageBreak/>
              <w:t>Illegal Serbian Structures in the Republic of Kosovo Why these structures are illegal and not parallel? structures are illegal and not parallel?</w:t>
            </w:r>
          </w:p>
        </w:tc>
        <w:tc>
          <w:tcPr>
            <w:tcW w:w="3165" w:type="dxa"/>
          </w:tcPr>
          <w:p w14:paraId="06008C51" w14:textId="77777777" w:rsidR="000E22E2" w:rsidRDefault="000E22E2" w:rsidP="00126BE3">
            <w:pPr>
              <w:jc w:val="center"/>
            </w:pPr>
            <w:r w:rsidRPr="00E3017B">
              <w:rPr>
                <w:lang w:val="it-IT"/>
              </w:rPr>
              <w:t>Konferenca Nd</w:t>
            </w:r>
            <w:r>
              <w:rPr>
                <w:lang w:val="it-IT"/>
              </w:rPr>
              <w:t>ë</w:t>
            </w:r>
            <w:r w:rsidRPr="00E3017B">
              <w:rPr>
                <w:lang w:val="it-IT"/>
              </w:rPr>
              <w:t>rkomb</w:t>
            </w:r>
            <w:r>
              <w:rPr>
                <w:lang w:val="it-IT"/>
              </w:rPr>
              <w:t>ë</w:t>
            </w:r>
            <w:r w:rsidRPr="00E3017B">
              <w:rPr>
                <w:lang w:val="it-IT"/>
              </w:rPr>
              <w:t>tare e UBT-s</w:t>
            </w:r>
            <w:r>
              <w:rPr>
                <w:lang w:val="sq-AL"/>
              </w:rPr>
              <w:t>ë, 2013</w:t>
            </w:r>
          </w:p>
        </w:tc>
        <w:tc>
          <w:tcPr>
            <w:tcW w:w="2661" w:type="dxa"/>
          </w:tcPr>
          <w:p w14:paraId="5E13AB7B" w14:textId="77777777" w:rsidR="000E22E2" w:rsidRDefault="000E22E2" w:rsidP="00126BE3">
            <w:r>
              <w:t xml:space="preserve">                 2013</w:t>
            </w:r>
          </w:p>
        </w:tc>
      </w:tr>
      <w:tr w:rsidR="000E22E2" w:rsidRPr="00E3017B" w14:paraId="2D705920" w14:textId="77777777" w:rsidTr="00126BE3">
        <w:tblPrEx>
          <w:tblCellMar>
            <w:top w:w="0" w:type="dxa"/>
            <w:bottom w:w="0" w:type="dxa"/>
          </w:tblCellMar>
        </w:tblPrEx>
        <w:tc>
          <w:tcPr>
            <w:tcW w:w="3355" w:type="dxa"/>
          </w:tcPr>
          <w:p w14:paraId="167E9C12" w14:textId="77777777" w:rsidR="000E22E2" w:rsidRPr="001D00DC" w:rsidRDefault="000E22E2" w:rsidP="00126BE3">
            <w:pPr>
              <w:jc w:val="right"/>
              <w:rPr>
                <w:i/>
                <w:iCs/>
              </w:rPr>
            </w:pPr>
            <w:r w:rsidRPr="001D00DC">
              <w:rPr>
                <w:i/>
                <w:iCs/>
              </w:rPr>
              <w:t xml:space="preserve">The Challenges of Border Demarcation Kosovo-Macedonia </w:t>
            </w:r>
          </w:p>
        </w:tc>
        <w:tc>
          <w:tcPr>
            <w:tcW w:w="3165" w:type="dxa"/>
          </w:tcPr>
          <w:p w14:paraId="12362E0B" w14:textId="77777777" w:rsidR="000E22E2" w:rsidRPr="00E3017B" w:rsidRDefault="000E22E2" w:rsidP="00126BE3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FIG Congres 11-16 April, 2010,Sidnez,Australia</w:t>
            </w:r>
          </w:p>
        </w:tc>
        <w:tc>
          <w:tcPr>
            <w:tcW w:w="2661" w:type="dxa"/>
          </w:tcPr>
          <w:p w14:paraId="439104C2" w14:textId="77777777" w:rsidR="000E22E2" w:rsidRPr="00E3017B" w:rsidRDefault="000E22E2" w:rsidP="00126BE3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2010</w:t>
            </w:r>
          </w:p>
        </w:tc>
      </w:tr>
    </w:tbl>
    <w:p w14:paraId="14BBC672" w14:textId="77777777" w:rsidR="000E22E2" w:rsidRPr="00BD4A69" w:rsidRDefault="000E22E2" w:rsidP="00E132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2E2" w:rsidRPr="00BD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06"/>
    <w:rsid w:val="0002058C"/>
    <w:rsid w:val="00052265"/>
    <w:rsid w:val="000E22E2"/>
    <w:rsid w:val="000F678E"/>
    <w:rsid w:val="001302A9"/>
    <w:rsid w:val="00292A86"/>
    <w:rsid w:val="002A5C9D"/>
    <w:rsid w:val="00303032"/>
    <w:rsid w:val="0030629C"/>
    <w:rsid w:val="003328DD"/>
    <w:rsid w:val="00394E16"/>
    <w:rsid w:val="003E7016"/>
    <w:rsid w:val="004823BB"/>
    <w:rsid w:val="004C7F11"/>
    <w:rsid w:val="00590BEE"/>
    <w:rsid w:val="005A72C5"/>
    <w:rsid w:val="005C00FF"/>
    <w:rsid w:val="005F53E8"/>
    <w:rsid w:val="00663682"/>
    <w:rsid w:val="007C0259"/>
    <w:rsid w:val="007D4064"/>
    <w:rsid w:val="007F4A8D"/>
    <w:rsid w:val="0088426C"/>
    <w:rsid w:val="008B28F8"/>
    <w:rsid w:val="0097597F"/>
    <w:rsid w:val="009E776D"/>
    <w:rsid w:val="009F00D7"/>
    <w:rsid w:val="009F3BBF"/>
    <w:rsid w:val="00A30C95"/>
    <w:rsid w:val="00A37D3E"/>
    <w:rsid w:val="00A5738E"/>
    <w:rsid w:val="00A92FD9"/>
    <w:rsid w:val="00A93C3F"/>
    <w:rsid w:val="00B15E14"/>
    <w:rsid w:val="00B405FC"/>
    <w:rsid w:val="00B527BA"/>
    <w:rsid w:val="00B9256F"/>
    <w:rsid w:val="00BD4A69"/>
    <w:rsid w:val="00C36D55"/>
    <w:rsid w:val="00CB01CE"/>
    <w:rsid w:val="00CE54FB"/>
    <w:rsid w:val="00D77E87"/>
    <w:rsid w:val="00D843E7"/>
    <w:rsid w:val="00D93B7D"/>
    <w:rsid w:val="00E13206"/>
    <w:rsid w:val="00E50D1C"/>
    <w:rsid w:val="00EF2F41"/>
    <w:rsid w:val="00F837CE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0634"/>
  <w15:chartTrackingRefBased/>
  <w15:docId w15:val="{980370F5-917F-43B3-B58B-B3D4DE5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0BE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2</cp:revision>
  <dcterms:created xsi:type="dcterms:W3CDTF">2024-01-20T19:33:00Z</dcterms:created>
  <dcterms:modified xsi:type="dcterms:W3CDTF">2024-01-20T19:33:00Z</dcterms:modified>
</cp:coreProperties>
</file>