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1D857" w14:textId="77777777" w:rsidR="009C2A4D" w:rsidRDefault="009C2A4D" w:rsidP="00DA2A31">
      <w:pPr>
        <w:pStyle w:val="yiv7560409957p1"/>
        <w:shd w:val="clear" w:color="auto" w:fill="FFFFFF"/>
        <w:spacing w:before="0" w:beforeAutospacing="0" w:after="0" w:afterAutospacing="0"/>
        <w:rPr>
          <w:rStyle w:val="yiv7560409957s1"/>
        </w:rPr>
      </w:pPr>
    </w:p>
    <w:p w14:paraId="58FE7B6B" w14:textId="77777777" w:rsidR="003E5016" w:rsidRDefault="003E5016" w:rsidP="00DA2A31">
      <w:pPr>
        <w:pStyle w:val="yiv7560409957p1"/>
        <w:shd w:val="clear" w:color="auto" w:fill="FFFFFF"/>
        <w:spacing w:before="0" w:beforeAutospacing="0" w:after="0" w:afterAutospacing="0"/>
        <w:rPr>
          <w:rStyle w:val="yiv7560409957s1"/>
        </w:rPr>
      </w:pPr>
    </w:p>
    <w:p w14:paraId="5B966358" w14:textId="77777777" w:rsidR="003E5016" w:rsidRDefault="003E5016" w:rsidP="00DA2A31">
      <w:pPr>
        <w:pStyle w:val="yiv7560409957p1"/>
        <w:shd w:val="clear" w:color="auto" w:fill="FFFFFF"/>
        <w:spacing w:before="0" w:beforeAutospacing="0" w:after="0" w:afterAutospacing="0"/>
        <w:rPr>
          <w:rStyle w:val="yiv7560409957s1"/>
        </w:rPr>
      </w:pPr>
    </w:p>
    <w:p w14:paraId="26CFC882" w14:textId="563CFDFD" w:rsidR="009C2A4D" w:rsidRDefault="001E6F6A" w:rsidP="00DA2A31">
      <w:pPr>
        <w:pStyle w:val="yiv7560409957p1"/>
        <w:shd w:val="clear" w:color="auto" w:fill="FFFFFF"/>
        <w:spacing w:before="0" w:beforeAutospacing="0" w:after="0" w:afterAutospacing="0"/>
        <w:rPr>
          <w:rStyle w:val="yiv7560409957s1"/>
        </w:rPr>
      </w:pPr>
      <w:r>
        <w:rPr>
          <w:rStyle w:val="yiv7560409957s1"/>
        </w:rPr>
        <w:t xml:space="preserve"> </w:t>
      </w:r>
      <w:r w:rsidR="003E5016">
        <w:rPr>
          <w:noProof/>
        </w:rPr>
        <w:drawing>
          <wp:inline distT="0" distB="0" distL="0" distR="0" wp14:anchorId="0A52C31F" wp14:editId="395D37BA">
            <wp:extent cx="1876425" cy="1676400"/>
            <wp:effectExtent l="0" t="0" r="9525" b="0"/>
            <wp:docPr id="1" name="Picture 1" descr="C:\Users\Skenderbeu\Musi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nderbeu\Music\Desktop\downlo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676400"/>
                    </a:xfrm>
                    <a:prstGeom prst="rect">
                      <a:avLst/>
                    </a:prstGeom>
                    <a:noFill/>
                    <a:ln>
                      <a:noFill/>
                    </a:ln>
                  </pic:spPr>
                </pic:pic>
              </a:graphicData>
            </a:graphic>
          </wp:inline>
        </w:drawing>
      </w:r>
    </w:p>
    <w:p w14:paraId="167A9D99" w14:textId="7A8D38C3" w:rsidR="004F5B5D" w:rsidRDefault="004F5B5D" w:rsidP="00DA2A31">
      <w:pPr>
        <w:pStyle w:val="yiv7560409957p1"/>
        <w:shd w:val="clear" w:color="auto" w:fill="FFFFFF"/>
        <w:spacing w:before="0" w:beforeAutospacing="0" w:after="0" w:afterAutospacing="0"/>
        <w:rPr>
          <w:rStyle w:val="yiv7560409957s1"/>
        </w:rPr>
      </w:pPr>
    </w:p>
    <w:p w14:paraId="588BFA1E" w14:textId="77777777" w:rsidR="009C2A4D" w:rsidRDefault="009C2A4D" w:rsidP="00DA2A31">
      <w:pPr>
        <w:pStyle w:val="yiv7560409957p1"/>
        <w:shd w:val="clear" w:color="auto" w:fill="FFFFFF"/>
        <w:spacing w:before="0" w:beforeAutospacing="0" w:after="0" w:afterAutospacing="0"/>
        <w:rPr>
          <w:rStyle w:val="yiv7560409957s1"/>
        </w:rPr>
      </w:pPr>
    </w:p>
    <w:p w14:paraId="7D2A5DC0" w14:textId="2F048642" w:rsidR="006522A1" w:rsidRDefault="001E6F6A" w:rsidP="00DA2A31">
      <w:pPr>
        <w:pStyle w:val="yiv7560409957p1"/>
        <w:shd w:val="clear" w:color="auto" w:fill="FFFFFF"/>
        <w:spacing w:before="0" w:beforeAutospacing="0" w:after="0" w:afterAutospacing="0"/>
        <w:rPr>
          <w:rStyle w:val="yiv7560409957s1"/>
        </w:rPr>
      </w:pPr>
      <w:proofErr w:type="spellStart"/>
      <w:r>
        <w:rPr>
          <w:rStyle w:val="yiv7560409957s1"/>
        </w:rPr>
        <w:t>Prof.Ass.Dr</w:t>
      </w:r>
      <w:proofErr w:type="spellEnd"/>
      <w:r>
        <w:rPr>
          <w:rStyle w:val="yiv7560409957s1"/>
        </w:rPr>
        <w:t>.</w:t>
      </w:r>
      <w:r w:rsidR="00796EEC">
        <w:rPr>
          <w:rStyle w:val="yiv7560409957s1"/>
        </w:rPr>
        <w:t xml:space="preserve"> </w:t>
      </w:r>
      <w:proofErr w:type="spellStart"/>
      <w:r w:rsidR="00796EEC">
        <w:rPr>
          <w:rStyle w:val="yiv7560409957s1"/>
        </w:rPr>
        <w:t>Ilir</w:t>
      </w:r>
      <w:proofErr w:type="spellEnd"/>
      <w:r w:rsidR="00796EEC">
        <w:rPr>
          <w:rStyle w:val="yiv7560409957s1"/>
        </w:rPr>
        <w:t xml:space="preserve"> </w:t>
      </w:r>
      <w:proofErr w:type="spellStart"/>
      <w:r w:rsidR="00796EEC">
        <w:rPr>
          <w:rStyle w:val="yiv7560409957s1"/>
        </w:rPr>
        <w:t>Zylfiu</w:t>
      </w:r>
      <w:proofErr w:type="spellEnd"/>
    </w:p>
    <w:p w14:paraId="16C7898D" w14:textId="77777777" w:rsidR="00AC1253" w:rsidRDefault="00AC1253" w:rsidP="00DA2A31">
      <w:pPr>
        <w:pStyle w:val="yiv7560409957p1"/>
        <w:shd w:val="clear" w:color="auto" w:fill="FFFFFF"/>
        <w:spacing w:before="0" w:beforeAutospacing="0" w:after="0" w:afterAutospacing="0"/>
        <w:rPr>
          <w:rStyle w:val="yiv7560409957s1"/>
        </w:rPr>
      </w:pPr>
    </w:p>
    <w:p w14:paraId="7A150A5A" w14:textId="4F602852" w:rsidR="00AB4FE1" w:rsidRPr="00ED2333" w:rsidRDefault="00B74E30" w:rsidP="00C2229D">
      <w:pPr>
        <w:pStyle w:val="yiv7560409957p1"/>
        <w:shd w:val="clear" w:color="auto" w:fill="FFFFFF"/>
        <w:spacing w:before="0" w:beforeAutospacing="0" w:after="0" w:afterAutospacing="0"/>
        <w:jc w:val="both"/>
        <w:rPr>
          <w:rStyle w:val="yiv7560409957s1"/>
        </w:rPr>
      </w:pPr>
      <w:proofErr w:type="spellStart"/>
      <w:r w:rsidRPr="00B74E30">
        <w:rPr>
          <w:rStyle w:val="yiv7560409957s1"/>
        </w:rPr>
        <w:t>Ilir</w:t>
      </w:r>
      <w:proofErr w:type="spellEnd"/>
      <w:r w:rsidRPr="00B74E30">
        <w:rPr>
          <w:rStyle w:val="yiv7560409957s1"/>
        </w:rPr>
        <w:t xml:space="preserve"> </w:t>
      </w:r>
      <w:proofErr w:type="spellStart"/>
      <w:r w:rsidRPr="00B74E30">
        <w:rPr>
          <w:rStyle w:val="yiv7560409957s1"/>
        </w:rPr>
        <w:t>Zylfiu</w:t>
      </w:r>
      <w:proofErr w:type="spellEnd"/>
      <w:r w:rsidRPr="00B74E30">
        <w:rPr>
          <w:rStyle w:val="yiv7560409957s1"/>
        </w:rPr>
        <w:t xml:space="preserve"> was born on January 14, 1980 in </w:t>
      </w:r>
      <w:proofErr w:type="spellStart"/>
      <w:r w:rsidRPr="00B74E30">
        <w:rPr>
          <w:rStyle w:val="yiv7560409957s1"/>
        </w:rPr>
        <w:t>Presheva</w:t>
      </w:r>
      <w:proofErr w:type="spellEnd"/>
      <w:r w:rsidRPr="00B74E30">
        <w:rPr>
          <w:rStyle w:val="yiv7560409957s1"/>
        </w:rPr>
        <w:t xml:space="preserve">. He graduated from the Faculty of Philosophy of the University of Pristina, history department. He completed his post-graduate Master's studies, majoring in Political History, at the Faculty of Philosophy of the University of Pristina. In 2015, he completed his doctoral studies at the University of Tirana, Institute of European Studies and was promoted to Doctor of Science in International Relations and Diplomacy. Dr. </w:t>
      </w:r>
      <w:proofErr w:type="spellStart"/>
      <w:r w:rsidRPr="00B74E30">
        <w:rPr>
          <w:rStyle w:val="yiv7560409957s1"/>
        </w:rPr>
        <w:t>Ilir</w:t>
      </w:r>
      <w:proofErr w:type="spellEnd"/>
      <w:r w:rsidRPr="00B74E30">
        <w:rPr>
          <w:rStyle w:val="yiv7560409957s1"/>
        </w:rPr>
        <w:t xml:space="preserve"> </w:t>
      </w:r>
      <w:proofErr w:type="spellStart"/>
      <w:r w:rsidRPr="00B74E30">
        <w:rPr>
          <w:rStyle w:val="yiv7560409957s1"/>
        </w:rPr>
        <w:t>Zylfiu</w:t>
      </w:r>
      <w:proofErr w:type="spellEnd"/>
      <w:r w:rsidRPr="00B74E30">
        <w:rPr>
          <w:rStyle w:val="yiv7560409957s1"/>
        </w:rPr>
        <w:t xml:space="preserve"> has participated with papers in several local and regional events and conferences, as well as published professional-scientific papers in national and international journals in the field of history, international relations</w:t>
      </w:r>
      <w:r w:rsidR="001F4CC2">
        <w:rPr>
          <w:rStyle w:val="yiv7560409957s1"/>
        </w:rPr>
        <w:t>, aspects of minority rights, etc</w:t>
      </w:r>
      <w:r w:rsidRPr="00B74E30">
        <w:rPr>
          <w:rStyle w:val="yiv7560409957s1"/>
        </w:rPr>
        <w:t xml:space="preserve">. He specializes in International Relations – political systems, minority issues, political history of the Balkans. He is an assistant professor at the UBT </w:t>
      </w:r>
      <w:proofErr w:type="gramStart"/>
      <w:r w:rsidRPr="00B74E30">
        <w:rPr>
          <w:rStyle w:val="yiv7560409957s1"/>
        </w:rPr>
        <w:t>college</w:t>
      </w:r>
      <w:proofErr w:type="gramEnd"/>
      <w:r w:rsidRPr="00B74E30">
        <w:rPr>
          <w:rStyle w:val="yiv7560409957s1"/>
        </w:rPr>
        <w:t xml:space="preserve"> in Pristina</w:t>
      </w:r>
      <w:r w:rsidR="00AB4FE1" w:rsidRPr="00ED2333">
        <w:rPr>
          <w:rStyle w:val="yiv7560409957s1"/>
        </w:rPr>
        <w:t xml:space="preserve"> </w:t>
      </w:r>
    </w:p>
    <w:p w14:paraId="03AB262E" w14:textId="77777777" w:rsidR="0063414F" w:rsidRDefault="0063414F" w:rsidP="00883591">
      <w:pPr>
        <w:pStyle w:val="NormalWeb"/>
        <w:spacing w:before="0" w:beforeAutospacing="0"/>
        <w:jc w:val="both"/>
        <w:rPr>
          <w:b/>
          <w:bCs/>
          <w:u w:val="single"/>
          <w:lang w:val="en-GB"/>
        </w:rPr>
      </w:pPr>
    </w:p>
    <w:p w14:paraId="5E5F69EB" w14:textId="04603471" w:rsidR="001271E8" w:rsidRDefault="001271E8" w:rsidP="001271E8">
      <w:pPr>
        <w:spacing w:after="0" w:line="240" w:lineRule="auto"/>
        <w:rPr>
          <w:rStyle w:val="Hyperlink"/>
          <w:rFonts w:ascii="New Times Roman" w:hAnsi="New Times Roman"/>
          <w:sz w:val="24"/>
          <w:szCs w:val="24"/>
        </w:rPr>
      </w:pPr>
      <w:r>
        <w:rPr>
          <w:rFonts w:ascii="New Times Roman" w:hAnsi="New Times Roman" w:cs="Times New Roman"/>
          <w:sz w:val="24"/>
          <w:szCs w:val="24"/>
        </w:rPr>
        <w:t xml:space="preserve">ORCID: </w:t>
      </w:r>
    </w:p>
    <w:p w14:paraId="0D6F3DB5" w14:textId="1CD23B3C" w:rsidR="001271E8" w:rsidRDefault="001271E8" w:rsidP="001271E8">
      <w:pPr>
        <w:spacing w:after="0" w:line="240" w:lineRule="auto"/>
        <w:rPr>
          <w:rStyle w:val="Hyperlink"/>
          <w:rFonts w:ascii="New Times Roman" w:hAnsi="New Times Roman"/>
          <w:sz w:val="24"/>
          <w:szCs w:val="24"/>
        </w:rPr>
      </w:pPr>
      <w:r w:rsidRPr="00FF7221">
        <w:rPr>
          <w:rStyle w:val="Hyperlink"/>
          <w:rFonts w:ascii="New Times Roman" w:hAnsi="New Times Roman"/>
          <w:color w:val="auto"/>
          <w:sz w:val="24"/>
          <w:szCs w:val="24"/>
          <w:u w:val="none"/>
        </w:rPr>
        <w:t>RESEAR</w:t>
      </w:r>
      <w:r>
        <w:rPr>
          <w:rStyle w:val="Hyperlink"/>
          <w:rFonts w:ascii="New Times Roman" w:hAnsi="New Times Roman"/>
          <w:color w:val="auto"/>
          <w:sz w:val="24"/>
          <w:szCs w:val="24"/>
          <w:u w:val="none"/>
        </w:rPr>
        <w:t xml:space="preserve">CH </w:t>
      </w:r>
      <w:r w:rsidRPr="00FF7221">
        <w:rPr>
          <w:rStyle w:val="Hyperlink"/>
          <w:rFonts w:ascii="New Times Roman" w:hAnsi="New Times Roman"/>
          <w:color w:val="auto"/>
          <w:sz w:val="24"/>
          <w:szCs w:val="24"/>
          <w:u w:val="none"/>
        </w:rPr>
        <w:t>GATE</w:t>
      </w:r>
      <w:r>
        <w:rPr>
          <w:rStyle w:val="Hyperlink"/>
          <w:rFonts w:ascii="New Times Roman" w:hAnsi="New Times Roman"/>
          <w:sz w:val="24"/>
          <w:szCs w:val="24"/>
        </w:rPr>
        <w:t xml:space="preserve">:  </w:t>
      </w:r>
    </w:p>
    <w:p w14:paraId="7D17ED26" w14:textId="77777777" w:rsidR="00954374" w:rsidRDefault="00954374" w:rsidP="001271E8">
      <w:pPr>
        <w:spacing w:after="0" w:line="240" w:lineRule="auto"/>
        <w:rPr>
          <w:rStyle w:val="Hyperlink"/>
          <w:rFonts w:ascii="New Times Roman" w:hAnsi="New Times Roman"/>
          <w:sz w:val="24"/>
          <w:szCs w:val="24"/>
        </w:rPr>
      </w:pPr>
    </w:p>
    <w:p w14:paraId="7F9EFA5A" w14:textId="2E1B03BE" w:rsidR="001271E8" w:rsidRDefault="001271E8" w:rsidP="001271E8">
      <w:pPr>
        <w:spacing w:after="0" w:line="240" w:lineRule="auto"/>
        <w:rPr>
          <w:rFonts w:ascii="New Times Roman" w:hAnsi="New Times Roman"/>
          <w:sz w:val="24"/>
          <w:szCs w:val="24"/>
        </w:rPr>
      </w:pPr>
      <w:r>
        <w:rPr>
          <w:rFonts w:ascii="New Times Roman" w:hAnsi="New Times Roman"/>
          <w:sz w:val="24"/>
          <w:szCs w:val="24"/>
        </w:rPr>
        <w:t xml:space="preserve">Email: </w:t>
      </w:r>
      <w:hyperlink r:id="rId7" w:history="1">
        <w:r w:rsidR="00954374" w:rsidRPr="00192F34">
          <w:rPr>
            <w:rStyle w:val="Hyperlink"/>
            <w:rFonts w:ascii="New Times Roman" w:hAnsi="New Times Roman"/>
            <w:sz w:val="24"/>
            <w:szCs w:val="24"/>
          </w:rPr>
          <w:t>ilir.zylfiu@ubt-uni.net</w:t>
        </w:r>
      </w:hyperlink>
    </w:p>
    <w:p w14:paraId="19F1D7D3" w14:textId="77777777" w:rsidR="00954374" w:rsidRDefault="00954374" w:rsidP="001271E8">
      <w:pPr>
        <w:spacing w:after="0" w:line="240" w:lineRule="auto"/>
        <w:rPr>
          <w:rFonts w:ascii="New Times Roman" w:hAnsi="New Times Roman" w:cs="Times New Roman"/>
          <w:sz w:val="24"/>
          <w:szCs w:val="24"/>
        </w:rPr>
      </w:pPr>
    </w:p>
    <w:p w14:paraId="10F75857" w14:textId="77777777" w:rsidR="001271E8" w:rsidRPr="009C2A4D" w:rsidRDefault="001271E8" w:rsidP="001271E8">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r>
        <w:rPr>
          <w:rFonts w:ascii="Garamond" w:hAnsi="Garamond"/>
          <w:color w:val="000000"/>
          <w:sz w:val="24"/>
          <w:szCs w:val="24"/>
          <w:shd w:val="clear" w:color="auto" w:fill="FFFFFF"/>
        </w:rPr>
        <w:t xml:space="preserve"> </w:t>
      </w:r>
      <w:r>
        <w:rPr>
          <w:rFonts w:ascii="New Times Roman" w:hAnsi="New Times Roman"/>
          <w:color w:val="000000"/>
          <w:sz w:val="24"/>
          <w:szCs w:val="24"/>
          <w:shd w:val="clear" w:color="auto" w:fill="FFFFFF"/>
        </w:rPr>
        <w:t>University for Business and Technology</w:t>
      </w:r>
      <w:r>
        <w:rPr>
          <w:rFonts w:ascii="Garamond" w:hAnsi="Garamond"/>
          <w:color w:val="000000"/>
          <w:sz w:val="24"/>
          <w:szCs w:val="24"/>
          <w:shd w:val="clear" w:color="auto" w:fill="FFFFFF"/>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Rexhep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Krasniqi</w:t>
      </w:r>
      <w:proofErr w:type="spellEnd"/>
      <w:r>
        <w:rPr>
          <w:rFonts w:ascii="Times New Roman" w:hAnsi="Times New Roman" w:cs="Times New Roman"/>
          <w:sz w:val="24"/>
          <w:szCs w:val="24"/>
        </w:rPr>
        <w:t xml:space="preserve"> Nr. 56, 10.000 </w:t>
      </w:r>
      <w:proofErr w:type="spellStart"/>
      <w:r>
        <w:rPr>
          <w:rFonts w:ascii="Times New Roman" w:hAnsi="Times New Roman" w:cs="Times New Roman"/>
          <w:sz w:val="24"/>
          <w:szCs w:val="24"/>
        </w:rPr>
        <w:t>Prishtina</w:t>
      </w:r>
      <w:proofErr w:type="spellEnd"/>
      <w:r>
        <w:rPr>
          <w:rFonts w:ascii="Times New Roman" w:hAnsi="Times New Roman" w:cs="Times New Roman"/>
          <w:sz w:val="24"/>
          <w:szCs w:val="24"/>
        </w:rPr>
        <w:t>, Kosovo</w:t>
      </w:r>
    </w:p>
    <w:p w14:paraId="72841656" w14:textId="77777777" w:rsidR="0063414F" w:rsidRDefault="0063414F" w:rsidP="00883591">
      <w:pPr>
        <w:pStyle w:val="NormalWeb"/>
        <w:spacing w:before="0" w:beforeAutospacing="0"/>
        <w:jc w:val="both"/>
        <w:rPr>
          <w:b/>
          <w:bCs/>
          <w:u w:val="single"/>
          <w:lang w:val="en-GB"/>
        </w:rPr>
      </w:pPr>
    </w:p>
    <w:p w14:paraId="5059D7EE" w14:textId="77777777" w:rsidR="0063414F" w:rsidRDefault="0063414F" w:rsidP="00883591">
      <w:pPr>
        <w:pStyle w:val="NormalWeb"/>
        <w:spacing w:before="0" w:beforeAutospacing="0"/>
        <w:jc w:val="both"/>
        <w:rPr>
          <w:b/>
          <w:bCs/>
          <w:u w:val="single"/>
          <w:lang w:val="en-GB"/>
        </w:rPr>
      </w:pP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165"/>
        <w:gridCol w:w="2661"/>
      </w:tblGrid>
      <w:tr w:rsidR="002E455D" w14:paraId="005A3874" w14:textId="77777777" w:rsidTr="00D37A2B">
        <w:tc>
          <w:tcPr>
            <w:tcW w:w="9181" w:type="dxa"/>
            <w:gridSpan w:val="3"/>
          </w:tcPr>
          <w:p w14:paraId="125274DF" w14:textId="7A27E849" w:rsidR="002E455D" w:rsidRPr="002E455D" w:rsidRDefault="002E455D" w:rsidP="00D37A2B">
            <w:pPr>
              <w:spacing w:before="60" w:after="60"/>
              <w:rPr>
                <w:rFonts w:ascii="Times New Roman" w:hAnsi="Times New Roman" w:cs="Times New Roman"/>
                <w:b/>
                <w:sz w:val="24"/>
                <w:szCs w:val="24"/>
              </w:rPr>
            </w:pPr>
            <w:r w:rsidRPr="002E455D">
              <w:rPr>
                <w:rFonts w:ascii="Times New Roman" w:hAnsi="Times New Roman" w:cs="Times New Roman"/>
                <w:b/>
                <w:sz w:val="24"/>
                <w:szCs w:val="24"/>
              </w:rPr>
              <w:t xml:space="preserve"> SCIENTIFIC PUBLICATIONS</w:t>
            </w:r>
          </w:p>
        </w:tc>
      </w:tr>
      <w:tr w:rsidR="002E455D" w14:paraId="13309CAD" w14:textId="77777777" w:rsidTr="00D37A2B">
        <w:tc>
          <w:tcPr>
            <w:tcW w:w="9181" w:type="dxa"/>
            <w:gridSpan w:val="3"/>
          </w:tcPr>
          <w:p w14:paraId="2034586A" w14:textId="77777777" w:rsidR="002E455D" w:rsidRPr="002E455D" w:rsidRDefault="002E455D" w:rsidP="00D37A2B">
            <w:pPr>
              <w:spacing w:before="60" w:after="60"/>
              <w:rPr>
                <w:rFonts w:ascii="Times New Roman" w:hAnsi="Times New Roman" w:cs="Times New Roman"/>
                <w:b/>
                <w:sz w:val="24"/>
                <w:szCs w:val="24"/>
              </w:rPr>
            </w:pPr>
            <w:r w:rsidRPr="002E455D">
              <w:rPr>
                <w:rFonts w:ascii="Times New Roman" w:hAnsi="Times New Roman" w:cs="Times New Roman"/>
                <w:sz w:val="24"/>
                <w:szCs w:val="24"/>
              </w:rPr>
              <w:t>Scientific Journals</w:t>
            </w:r>
          </w:p>
        </w:tc>
      </w:tr>
      <w:tr w:rsidR="002E455D" w14:paraId="3DF9A8B0" w14:textId="77777777" w:rsidTr="00D37A2B">
        <w:tc>
          <w:tcPr>
            <w:tcW w:w="3355" w:type="dxa"/>
          </w:tcPr>
          <w:p w14:paraId="4AF74342" w14:textId="77777777" w:rsidR="002E455D" w:rsidRPr="002E455D" w:rsidRDefault="002E455D" w:rsidP="00D37A2B">
            <w:pPr>
              <w:jc w:val="center"/>
              <w:rPr>
                <w:rFonts w:ascii="Times New Roman" w:hAnsi="Times New Roman" w:cs="Times New Roman"/>
                <w:i/>
                <w:sz w:val="24"/>
                <w:szCs w:val="24"/>
              </w:rPr>
            </w:pPr>
            <w:r w:rsidRPr="002E455D">
              <w:rPr>
                <w:rFonts w:ascii="Times New Roman" w:hAnsi="Times New Roman" w:cs="Times New Roman"/>
                <w:i/>
                <w:sz w:val="24"/>
                <w:szCs w:val="24"/>
              </w:rPr>
              <w:t>Title of work</w:t>
            </w:r>
          </w:p>
        </w:tc>
        <w:tc>
          <w:tcPr>
            <w:tcW w:w="3165" w:type="dxa"/>
          </w:tcPr>
          <w:p w14:paraId="0ADC0D7A" w14:textId="77777777" w:rsidR="002E455D" w:rsidRPr="002E455D" w:rsidRDefault="002E455D" w:rsidP="00D37A2B">
            <w:pPr>
              <w:jc w:val="center"/>
              <w:rPr>
                <w:rFonts w:ascii="Times New Roman" w:hAnsi="Times New Roman" w:cs="Times New Roman"/>
                <w:sz w:val="24"/>
                <w:szCs w:val="24"/>
              </w:rPr>
            </w:pPr>
            <w:r w:rsidRPr="002E455D">
              <w:rPr>
                <w:rFonts w:ascii="Times New Roman" w:hAnsi="Times New Roman" w:cs="Times New Roman"/>
                <w:i/>
                <w:sz w:val="24"/>
                <w:szCs w:val="24"/>
              </w:rPr>
              <w:t>Journal’s name</w:t>
            </w:r>
          </w:p>
        </w:tc>
        <w:tc>
          <w:tcPr>
            <w:tcW w:w="2661" w:type="dxa"/>
          </w:tcPr>
          <w:p w14:paraId="36FDB446" w14:textId="77777777" w:rsidR="002E455D" w:rsidRPr="002E455D" w:rsidRDefault="002E455D" w:rsidP="00D37A2B">
            <w:pPr>
              <w:jc w:val="center"/>
              <w:rPr>
                <w:rFonts w:ascii="Times New Roman" w:hAnsi="Times New Roman" w:cs="Times New Roman"/>
                <w:sz w:val="24"/>
                <w:szCs w:val="24"/>
              </w:rPr>
            </w:pPr>
            <w:r w:rsidRPr="002E455D">
              <w:rPr>
                <w:rFonts w:ascii="Times New Roman" w:hAnsi="Times New Roman" w:cs="Times New Roman"/>
                <w:i/>
                <w:sz w:val="24"/>
                <w:szCs w:val="24"/>
              </w:rPr>
              <w:t>Year / Volume / pages</w:t>
            </w:r>
          </w:p>
        </w:tc>
      </w:tr>
      <w:tr w:rsidR="00F00625" w14:paraId="2C1D3BAE" w14:textId="77777777" w:rsidTr="00D37A2B">
        <w:tc>
          <w:tcPr>
            <w:tcW w:w="3355" w:type="dxa"/>
          </w:tcPr>
          <w:p w14:paraId="1B6EF22B" w14:textId="5C411122" w:rsidR="00F00625" w:rsidRPr="002E455D" w:rsidRDefault="00F00625" w:rsidP="00AC1253">
            <w:pPr>
              <w:pStyle w:val="Heading1"/>
              <w:shd w:val="clear" w:color="auto" w:fill="FFFFFF"/>
              <w:rPr>
                <w:i/>
                <w:szCs w:val="24"/>
              </w:rPr>
            </w:pPr>
            <w:proofErr w:type="spellStart"/>
            <w:r w:rsidRPr="00D47659">
              <w:rPr>
                <w:b w:val="0"/>
                <w:i/>
                <w:szCs w:val="24"/>
              </w:rPr>
              <w:t>Political</w:t>
            </w:r>
            <w:proofErr w:type="spellEnd"/>
            <w:r w:rsidRPr="00D47659">
              <w:rPr>
                <w:b w:val="0"/>
                <w:i/>
                <w:szCs w:val="24"/>
              </w:rPr>
              <w:t xml:space="preserve"> </w:t>
            </w:r>
            <w:proofErr w:type="spellStart"/>
            <w:r w:rsidRPr="00D47659">
              <w:rPr>
                <w:b w:val="0"/>
                <w:i/>
                <w:szCs w:val="24"/>
              </w:rPr>
              <w:t>Representation</w:t>
            </w:r>
            <w:proofErr w:type="spellEnd"/>
            <w:r w:rsidRPr="00D47659">
              <w:rPr>
                <w:b w:val="0"/>
                <w:i/>
                <w:szCs w:val="24"/>
              </w:rPr>
              <w:t xml:space="preserve"> of </w:t>
            </w:r>
            <w:proofErr w:type="spellStart"/>
            <w:r w:rsidRPr="00D47659">
              <w:rPr>
                <w:b w:val="0"/>
                <w:i/>
                <w:szCs w:val="24"/>
              </w:rPr>
              <w:t>The</w:t>
            </w:r>
            <w:proofErr w:type="spellEnd"/>
            <w:r w:rsidRPr="00D47659">
              <w:rPr>
                <w:b w:val="0"/>
                <w:i/>
                <w:szCs w:val="24"/>
              </w:rPr>
              <w:t xml:space="preserve"> </w:t>
            </w:r>
            <w:proofErr w:type="spellStart"/>
            <w:r w:rsidRPr="00D47659">
              <w:rPr>
                <w:b w:val="0"/>
                <w:i/>
                <w:szCs w:val="24"/>
              </w:rPr>
              <w:t>Albanian</w:t>
            </w:r>
            <w:proofErr w:type="spellEnd"/>
            <w:r w:rsidRPr="00D47659">
              <w:rPr>
                <w:b w:val="0"/>
                <w:i/>
                <w:szCs w:val="24"/>
              </w:rPr>
              <w:t xml:space="preserve"> </w:t>
            </w:r>
            <w:proofErr w:type="spellStart"/>
            <w:r w:rsidRPr="00D47659">
              <w:rPr>
                <w:b w:val="0"/>
                <w:i/>
                <w:szCs w:val="24"/>
              </w:rPr>
              <w:t>Minority</w:t>
            </w:r>
            <w:proofErr w:type="spellEnd"/>
            <w:r w:rsidRPr="00D47659">
              <w:rPr>
                <w:b w:val="0"/>
                <w:i/>
                <w:szCs w:val="24"/>
              </w:rPr>
              <w:t xml:space="preserve"> In Serbia</w:t>
            </w:r>
          </w:p>
        </w:tc>
        <w:tc>
          <w:tcPr>
            <w:tcW w:w="3165" w:type="dxa"/>
          </w:tcPr>
          <w:p w14:paraId="0A4D19AA" w14:textId="473B1CDE" w:rsidR="00F00625" w:rsidRPr="002E455D" w:rsidRDefault="00F00625" w:rsidP="00D37A2B">
            <w:pPr>
              <w:rPr>
                <w:rFonts w:ascii="Times New Roman" w:hAnsi="Times New Roman" w:cs="Times New Roman"/>
                <w:b/>
                <w:sz w:val="24"/>
                <w:szCs w:val="24"/>
              </w:rPr>
            </w:pPr>
            <w:r>
              <w:t xml:space="preserve">Q </w:t>
            </w:r>
            <w:proofErr w:type="spellStart"/>
            <w:r>
              <w:t>Calitatea</w:t>
            </w:r>
            <w:proofErr w:type="spellEnd"/>
            <w:r>
              <w:t xml:space="preserve"> </w:t>
            </w:r>
          </w:p>
        </w:tc>
        <w:tc>
          <w:tcPr>
            <w:tcW w:w="2661" w:type="dxa"/>
          </w:tcPr>
          <w:p w14:paraId="4DEA2F16" w14:textId="41CF507B" w:rsidR="00F00625" w:rsidRPr="002E455D" w:rsidRDefault="00F00625" w:rsidP="00D37A2B">
            <w:pPr>
              <w:rPr>
                <w:rFonts w:ascii="Times New Roman" w:hAnsi="Times New Roman" w:cs="Times New Roman"/>
                <w:sz w:val="24"/>
                <w:szCs w:val="24"/>
              </w:rPr>
            </w:pPr>
            <w:r>
              <w:t xml:space="preserve">Volume 24, Issue 196, August 2023, </w:t>
            </w:r>
            <w:r w:rsidRPr="009D0605">
              <w:t>f. 63-69</w:t>
            </w:r>
          </w:p>
        </w:tc>
      </w:tr>
      <w:tr w:rsidR="00F00625" w:rsidRPr="00775CAC" w14:paraId="32A06488" w14:textId="77777777" w:rsidTr="00D37A2B">
        <w:tc>
          <w:tcPr>
            <w:tcW w:w="3355" w:type="dxa"/>
          </w:tcPr>
          <w:p w14:paraId="7A1A24F4" w14:textId="0F423949" w:rsidR="00F00625" w:rsidRPr="002E455D" w:rsidRDefault="00F00625" w:rsidP="00AC1253">
            <w:pPr>
              <w:pStyle w:val="NormalWeb"/>
              <w:jc w:val="both"/>
              <w:rPr>
                <w:i/>
              </w:rPr>
            </w:pPr>
            <w:r w:rsidRPr="00F00625">
              <w:rPr>
                <w:i/>
              </w:rPr>
              <w:t xml:space="preserve">Armed resistance in Preševo and Bujanoča (September - </w:t>
            </w:r>
            <w:r w:rsidRPr="00F00625">
              <w:rPr>
                <w:i/>
              </w:rPr>
              <w:lastRenderedPageBreak/>
              <w:t>November 1944) and the activity of NDSH</w:t>
            </w:r>
          </w:p>
        </w:tc>
        <w:tc>
          <w:tcPr>
            <w:tcW w:w="3165" w:type="dxa"/>
          </w:tcPr>
          <w:p w14:paraId="5F103F8F" w14:textId="6BB8FEFF" w:rsidR="00F00625" w:rsidRPr="002E455D" w:rsidRDefault="00F00625" w:rsidP="00AC1253">
            <w:pPr>
              <w:pStyle w:val="NormalWeb"/>
            </w:pPr>
            <w:r w:rsidRPr="00F00625">
              <w:lastRenderedPageBreak/>
              <w:t xml:space="preserve">Institute of Spiritual and Cultural Heritage of Skopje - </w:t>
            </w:r>
            <w:r w:rsidRPr="00F00625">
              <w:lastRenderedPageBreak/>
              <w:t>Skopje</w:t>
            </w:r>
          </w:p>
        </w:tc>
        <w:tc>
          <w:tcPr>
            <w:tcW w:w="2661" w:type="dxa"/>
          </w:tcPr>
          <w:p w14:paraId="322AE503" w14:textId="5A4B6843" w:rsidR="00F00625" w:rsidRPr="002E455D" w:rsidRDefault="00F00625" w:rsidP="00D37A2B">
            <w:pPr>
              <w:rPr>
                <w:rFonts w:ascii="Times New Roman" w:hAnsi="Times New Roman" w:cs="Times New Roman"/>
                <w:sz w:val="24"/>
                <w:szCs w:val="24"/>
              </w:rPr>
            </w:pPr>
            <w:r>
              <w:rPr>
                <w:rFonts w:ascii="Times New Roman" w:hAnsi="Times New Roman" w:cs="Times New Roman"/>
                <w:sz w:val="24"/>
                <w:szCs w:val="24"/>
              </w:rPr>
              <w:lastRenderedPageBreak/>
              <w:t>2021</w:t>
            </w:r>
          </w:p>
        </w:tc>
      </w:tr>
      <w:tr w:rsidR="00F00625" w:rsidRPr="00842843" w14:paraId="1BFC4021" w14:textId="77777777" w:rsidTr="00D37A2B">
        <w:tc>
          <w:tcPr>
            <w:tcW w:w="3355" w:type="dxa"/>
          </w:tcPr>
          <w:p w14:paraId="2623E9CF" w14:textId="19EBB745" w:rsidR="00F00625" w:rsidRPr="002E455D" w:rsidRDefault="00F00625" w:rsidP="00AC1253">
            <w:pPr>
              <w:pStyle w:val="NormalWeb"/>
              <w:jc w:val="both"/>
              <w:rPr>
                <w:i/>
              </w:rPr>
            </w:pPr>
            <w:r w:rsidRPr="006E27D8">
              <w:rPr>
                <w:i/>
              </w:rPr>
              <w:lastRenderedPageBreak/>
              <w:t>Albanian Minority in Serbia</w:t>
            </w:r>
          </w:p>
        </w:tc>
        <w:tc>
          <w:tcPr>
            <w:tcW w:w="3165" w:type="dxa"/>
          </w:tcPr>
          <w:p w14:paraId="45C8ADEA" w14:textId="4B03EACF" w:rsidR="00F00625" w:rsidRPr="002E455D" w:rsidRDefault="00F00625" w:rsidP="00AC1253">
            <w:pPr>
              <w:pStyle w:val="NormalWeb"/>
            </w:pPr>
            <w:r w:rsidRPr="002E455D">
              <w:rPr>
                <w:color w:val="000000"/>
              </w:rPr>
              <w:t xml:space="preserve"> </w:t>
            </w:r>
            <w:r w:rsidRPr="006E27D8">
              <w:rPr>
                <w:color w:val="000000"/>
                <w:sz w:val="20"/>
                <w:szCs w:val="20"/>
              </w:rPr>
              <w:t>ACTA UNIVERSITATIS DANUBIUS</w:t>
            </w:r>
          </w:p>
        </w:tc>
        <w:tc>
          <w:tcPr>
            <w:tcW w:w="2661" w:type="dxa"/>
          </w:tcPr>
          <w:p w14:paraId="3EC4B90F" w14:textId="7053E682" w:rsidR="00F00625" w:rsidRPr="002E455D" w:rsidRDefault="00F00625" w:rsidP="00D37A2B">
            <w:pPr>
              <w:rPr>
                <w:rFonts w:ascii="Times New Roman" w:hAnsi="Times New Roman" w:cs="Times New Roman"/>
                <w:sz w:val="24"/>
                <w:szCs w:val="24"/>
              </w:rPr>
            </w:pPr>
            <w:r w:rsidRPr="006E27D8">
              <w:rPr>
                <w:rFonts w:ascii="Times New Roman" w:hAnsi="Times New Roman" w:cs="Times New Roman"/>
                <w:sz w:val="24"/>
                <w:szCs w:val="24"/>
              </w:rPr>
              <w:t>Vol. 10, no. 2/2017</w:t>
            </w:r>
          </w:p>
        </w:tc>
      </w:tr>
      <w:tr w:rsidR="00F00625" w14:paraId="7650FE5E" w14:textId="77777777" w:rsidTr="00D37A2B">
        <w:tc>
          <w:tcPr>
            <w:tcW w:w="3355" w:type="dxa"/>
          </w:tcPr>
          <w:p w14:paraId="3734F700" w14:textId="02D14A32" w:rsidR="00F00625" w:rsidRPr="002E455D" w:rsidRDefault="00F00625" w:rsidP="00AC1253">
            <w:pPr>
              <w:jc w:val="both"/>
              <w:rPr>
                <w:rFonts w:ascii="Times New Roman" w:hAnsi="Times New Roman" w:cs="Times New Roman"/>
                <w:i/>
                <w:sz w:val="24"/>
                <w:szCs w:val="24"/>
              </w:rPr>
            </w:pPr>
            <w:r w:rsidRPr="002E455D">
              <w:rPr>
                <w:rFonts w:ascii="Times New Roman" w:hAnsi="Times New Roman" w:cs="Times New Roman"/>
                <w:color w:val="000000"/>
                <w:sz w:val="24"/>
                <w:szCs w:val="24"/>
              </w:rPr>
              <w:t xml:space="preserve"> </w:t>
            </w:r>
            <w:r w:rsidRPr="006E27D8">
              <w:rPr>
                <w:rFonts w:ascii="Times New Roman" w:hAnsi="Times New Roman" w:cs="Times New Roman"/>
                <w:color w:val="000000"/>
                <w:sz w:val="24"/>
                <w:szCs w:val="24"/>
              </w:rPr>
              <w:t>The Issue of Minorities in the Balkans: Towards a Coherent System of Protection of Minorities</w:t>
            </w:r>
          </w:p>
        </w:tc>
        <w:tc>
          <w:tcPr>
            <w:tcW w:w="3165" w:type="dxa"/>
          </w:tcPr>
          <w:p w14:paraId="05F479A5" w14:textId="32180BC6" w:rsidR="00F00625" w:rsidRPr="002E455D" w:rsidRDefault="00F00625" w:rsidP="00D37A2B">
            <w:pPr>
              <w:shd w:val="clear" w:color="auto" w:fill="FFFFFF"/>
              <w:rPr>
                <w:rFonts w:ascii="Times New Roman" w:hAnsi="Times New Roman" w:cs="Times New Roman"/>
                <w:color w:val="0E1F39"/>
                <w:sz w:val="24"/>
                <w:szCs w:val="24"/>
              </w:rPr>
            </w:pPr>
            <w:r w:rsidRPr="006E27D8">
              <w:rPr>
                <w:rFonts w:ascii="Times New Roman" w:hAnsi="Times New Roman" w:cs="Times New Roman"/>
                <w:color w:val="0E1F39"/>
                <w:sz w:val="24"/>
                <w:szCs w:val="24"/>
              </w:rPr>
              <w:t>ACTA UNIVERSITATIS DANUBIUS</w:t>
            </w:r>
          </w:p>
        </w:tc>
        <w:tc>
          <w:tcPr>
            <w:tcW w:w="2661" w:type="dxa"/>
          </w:tcPr>
          <w:p w14:paraId="0EEB5CBA" w14:textId="5F8879D4" w:rsidR="00F00625" w:rsidRPr="002E455D" w:rsidRDefault="00F00625" w:rsidP="00D37A2B">
            <w:pPr>
              <w:rPr>
                <w:rFonts w:ascii="Times New Roman" w:hAnsi="Times New Roman" w:cs="Times New Roman"/>
                <w:sz w:val="24"/>
                <w:szCs w:val="24"/>
              </w:rPr>
            </w:pPr>
            <w:r w:rsidRPr="006E27D8">
              <w:rPr>
                <w:rFonts w:ascii="Times New Roman" w:hAnsi="Times New Roman" w:cs="Times New Roman"/>
                <w:sz w:val="24"/>
                <w:szCs w:val="24"/>
              </w:rPr>
              <w:t xml:space="preserve">2017, </w:t>
            </w:r>
            <w:proofErr w:type="spellStart"/>
            <w:r w:rsidRPr="006E27D8">
              <w:rPr>
                <w:rFonts w:ascii="Times New Roman" w:hAnsi="Times New Roman" w:cs="Times New Roman"/>
                <w:sz w:val="24"/>
                <w:szCs w:val="24"/>
              </w:rPr>
              <w:t>Vol</w:t>
            </w:r>
            <w:proofErr w:type="spellEnd"/>
            <w:r w:rsidRPr="006E27D8">
              <w:rPr>
                <w:rFonts w:ascii="Times New Roman" w:hAnsi="Times New Roman" w:cs="Times New Roman"/>
                <w:sz w:val="24"/>
                <w:szCs w:val="24"/>
              </w:rPr>
              <w:t xml:space="preserve"> 10, Issue 1, p5</w:t>
            </w:r>
          </w:p>
        </w:tc>
      </w:tr>
      <w:tr w:rsidR="00F00625" w14:paraId="3F80D929" w14:textId="77777777" w:rsidTr="00D37A2B">
        <w:tc>
          <w:tcPr>
            <w:tcW w:w="3355" w:type="dxa"/>
          </w:tcPr>
          <w:p w14:paraId="1C3B6233" w14:textId="11B6B520" w:rsidR="00F00625" w:rsidRPr="002E455D" w:rsidRDefault="00F00625" w:rsidP="00D37A2B">
            <w:pPr>
              <w:jc w:val="right"/>
              <w:rPr>
                <w:rFonts w:ascii="Times New Roman" w:hAnsi="Times New Roman" w:cs="Times New Roman"/>
                <w:i/>
                <w:sz w:val="24"/>
                <w:szCs w:val="24"/>
              </w:rPr>
            </w:pPr>
            <w:r w:rsidRPr="006E27D8">
              <w:rPr>
                <w:rFonts w:ascii="Times New Roman" w:hAnsi="Times New Roman" w:cs="Times New Roman"/>
                <w:i/>
                <w:sz w:val="24"/>
                <w:szCs w:val="24"/>
              </w:rPr>
              <w:t>Protection of minorities in international politics</w:t>
            </w:r>
          </w:p>
        </w:tc>
        <w:tc>
          <w:tcPr>
            <w:tcW w:w="3165" w:type="dxa"/>
          </w:tcPr>
          <w:p w14:paraId="294F50D0" w14:textId="77777777" w:rsidR="00F00625" w:rsidRDefault="00F00625" w:rsidP="002A67B7">
            <w:pPr>
              <w:pStyle w:val="NormalWeb"/>
            </w:pPr>
            <w:r>
              <w:t xml:space="preserve">PROCEDINGS of 5 th UBT International  </w:t>
            </w:r>
            <w:r w:rsidRPr="006E27D8">
              <w:t>Conference</w:t>
            </w:r>
          </w:p>
          <w:p w14:paraId="163BA4E2" w14:textId="62DBFA47" w:rsidR="00F00625" w:rsidRPr="002E455D" w:rsidRDefault="00F00625" w:rsidP="00AC1253">
            <w:pPr>
              <w:pStyle w:val="NormalWeb"/>
            </w:pPr>
            <w:r>
              <w:tab/>
              <w:t xml:space="preserve">                           </w:t>
            </w:r>
          </w:p>
        </w:tc>
        <w:tc>
          <w:tcPr>
            <w:tcW w:w="2661" w:type="dxa"/>
          </w:tcPr>
          <w:p w14:paraId="09313311" w14:textId="2C1D50E8" w:rsidR="00F00625" w:rsidRPr="002E455D" w:rsidRDefault="00F00625" w:rsidP="00D37A2B">
            <w:pPr>
              <w:rPr>
                <w:rFonts w:ascii="Times New Roman" w:hAnsi="Times New Roman" w:cs="Times New Roman"/>
                <w:sz w:val="24"/>
                <w:szCs w:val="24"/>
              </w:rPr>
            </w:pPr>
            <w:r w:rsidRPr="006E27D8">
              <w:rPr>
                <w:rFonts w:ascii="Times New Roman" w:hAnsi="Times New Roman" w:cs="Times New Roman"/>
                <w:sz w:val="24"/>
                <w:szCs w:val="24"/>
              </w:rPr>
              <w:t>October,  2016, ISBN 978-9951-550-11-6</w:t>
            </w:r>
          </w:p>
        </w:tc>
      </w:tr>
      <w:tr w:rsidR="00F00625" w14:paraId="2422FBFE" w14:textId="77777777" w:rsidTr="00D37A2B">
        <w:tc>
          <w:tcPr>
            <w:tcW w:w="9181" w:type="dxa"/>
            <w:gridSpan w:val="3"/>
          </w:tcPr>
          <w:p w14:paraId="4D17C665" w14:textId="77777777" w:rsidR="00F00625" w:rsidRPr="002E455D" w:rsidRDefault="00F00625" w:rsidP="00D37A2B">
            <w:pPr>
              <w:spacing w:before="60" w:after="60"/>
              <w:rPr>
                <w:rFonts w:ascii="Times New Roman" w:hAnsi="Times New Roman" w:cs="Times New Roman"/>
                <w:b/>
                <w:sz w:val="24"/>
                <w:szCs w:val="24"/>
              </w:rPr>
            </w:pPr>
            <w:r w:rsidRPr="002E455D">
              <w:rPr>
                <w:rFonts w:ascii="Times New Roman" w:hAnsi="Times New Roman" w:cs="Times New Roman"/>
                <w:b/>
                <w:sz w:val="24"/>
                <w:szCs w:val="24"/>
              </w:rPr>
              <w:t xml:space="preserve">Summary (abstracts) from Scientific international and national conferences </w:t>
            </w:r>
          </w:p>
        </w:tc>
      </w:tr>
      <w:tr w:rsidR="00F00625" w14:paraId="0A9C4486" w14:textId="77777777" w:rsidTr="00D37A2B">
        <w:tc>
          <w:tcPr>
            <w:tcW w:w="3355" w:type="dxa"/>
          </w:tcPr>
          <w:p w14:paraId="6D29F6F1" w14:textId="77777777" w:rsidR="00F00625" w:rsidRPr="002E455D" w:rsidRDefault="00F00625" w:rsidP="00D37A2B">
            <w:pPr>
              <w:jc w:val="center"/>
              <w:rPr>
                <w:rFonts w:ascii="Times New Roman" w:hAnsi="Times New Roman" w:cs="Times New Roman"/>
                <w:i/>
                <w:sz w:val="24"/>
                <w:szCs w:val="24"/>
              </w:rPr>
            </w:pPr>
            <w:r w:rsidRPr="002E455D">
              <w:rPr>
                <w:rFonts w:ascii="Times New Roman" w:hAnsi="Times New Roman" w:cs="Times New Roman"/>
                <w:i/>
                <w:sz w:val="24"/>
                <w:szCs w:val="24"/>
              </w:rPr>
              <w:t>Title of work</w:t>
            </w:r>
          </w:p>
        </w:tc>
        <w:tc>
          <w:tcPr>
            <w:tcW w:w="3165" w:type="dxa"/>
          </w:tcPr>
          <w:p w14:paraId="7DF37A2D" w14:textId="77777777" w:rsidR="00F00625" w:rsidRPr="002E455D" w:rsidRDefault="00F00625" w:rsidP="00D37A2B">
            <w:pPr>
              <w:jc w:val="center"/>
              <w:rPr>
                <w:rFonts w:ascii="Times New Roman" w:hAnsi="Times New Roman" w:cs="Times New Roman"/>
                <w:sz w:val="24"/>
                <w:szCs w:val="24"/>
              </w:rPr>
            </w:pPr>
            <w:r w:rsidRPr="002E455D">
              <w:rPr>
                <w:rFonts w:ascii="Times New Roman" w:hAnsi="Times New Roman" w:cs="Times New Roman"/>
                <w:i/>
                <w:sz w:val="24"/>
                <w:szCs w:val="24"/>
              </w:rPr>
              <w:t>Journal’s name</w:t>
            </w:r>
          </w:p>
        </w:tc>
        <w:tc>
          <w:tcPr>
            <w:tcW w:w="2661" w:type="dxa"/>
          </w:tcPr>
          <w:p w14:paraId="00A30FA8" w14:textId="77777777" w:rsidR="00F00625" w:rsidRPr="002E455D" w:rsidRDefault="00F00625" w:rsidP="00D37A2B">
            <w:pPr>
              <w:jc w:val="center"/>
              <w:rPr>
                <w:rFonts w:ascii="Times New Roman" w:hAnsi="Times New Roman" w:cs="Times New Roman"/>
                <w:sz w:val="24"/>
                <w:szCs w:val="24"/>
              </w:rPr>
            </w:pPr>
            <w:r w:rsidRPr="002E455D">
              <w:rPr>
                <w:rFonts w:ascii="Times New Roman" w:hAnsi="Times New Roman" w:cs="Times New Roman"/>
                <w:i/>
                <w:sz w:val="24"/>
                <w:szCs w:val="24"/>
              </w:rPr>
              <w:t>Year / Volume / pages</w:t>
            </w:r>
          </w:p>
        </w:tc>
      </w:tr>
      <w:tr w:rsidR="0079571A" w14:paraId="6C211E41" w14:textId="77777777" w:rsidTr="00D37A2B">
        <w:tc>
          <w:tcPr>
            <w:tcW w:w="3355" w:type="dxa"/>
          </w:tcPr>
          <w:p w14:paraId="27FD8DC4" w14:textId="268578B2" w:rsidR="0079571A" w:rsidRPr="002E455D" w:rsidRDefault="0079571A" w:rsidP="00AC1253">
            <w:pPr>
              <w:pStyle w:val="Quote"/>
              <w:jc w:val="both"/>
              <w:rPr>
                <w:bCs/>
                <w:i w:val="0"/>
                <w:color w:val="auto"/>
              </w:rPr>
            </w:pPr>
            <w:proofErr w:type="spellStart"/>
            <w:r w:rsidRPr="00E204FE">
              <w:rPr>
                <w:bCs/>
                <w:i w:val="0"/>
                <w:color w:val="auto"/>
              </w:rPr>
              <w:t>The</w:t>
            </w:r>
            <w:proofErr w:type="spellEnd"/>
            <w:r w:rsidRPr="00E204FE">
              <w:rPr>
                <w:bCs/>
                <w:i w:val="0"/>
                <w:color w:val="auto"/>
              </w:rPr>
              <w:t xml:space="preserve"> position of </w:t>
            </w:r>
            <w:proofErr w:type="spellStart"/>
            <w:r w:rsidRPr="00E204FE">
              <w:rPr>
                <w:bCs/>
                <w:i w:val="0"/>
                <w:color w:val="auto"/>
              </w:rPr>
              <w:t>Albanians</w:t>
            </w:r>
            <w:proofErr w:type="spellEnd"/>
            <w:r w:rsidRPr="00E204FE">
              <w:rPr>
                <w:bCs/>
                <w:i w:val="0"/>
                <w:color w:val="auto"/>
              </w:rPr>
              <w:t xml:space="preserve"> in Serbia in </w:t>
            </w:r>
            <w:proofErr w:type="spellStart"/>
            <w:r w:rsidRPr="00E204FE">
              <w:rPr>
                <w:bCs/>
                <w:i w:val="0"/>
                <w:color w:val="auto"/>
              </w:rPr>
              <w:t>the</w:t>
            </w:r>
            <w:proofErr w:type="spellEnd"/>
            <w:r w:rsidRPr="00E204FE">
              <w:rPr>
                <w:bCs/>
                <w:i w:val="0"/>
                <w:color w:val="auto"/>
              </w:rPr>
              <w:t xml:space="preserve"> </w:t>
            </w:r>
            <w:proofErr w:type="spellStart"/>
            <w:r w:rsidRPr="00E204FE">
              <w:rPr>
                <w:bCs/>
                <w:i w:val="0"/>
                <w:color w:val="auto"/>
              </w:rPr>
              <w:t>field</w:t>
            </w:r>
            <w:proofErr w:type="spellEnd"/>
            <w:r w:rsidRPr="00E204FE">
              <w:rPr>
                <w:bCs/>
                <w:i w:val="0"/>
                <w:color w:val="auto"/>
              </w:rPr>
              <w:t xml:space="preserve"> of media.</w:t>
            </w:r>
          </w:p>
        </w:tc>
        <w:tc>
          <w:tcPr>
            <w:tcW w:w="3165" w:type="dxa"/>
          </w:tcPr>
          <w:p w14:paraId="45346950" w14:textId="6973FF7B" w:rsidR="0079571A" w:rsidRPr="002E455D" w:rsidRDefault="0079571A" w:rsidP="00D37A2B">
            <w:pPr>
              <w:pStyle w:val="Heading1"/>
              <w:shd w:val="clear" w:color="auto" w:fill="FFFFFF"/>
              <w:jc w:val="both"/>
              <w:rPr>
                <w:b w:val="0"/>
                <w:szCs w:val="24"/>
              </w:rPr>
            </w:pPr>
            <w:proofErr w:type="spellStart"/>
            <w:r>
              <w:rPr>
                <w:b w:val="0"/>
                <w:szCs w:val="24"/>
              </w:rPr>
              <w:t>Procedings</w:t>
            </w:r>
            <w:proofErr w:type="spellEnd"/>
          </w:p>
        </w:tc>
        <w:tc>
          <w:tcPr>
            <w:tcW w:w="2661" w:type="dxa"/>
          </w:tcPr>
          <w:p w14:paraId="025E0637" w14:textId="221D0214" w:rsidR="0079571A" w:rsidRPr="002E455D" w:rsidRDefault="0079571A" w:rsidP="00D37A2B">
            <w:pPr>
              <w:ind w:left="720" w:hanging="720"/>
              <w:jc w:val="both"/>
              <w:rPr>
                <w:rFonts w:ascii="Times New Roman" w:hAnsi="Times New Roman" w:cs="Times New Roman"/>
                <w:sz w:val="24"/>
                <w:szCs w:val="24"/>
              </w:rPr>
            </w:pPr>
            <w:r w:rsidRPr="00E204FE">
              <w:rPr>
                <w:rFonts w:ascii="Times New Roman" w:hAnsi="Times New Roman" w:cs="Times New Roman"/>
                <w:sz w:val="20"/>
                <w:szCs w:val="20"/>
              </w:rPr>
              <w:t xml:space="preserve">International </w:t>
            </w:r>
            <w:r>
              <w:rPr>
                <w:rFonts w:ascii="Times New Roman" w:hAnsi="Times New Roman" w:cs="Times New Roman"/>
                <w:sz w:val="20"/>
                <w:szCs w:val="20"/>
              </w:rPr>
              <w:t xml:space="preserve">Conference,   of </w:t>
            </w:r>
            <w:r w:rsidRPr="00E204FE">
              <w:rPr>
                <w:rFonts w:ascii="Times New Roman" w:hAnsi="Times New Roman" w:cs="Times New Roman"/>
                <w:sz w:val="20"/>
                <w:szCs w:val="20"/>
              </w:rPr>
              <w:t xml:space="preserve">12 </w:t>
            </w:r>
            <w:proofErr w:type="spellStart"/>
            <w:r w:rsidRPr="00E204FE">
              <w:rPr>
                <w:rFonts w:ascii="Times New Roman" w:hAnsi="Times New Roman" w:cs="Times New Roman"/>
                <w:sz w:val="20"/>
                <w:szCs w:val="20"/>
              </w:rPr>
              <w:t>th</w:t>
            </w:r>
            <w:proofErr w:type="spellEnd"/>
            <w:r w:rsidRPr="00E204FE">
              <w:rPr>
                <w:rFonts w:ascii="Times New Roman" w:hAnsi="Times New Roman" w:cs="Times New Roman"/>
                <w:sz w:val="20"/>
                <w:szCs w:val="20"/>
              </w:rPr>
              <w:t xml:space="preserve"> UBT International Conference , October,  2023</w:t>
            </w:r>
          </w:p>
        </w:tc>
      </w:tr>
      <w:tr w:rsidR="0079571A" w14:paraId="53125045" w14:textId="77777777" w:rsidTr="00D37A2B">
        <w:tc>
          <w:tcPr>
            <w:tcW w:w="3355" w:type="dxa"/>
          </w:tcPr>
          <w:p w14:paraId="4D929F3F" w14:textId="4DE57E6D" w:rsidR="0079571A" w:rsidRPr="002E455D" w:rsidRDefault="0079571A" w:rsidP="00D37A2B">
            <w:pPr>
              <w:jc w:val="both"/>
              <w:rPr>
                <w:rFonts w:ascii="Times New Roman" w:hAnsi="Times New Roman" w:cs="Times New Roman"/>
                <w:i/>
                <w:sz w:val="24"/>
                <w:szCs w:val="24"/>
              </w:rPr>
            </w:pPr>
            <w:r w:rsidRPr="005826FC">
              <w:rPr>
                <w:rFonts w:ascii="Times New Roman" w:hAnsi="Times New Roman" w:cs="Times New Roman"/>
                <w:i/>
                <w:sz w:val="24"/>
                <w:szCs w:val="24"/>
              </w:rPr>
              <w:t xml:space="preserve">The stabilization and Association agreements in south Europe as a tool </w:t>
            </w:r>
            <w:proofErr w:type="spellStart"/>
            <w:r w:rsidRPr="005826FC">
              <w:rPr>
                <w:rFonts w:ascii="Times New Roman" w:hAnsi="Times New Roman" w:cs="Times New Roman"/>
                <w:i/>
                <w:sz w:val="24"/>
                <w:szCs w:val="24"/>
              </w:rPr>
              <w:t>fpr</w:t>
            </w:r>
            <w:proofErr w:type="spellEnd"/>
            <w:r w:rsidRPr="005826FC">
              <w:rPr>
                <w:rFonts w:ascii="Times New Roman" w:hAnsi="Times New Roman" w:cs="Times New Roman"/>
                <w:i/>
                <w:sz w:val="24"/>
                <w:szCs w:val="24"/>
              </w:rPr>
              <w:t xml:space="preserve"> regional reconciliation and trade promotion</w:t>
            </w:r>
          </w:p>
        </w:tc>
        <w:tc>
          <w:tcPr>
            <w:tcW w:w="3165" w:type="dxa"/>
          </w:tcPr>
          <w:p w14:paraId="0CF41991" w14:textId="782FE82C" w:rsidR="0079571A" w:rsidRPr="002E455D" w:rsidRDefault="0079571A" w:rsidP="00D37A2B">
            <w:pPr>
              <w:jc w:val="both"/>
              <w:rPr>
                <w:rFonts w:ascii="Times New Roman" w:hAnsi="Times New Roman" w:cs="Times New Roman"/>
                <w:sz w:val="24"/>
                <w:szCs w:val="24"/>
              </w:rPr>
            </w:pPr>
            <w:r w:rsidRPr="005826FC">
              <w:rPr>
                <w:rFonts w:ascii="Times New Roman" w:hAnsi="Times New Roman" w:cs="Times New Roman"/>
                <w:sz w:val="24"/>
                <w:szCs w:val="24"/>
              </w:rPr>
              <w:t>UKZ Annual Conference 2023 - Scientific Identity and Creativity in a Changed World</w:t>
            </w:r>
          </w:p>
        </w:tc>
        <w:tc>
          <w:tcPr>
            <w:tcW w:w="2661" w:type="dxa"/>
          </w:tcPr>
          <w:p w14:paraId="1ED100A4" w14:textId="60EAD240" w:rsidR="0079571A" w:rsidRPr="002E455D" w:rsidRDefault="0079571A" w:rsidP="00D37A2B">
            <w:pPr>
              <w:rPr>
                <w:rFonts w:ascii="Times New Roman" w:hAnsi="Times New Roman" w:cs="Times New Roman"/>
                <w:sz w:val="24"/>
                <w:szCs w:val="24"/>
              </w:rPr>
            </w:pPr>
            <w:r w:rsidRPr="005826FC">
              <w:rPr>
                <w:rFonts w:ascii="Times New Roman" w:hAnsi="Times New Roman" w:cs="Times New Roman"/>
                <w:sz w:val="24"/>
                <w:szCs w:val="24"/>
              </w:rPr>
              <w:t xml:space="preserve">May </w:t>
            </w:r>
            <w:proofErr w:type="gramStart"/>
            <w:r w:rsidRPr="005826FC">
              <w:rPr>
                <w:rFonts w:ascii="Times New Roman" w:hAnsi="Times New Roman" w:cs="Times New Roman"/>
                <w:sz w:val="24"/>
                <w:szCs w:val="24"/>
              </w:rPr>
              <w:t>30 ,</w:t>
            </w:r>
            <w:proofErr w:type="gramEnd"/>
            <w:r w:rsidRPr="005826FC">
              <w:rPr>
                <w:rFonts w:ascii="Times New Roman" w:hAnsi="Times New Roman" w:cs="Times New Roman"/>
                <w:sz w:val="24"/>
                <w:szCs w:val="24"/>
              </w:rPr>
              <w:t xml:space="preserve"> 2023, </w:t>
            </w:r>
            <w:proofErr w:type="spellStart"/>
            <w:r w:rsidRPr="005826FC">
              <w:rPr>
                <w:rFonts w:ascii="Times New Roman" w:hAnsi="Times New Roman" w:cs="Times New Roman"/>
                <w:sz w:val="24"/>
                <w:szCs w:val="24"/>
              </w:rPr>
              <w:t>Gjilan</w:t>
            </w:r>
            <w:proofErr w:type="spellEnd"/>
            <w:r w:rsidRPr="005826FC">
              <w:rPr>
                <w:rFonts w:ascii="Times New Roman" w:hAnsi="Times New Roman" w:cs="Times New Roman"/>
                <w:sz w:val="24"/>
                <w:szCs w:val="24"/>
              </w:rPr>
              <w:t>.</w:t>
            </w:r>
          </w:p>
        </w:tc>
      </w:tr>
      <w:tr w:rsidR="0079571A" w14:paraId="34DE78FB" w14:textId="77777777" w:rsidTr="00D37A2B">
        <w:tc>
          <w:tcPr>
            <w:tcW w:w="3355" w:type="dxa"/>
          </w:tcPr>
          <w:p w14:paraId="009E45DB" w14:textId="2B90BB3E" w:rsidR="0079571A" w:rsidRPr="002E455D" w:rsidRDefault="0079571A" w:rsidP="00D37A2B">
            <w:pPr>
              <w:jc w:val="both"/>
              <w:rPr>
                <w:rFonts w:ascii="Times New Roman" w:hAnsi="Times New Roman" w:cs="Times New Roman"/>
                <w:i/>
                <w:sz w:val="24"/>
                <w:szCs w:val="24"/>
              </w:rPr>
            </w:pPr>
            <w:r w:rsidRPr="00E204FE">
              <w:rPr>
                <w:bCs/>
              </w:rPr>
              <w:t>The position of Albanians in Serbia in the field of media.</w:t>
            </w:r>
          </w:p>
        </w:tc>
        <w:tc>
          <w:tcPr>
            <w:tcW w:w="3165" w:type="dxa"/>
          </w:tcPr>
          <w:p w14:paraId="52EA8D6B" w14:textId="6A6BF2C4" w:rsidR="0079571A" w:rsidRPr="002E455D" w:rsidRDefault="0079571A" w:rsidP="00D37A2B">
            <w:pPr>
              <w:rPr>
                <w:rFonts w:ascii="Times New Roman" w:hAnsi="Times New Roman" w:cs="Times New Roman"/>
                <w:sz w:val="24"/>
                <w:szCs w:val="24"/>
              </w:rPr>
            </w:pPr>
            <w:proofErr w:type="spellStart"/>
            <w:r>
              <w:rPr>
                <w:b/>
                <w:szCs w:val="24"/>
              </w:rPr>
              <w:t>Procedings</w:t>
            </w:r>
            <w:proofErr w:type="spellEnd"/>
          </w:p>
        </w:tc>
        <w:tc>
          <w:tcPr>
            <w:tcW w:w="2661" w:type="dxa"/>
          </w:tcPr>
          <w:p w14:paraId="0B4017D2" w14:textId="4A4D40B7" w:rsidR="0079571A" w:rsidRPr="002E455D" w:rsidRDefault="0079571A" w:rsidP="00D37A2B">
            <w:pPr>
              <w:rPr>
                <w:rFonts w:ascii="Times New Roman" w:hAnsi="Times New Roman" w:cs="Times New Roman"/>
                <w:sz w:val="24"/>
                <w:szCs w:val="24"/>
              </w:rPr>
            </w:pPr>
            <w:r w:rsidRPr="00E204FE">
              <w:rPr>
                <w:rFonts w:ascii="Times New Roman" w:hAnsi="Times New Roman" w:cs="Times New Roman"/>
                <w:sz w:val="20"/>
                <w:szCs w:val="20"/>
              </w:rPr>
              <w:t xml:space="preserve">International </w:t>
            </w:r>
            <w:r>
              <w:rPr>
                <w:rFonts w:ascii="Times New Roman" w:hAnsi="Times New Roman" w:cs="Times New Roman"/>
                <w:sz w:val="20"/>
                <w:szCs w:val="20"/>
              </w:rPr>
              <w:t xml:space="preserve">Conference,   of </w:t>
            </w:r>
            <w:r w:rsidRPr="00E204FE">
              <w:rPr>
                <w:rFonts w:ascii="Times New Roman" w:hAnsi="Times New Roman" w:cs="Times New Roman"/>
                <w:sz w:val="20"/>
                <w:szCs w:val="20"/>
              </w:rPr>
              <w:t xml:space="preserve">12 </w:t>
            </w:r>
            <w:proofErr w:type="spellStart"/>
            <w:r w:rsidRPr="00E204FE">
              <w:rPr>
                <w:rFonts w:ascii="Times New Roman" w:hAnsi="Times New Roman" w:cs="Times New Roman"/>
                <w:sz w:val="20"/>
                <w:szCs w:val="20"/>
              </w:rPr>
              <w:t>th</w:t>
            </w:r>
            <w:proofErr w:type="spellEnd"/>
            <w:r w:rsidRPr="00E204FE">
              <w:rPr>
                <w:rFonts w:ascii="Times New Roman" w:hAnsi="Times New Roman" w:cs="Times New Roman"/>
                <w:sz w:val="20"/>
                <w:szCs w:val="20"/>
              </w:rPr>
              <w:t xml:space="preserve"> UBT Internati</w:t>
            </w:r>
            <w:r>
              <w:rPr>
                <w:rFonts w:ascii="Times New Roman" w:hAnsi="Times New Roman" w:cs="Times New Roman"/>
                <w:sz w:val="20"/>
                <w:szCs w:val="20"/>
              </w:rPr>
              <w:t>onal Conference , October,  2022</w:t>
            </w:r>
          </w:p>
        </w:tc>
      </w:tr>
      <w:tr w:rsidR="0079571A" w:rsidRPr="00043380" w14:paraId="3FAAF4E2" w14:textId="77777777" w:rsidTr="00D37A2B">
        <w:tc>
          <w:tcPr>
            <w:tcW w:w="9181" w:type="dxa"/>
            <w:gridSpan w:val="3"/>
          </w:tcPr>
          <w:p w14:paraId="55D3F6AB" w14:textId="77777777" w:rsidR="0079571A" w:rsidRPr="002E455D" w:rsidRDefault="0079571A" w:rsidP="00D37A2B">
            <w:pPr>
              <w:pStyle w:val="Quote"/>
              <w:jc w:val="left"/>
              <w:rPr>
                <w:i w:val="0"/>
              </w:rPr>
            </w:pPr>
            <w:proofErr w:type="spellStart"/>
            <w:r w:rsidRPr="002E455D">
              <w:rPr>
                <w:i w:val="0"/>
              </w:rPr>
              <w:t>Other</w:t>
            </w:r>
            <w:proofErr w:type="spellEnd"/>
            <w:r w:rsidRPr="002E455D">
              <w:rPr>
                <w:i w:val="0"/>
              </w:rPr>
              <w:t xml:space="preserve"> </w:t>
            </w:r>
            <w:proofErr w:type="spellStart"/>
            <w:r w:rsidRPr="002E455D">
              <w:rPr>
                <w:i w:val="0"/>
              </w:rPr>
              <w:t>Publications</w:t>
            </w:r>
            <w:proofErr w:type="spellEnd"/>
          </w:p>
        </w:tc>
      </w:tr>
      <w:tr w:rsidR="0079571A" w14:paraId="5FF754F7" w14:textId="77777777" w:rsidTr="00D37A2B">
        <w:tc>
          <w:tcPr>
            <w:tcW w:w="3355" w:type="dxa"/>
          </w:tcPr>
          <w:p w14:paraId="1C81581F" w14:textId="77777777" w:rsidR="0079571A" w:rsidRPr="002E455D" w:rsidRDefault="0079571A" w:rsidP="00D37A2B">
            <w:pPr>
              <w:jc w:val="center"/>
              <w:rPr>
                <w:rFonts w:ascii="Times New Roman" w:hAnsi="Times New Roman" w:cs="Times New Roman"/>
                <w:i/>
                <w:sz w:val="24"/>
                <w:szCs w:val="24"/>
              </w:rPr>
            </w:pPr>
            <w:r w:rsidRPr="002E455D">
              <w:rPr>
                <w:rFonts w:ascii="Times New Roman" w:hAnsi="Times New Roman" w:cs="Times New Roman"/>
                <w:i/>
                <w:sz w:val="24"/>
                <w:szCs w:val="24"/>
              </w:rPr>
              <w:t>Title of work</w:t>
            </w:r>
          </w:p>
        </w:tc>
        <w:tc>
          <w:tcPr>
            <w:tcW w:w="3165" w:type="dxa"/>
          </w:tcPr>
          <w:p w14:paraId="291E64D2" w14:textId="77777777" w:rsidR="0079571A" w:rsidRPr="002E455D" w:rsidRDefault="0079571A" w:rsidP="00D37A2B">
            <w:pPr>
              <w:jc w:val="center"/>
              <w:rPr>
                <w:rFonts w:ascii="Times New Roman" w:hAnsi="Times New Roman" w:cs="Times New Roman"/>
                <w:sz w:val="24"/>
                <w:szCs w:val="24"/>
              </w:rPr>
            </w:pPr>
            <w:r w:rsidRPr="002E455D">
              <w:rPr>
                <w:rFonts w:ascii="Times New Roman" w:hAnsi="Times New Roman" w:cs="Times New Roman"/>
                <w:i/>
                <w:sz w:val="24"/>
                <w:szCs w:val="24"/>
              </w:rPr>
              <w:t>Journal’s name</w:t>
            </w:r>
          </w:p>
        </w:tc>
        <w:tc>
          <w:tcPr>
            <w:tcW w:w="2661" w:type="dxa"/>
          </w:tcPr>
          <w:p w14:paraId="0E0E91AD" w14:textId="77777777" w:rsidR="0079571A" w:rsidRPr="002E455D" w:rsidRDefault="0079571A" w:rsidP="00D37A2B">
            <w:pPr>
              <w:jc w:val="center"/>
              <w:rPr>
                <w:rFonts w:ascii="Times New Roman" w:hAnsi="Times New Roman" w:cs="Times New Roman"/>
                <w:sz w:val="24"/>
                <w:szCs w:val="24"/>
              </w:rPr>
            </w:pPr>
            <w:r w:rsidRPr="002E455D">
              <w:rPr>
                <w:rFonts w:ascii="Times New Roman" w:hAnsi="Times New Roman" w:cs="Times New Roman"/>
                <w:i/>
                <w:sz w:val="24"/>
                <w:szCs w:val="24"/>
              </w:rPr>
              <w:t>Year / Volume / pages</w:t>
            </w:r>
          </w:p>
        </w:tc>
      </w:tr>
      <w:tr w:rsidR="0079571A" w14:paraId="394CA41A" w14:textId="77777777" w:rsidTr="00D37A2B">
        <w:tc>
          <w:tcPr>
            <w:tcW w:w="3355" w:type="dxa"/>
          </w:tcPr>
          <w:p w14:paraId="2E836DA2" w14:textId="01356809" w:rsidR="0079571A" w:rsidRPr="002E455D" w:rsidRDefault="0079571A" w:rsidP="00D37A2B">
            <w:pPr>
              <w:jc w:val="center"/>
              <w:rPr>
                <w:rFonts w:ascii="Times New Roman" w:hAnsi="Times New Roman" w:cs="Times New Roman"/>
                <w:i/>
                <w:sz w:val="24"/>
                <w:szCs w:val="24"/>
              </w:rPr>
            </w:pPr>
            <w:r w:rsidRPr="001F7105">
              <w:t xml:space="preserve">The </w:t>
            </w:r>
            <w:proofErr w:type="spellStart"/>
            <w:r w:rsidRPr="001F7105">
              <w:t>Albanianness</w:t>
            </w:r>
            <w:proofErr w:type="spellEnd"/>
            <w:r w:rsidRPr="001F7105">
              <w:t xml:space="preserve"> of the </w:t>
            </w:r>
            <w:proofErr w:type="spellStart"/>
            <w:r w:rsidRPr="001F7105">
              <w:t>Presheva</w:t>
            </w:r>
            <w:proofErr w:type="spellEnd"/>
            <w:r w:rsidRPr="001F7105">
              <w:t xml:space="preserve"> Valley between the Centuries</w:t>
            </w:r>
          </w:p>
        </w:tc>
        <w:tc>
          <w:tcPr>
            <w:tcW w:w="3165" w:type="dxa"/>
          </w:tcPr>
          <w:p w14:paraId="78E4E2C1" w14:textId="77777777" w:rsidR="0079571A" w:rsidRDefault="0079571A" w:rsidP="002A67B7">
            <w:r>
              <w:t>Monograph, Institute of</w:t>
            </w:r>
          </w:p>
          <w:p w14:paraId="0311BAE5" w14:textId="7FDBFCDF" w:rsidR="0079571A" w:rsidRPr="002E455D" w:rsidRDefault="0079571A" w:rsidP="00D37A2B">
            <w:pPr>
              <w:rPr>
                <w:rFonts w:ascii="Times New Roman" w:hAnsi="Times New Roman" w:cs="Times New Roman"/>
                <w:sz w:val="24"/>
                <w:szCs w:val="24"/>
              </w:rPr>
            </w:pPr>
            <w:r>
              <w:t xml:space="preserve">Spiritual and Cultural Heritage of Skopje - Skopje, </w:t>
            </w:r>
            <w:proofErr w:type="spellStart"/>
            <w:r>
              <w:t>Fokus</w:t>
            </w:r>
            <w:proofErr w:type="spellEnd"/>
            <w:r>
              <w:t xml:space="preserve"> Print,</w:t>
            </w:r>
          </w:p>
        </w:tc>
        <w:tc>
          <w:tcPr>
            <w:tcW w:w="2661" w:type="dxa"/>
          </w:tcPr>
          <w:p w14:paraId="5A3B8AE7" w14:textId="3580FF02" w:rsidR="0079571A" w:rsidRPr="002E455D" w:rsidRDefault="0079571A" w:rsidP="00D37A2B">
            <w:pPr>
              <w:rPr>
                <w:rFonts w:ascii="Times New Roman" w:hAnsi="Times New Roman" w:cs="Times New Roman"/>
                <w:sz w:val="24"/>
                <w:szCs w:val="24"/>
              </w:rPr>
            </w:pPr>
            <w:r w:rsidRPr="001F7105">
              <w:t>2019, ISBN 978-608-4653-96-</w:t>
            </w:r>
            <w:bookmarkStart w:id="0" w:name="_GoBack"/>
            <w:r w:rsidRPr="001F7105">
              <w:t>7</w:t>
            </w:r>
            <w:bookmarkEnd w:id="0"/>
            <w:proofErr w:type="gramStart"/>
            <w:r w:rsidRPr="001F7105">
              <w:t xml:space="preserve">,  </w:t>
            </w:r>
            <w:r>
              <w:t>p</w:t>
            </w:r>
            <w:proofErr w:type="gramEnd"/>
            <w:r>
              <w:t xml:space="preserve">. </w:t>
            </w:r>
            <w:r w:rsidRPr="001F7105">
              <w:t>413.</w:t>
            </w:r>
          </w:p>
        </w:tc>
      </w:tr>
    </w:tbl>
    <w:p w14:paraId="21BD9483" w14:textId="77777777" w:rsidR="0063414F" w:rsidRDefault="0063414F" w:rsidP="00883591">
      <w:pPr>
        <w:pStyle w:val="NormalWeb"/>
        <w:spacing w:before="0" w:beforeAutospacing="0"/>
        <w:jc w:val="both"/>
        <w:rPr>
          <w:b/>
          <w:bCs/>
          <w:u w:val="single"/>
          <w:lang w:val="en-GB"/>
        </w:rPr>
      </w:pPr>
    </w:p>
    <w:p w14:paraId="00F73146" w14:textId="77777777" w:rsidR="0063414F" w:rsidRDefault="0063414F" w:rsidP="00883591">
      <w:pPr>
        <w:pStyle w:val="NormalWeb"/>
        <w:spacing w:before="0" w:beforeAutospacing="0"/>
        <w:jc w:val="both"/>
        <w:rPr>
          <w:b/>
          <w:bCs/>
          <w:u w:val="single"/>
          <w:lang w:val="en-GB"/>
        </w:rPr>
      </w:pPr>
    </w:p>
    <w:p w14:paraId="2629E914" w14:textId="77777777" w:rsidR="0063414F" w:rsidRDefault="0063414F" w:rsidP="00883591">
      <w:pPr>
        <w:pStyle w:val="NormalWeb"/>
        <w:spacing w:before="0" w:beforeAutospacing="0"/>
        <w:jc w:val="both"/>
        <w:rPr>
          <w:b/>
          <w:bCs/>
          <w:u w:val="single"/>
          <w:lang w:val="en-GB"/>
        </w:rPr>
      </w:pPr>
    </w:p>
    <w:p w14:paraId="30DF62E8" w14:textId="77777777" w:rsidR="0063414F" w:rsidRDefault="0063414F" w:rsidP="00883591">
      <w:pPr>
        <w:pStyle w:val="NormalWeb"/>
        <w:spacing w:before="0" w:beforeAutospacing="0"/>
        <w:jc w:val="both"/>
        <w:rPr>
          <w:b/>
          <w:bCs/>
          <w:u w:val="single"/>
          <w:lang w:val="en-GB"/>
        </w:rPr>
      </w:pPr>
    </w:p>
    <w:p w14:paraId="04E23DEE" w14:textId="77777777" w:rsidR="0063414F" w:rsidRDefault="0063414F" w:rsidP="00883591">
      <w:pPr>
        <w:pStyle w:val="NormalWeb"/>
        <w:spacing w:before="0" w:beforeAutospacing="0"/>
        <w:jc w:val="both"/>
        <w:rPr>
          <w:b/>
          <w:bCs/>
          <w:u w:val="single"/>
          <w:lang w:val="en-GB"/>
        </w:rPr>
      </w:pPr>
    </w:p>
    <w:p w14:paraId="766E94E8" w14:textId="77777777" w:rsidR="0063414F" w:rsidRDefault="0063414F" w:rsidP="00883591">
      <w:pPr>
        <w:pStyle w:val="NormalWeb"/>
        <w:spacing w:before="0" w:beforeAutospacing="0"/>
        <w:jc w:val="both"/>
        <w:rPr>
          <w:b/>
          <w:bCs/>
          <w:u w:val="single"/>
          <w:lang w:val="en-GB"/>
        </w:rPr>
      </w:pPr>
    </w:p>
    <w:p w14:paraId="0B538EBE" w14:textId="77777777" w:rsidR="0063414F" w:rsidRDefault="0063414F" w:rsidP="00883591">
      <w:pPr>
        <w:pStyle w:val="NormalWeb"/>
        <w:spacing w:before="0" w:beforeAutospacing="0"/>
        <w:jc w:val="both"/>
        <w:rPr>
          <w:b/>
          <w:bCs/>
          <w:u w:val="single"/>
          <w:lang w:val="en-GB"/>
        </w:rPr>
      </w:pPr>
    </w:p>
    <w:p w14:paraId="1F97D409" w14:textId="77777777" w:rsidR="0063414F" w:rsidRDefault="0063414F" w:rsidP="00883591">
      <w:pPr>
        <w:pStyle w:val="NormalWeb"/>
        <w:spacing w:before="0" w:beforeAutospacing="0"/>
        <w:jc w:val="both"/>
        <w:rPr>
          <w:b/>
          <w:bCs/>
          <w:u w:val="single"/>
          <w:lang w:val="en-GB"/>
        </w:rPr>
      </w:pPr>
    </w:p>
    <w:p w14:paraId="1EAE1BE9" w14:textId="77777777" w:rsidR="0063414F" w:rsidRDefault="0063414F" w:rsidP="00883591">
      <w:pPr>
        <w:pStyle w:val="NormalWeb"/>
        <w:spacing w:before="0" w:beforeAutospacing="0"/>
        <w:jc w:val="both"/>
        <w:rPr>
          <w:b/>
          <w:bCs/>
          <w:u w:val="single"/>
          <w:lang w:val="en-GB"/>
        </w:rPr>
      </w:pPr>
    </w:p>
    <w:p w14:paraId="18718DCB" w14:textId="77777777" w:rsidR="0063414F" w:rsidRDefault="0063414F" w:rsidP="00883591">
      <w:pPr>
        <w:pStyle w:val="NormalWeb"/>
        <w:spacing w:before="0" w:beforeAutospacing="0"/>
        <w:jc w:val="both"/>
        <w:rPr>
          <w:b/>
          <w:bCs/>
          <w:u w:val="single"/>
          <w:lang w:val="en-GB"/>
        </w:rPr>
      </w:pPr>
    </w:p>
    <w:p w14:paraId="5759578C" w14:textId="77777777" w:rsidR="0063414F" w:rsidRDefault="0063414F" w:rsidP="00883591">
      <w:pPr>
        <w:pStyle w:val="NormalWeb"/>
        <w:spacing w:before="0" w:beforeAutospacing="0"/>
        <w:jc w:val="both"/>
        <w:rPr>
          <w:b/>
          <w:bCs/>
          <w:u w:val="single"/>
          <w:lang w:val="en-GB"/>
        </w:rPr>
      </w:pPr>
    </w:p>
    <w:p w14:paraId="6FE0FBD3" w14:textId="39A8259F" w:rsidR="00847E8B" w:rsidRDefault="00847E8B"/>
    <w:sectPr w:rsidR="0084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3A52"/>
    <w:multiLevelType w:val="hybridMultilevel"/>
    <w:tmpl w:val="3DE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A6888"/>
    <w:multiLevelType w:val="hybridMultilevel"/>
    <w:tmpl w:val="F9FAA9F4"/>
    <w:lvl w:ilvl="0" w:tplc="A1EEB58A">
      <w:start w:val="200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1B"/>
    <w:rsid w:val="000155F9"/>
    <w:rsid w:val="000307C5"/>
    <w:rsid w:val="00121E85"/>
    <w:rsid w:val="001271E8"/>
    <w:rsid w:val="001D439D"/>
    <w:rsid w:val="001E6F6A"/>
    <w:rsid w:val="001F4CC2"/>
    <w:rsid w:val="00227FCD"/>
    <w:rsid w:val="002E455D"/>
    <w:rsid w:val="0035764F"/>
    <w:rsid w:val="00385639"/>
    <w:rsid w:val="003E2E27"/>
    <w:rsid w:val="003E5016"/>
    <w:rsid w:val="0046559A"/>
    <w:rsid w:val="004E3409"/>
    <w:rsid w:val="004F5B5D"/>
    <w:rsid w:val="00524B38"/>
    <w:rsid w:val="005310E5"/>
    <w:rsid w:val="00591A1B"/>
    <w:rsid w:val="0063414F"/>
    <w:rsid w:val="006522A1"/>
    <w:rsid w:val="006752E2"/>
    <w:rsid w:val="0079571A"/>
    <w:rsid w:val="00796EEC"/>
    <w:rsid w:val="007D6BDE"/>
    <w:rsid w:val="00847E8B"/>
    <w:rsid w:val="008512D0"/>
    <w:rsid w:val="00857F66"/>
    <w:rsid w:val="00873D6A"/>
    <w:rsid w:val="00883591"/>
    <w:rsid w:val="008C4E28"/>
    <w:rsid w:val="00932552"/>
    <w:rsid w:val="00954374"/>
    <w:rsid w:val="00977F73"/>
    <w:rsid w:val="009C2A4D"/>
    <w:rsid w:val="009D5E9A"/>
    <w:rsid w:val="00A07381"/>
    <w:rsid w:val="00AA304B"/>
    <w:rsid w:val="00AB4FE1"/>
    <w:rsid w:val="00AC1253"/>
    <w:rsid w:val="00B05BEE"/>
    <w:rsid w:val="00B411D9"/>
    <w:rsid w:val="00B74E30"/>
    <w:rsid w:val="00C21FDC"/>
    <w:rsid w:val="00C2229D"/>
    <w:rsid w:val="00C74B37"/>
    <w:rsid w:val="00DA2A31"/>
    <w:rsid w:val="00E5037D"/>
    <w:rsid w:val="00E55067"/>
    <w:rsid w:val="00ED2333"/>
    <w:rsid w:val="00F00625"/>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DA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eastAsia="Times New Roman" w:hAnsi="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customStyle="1" w:styleId="CommentTextChar">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customStyle="1" w:styleId="CommentSubjectChar">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customStyle="1" w:styleId="Heading1Char">
    <w:name w:val="Heading 1 Char"/>
    <w:basedOn w:val="DefaultParagraphFont"/>
    <w:link w:val="Heading1"/>
    <w:rsid w:val="002E455D"/>
    <w:rPr>
      <w:rFonts w:ascii="Times New Roman" w:eastAsia="Times New Roman" w:hAnsi="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eastAsia="Calibri" w:hAnsi="Times New Roman" w:cs="Times New Roman"/>
      <w:i/>
      <w:iCs/>
      <w:color w:val="000000"/>
      <w:sz w:val="24"/>
      <w:szCs w:val="24"/>
      <w:lang w:val="es-ES"/>
    </w:rPr>
  </w:style>
  <w:style w:type="character" w:customStyle="1" w:styleId="QuoteChar">
    <w:name w:val="Quote Char"/>
    <w:basedOn w:val="DefaultParagraphFont"/>
    <w:link w:val="Quote"/>
    <w:uiPriority w:val="29"/>
    <w:rsid w:val="002E455D"/>
    <w:rPr>
      <w:rFonts w:ascii="Times New Roman" w:eastAsia="Calibri" w:hAnsi="Times New Roman" w:cs="Times New Roman"/>
      <w:i/>
      <w:iCs/>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455D"/>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60409957p1">
    <w:name w:val="yiv7560409957p1"/>
    <w:basedOn w:val="Normal"/>
    <w:rsid w:val="00DA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0409957s1">
    <w:name w:val="yiv7560409957s1"/>
    <w:basedOn w:val="DefaultParagraphFont"/>
    <w:rsid w:val="00DA2A31"/>
  </w:style>
  <w:style w:type="character" w:styleId="Hyperlink">
    <w:name w:val="Hyperlink"/>
    <w:basedOn w:val="DefaultParagraphFont"/>
    <w:uiPriority w:val="99"/>
    <w:unhideWhenUsed/>
    <w:rsid w:val="00847E8B"/>
    <w:rPr>
      <w:color w:val="0000FF"/>
      <w:u w:val="single"/>
    </w:rPr>
  </w:style>
  <w:style w:type="paragraph" w:styleId="NormalWeb">
    <w:name w:val="Normal (Web)"/>
    <w:basedOn w:val="Normal"/>
    <w:rsid w:val="00ED2333"/>
    <w:pPr>
      <w:spacing w:before="100" w:beforeAutospacing="1" w:after="0" w:line="240" w:lineRule="auto"/>
    </w:pPr>
    <w:rPr>
      <w:rFonts w:ascii="Times New Roman" w:eastAsia="Times New Roman" w:hAnsi="Times New Roman" w:cs="Times New Roman"/>
      <w:sz w:val="24"/>
      <w:szCs w:val="24"/>
      <w:lang w:val="fi-FI" w:eastAsia="fi-FI" w:bidi="mr-IN"/>
    </w:rPr>
  </w:style>
  <w:style w:type="character" w:styleId="CommentReference">
    <w:name w:val="annotation reference"/>
    <w:basedOn w:val="DefaultParagraphFont"/>
    <w:uiPriority w:val="99"/>
    <w:semiHidden/>
    <w:unhideWhenUsed/>
    <w:rsid w:val="00857F66"/>
    <w:rPr>
      <w:sz w:val="16"/>
      <w:szCs w:val="16"/>
    </w:rPr>
  </w:style>
  <w:style w:type="paragraph" w:styleId="CommentText">
    <w:name w:val="annotation text"/>
    <w:basedOn w:val="Normal"/>
    <w:link w:val="CommentTextChar"/>
    <w:uiPriority w:val="99"/>
    <w:semiHidden/>
    <w:unhideWhenUsed/>
    <w:rsid w:val="00857F66"/>
    <w:pPr>
      <w:spacing w:line="240" w:lineRule="auto"/>
    </w:pPr>
    <w:rPr>
      <w:sz w:val="20"/>
      <w:szCs w:val="20"/>
    </w:rPr>
  </w:style>
  <w:style w:type="character" w:customStyle="1" w:styleId="CommentTextChar">
    <w:name w:val="Comment Text Char"/>
    <w:basedOn w:val="DefaultParagraphFont"/>
    <w:link w:val="CommentText"/>
    <w:uiPriority w:val="99"/>
    <w:semiHidden/>
    <w:rsid w:val="00857F66"/>
    <w:rPr>
      <w:sz w:val="20"/>
      <w:szCs w:val="20"/>
    </w:rPr>
  </w:style>
  <w:style w:type="paragraph" w:styleId="CommentSubject">
    <w:name w:val="annotation subject"/>
    <w:basedOn w:val="CommentText"/>
    <w:next w:val="CommentText"/>
    <w:link w:val="CommentSubjectChar"/>
    <w:uiPriority w:val="99"/>
    <w:semiHidden/>
    <w:unhideWhenUsed/>
    <w:rsid w:val="00857F66"/>
    <w:rPr>
      <w:b/>
      <w:bCs/>
    </w:rPr>
  </w:style>
  <w:style w:type="character" w:customStyle="1" w:styleId="CommentSubjectChar">
    <w:name w:val="Comment Subject Char"/>
    <w:basedOn w:val="CommentTextChar"/>
    <w:link w:val="CommentSubject"/>
    <w:uiPriority w:val="99"/>
    <w:semiHidden/>
    <w:rsid w:val="00857F66"/>
    <w:rPr>
      <w:b/>
      <w:bCs/>
      <w:sz w:val="20"/>
      <w:szCs w:val="20"/>
    </w:rPr>
  </w:style>
  <w:style w:type="paragraph" w:styleId="BalloonText">
    <w:name w:val="Balloon Text"/>
    <w:basedOn w:val="Normal"/>
    <w:link w:val="BalloonTextChar"/>
    <w:uiPriority w:val="99"/>
    <w:semiHidden/>
    <w:unhideWhenUsed/>
    <w:rsid w:val="0085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66"/>
    <w:rPr>
      <w:rFonts w:ascii="Segoe UI" w:hAnsi="Segoe UI" w:cs="Segoe UI"/>
      <w:sz w:val="18"/>
      <w:szCs w:val="18"/>
    </w:rPr>
  </w:style>
  <w:style w:type="paragraph" w:styleId="NoSpacing">
    <w:name w:val="No Spacing"/>
    <w:uiPriority w:val="1"/>
    <w:qFormat/>
    <w:rsid w:val="004F5B5D"/>
    <w:pPr>
      <w:spacing w:after="0" w:line="240" w:lineRule="auto"/>
    </w:pPr>
  </w:style>
  <w:style w:type="character" w:customStyle="1" w:styleId="Heading1Char">
    <w:name w:val="Heading 1 Char"/>
    <w:basedOn w:val="DefaultParagraphFont"/>
    <w:link w:val="Heading1"/>
    <w:rsid w:val="002E455D"/>
    <w:rPr>
      <w:rFonts w:ascii="Times New Roman" w:eastAsia="Times New Roman" w:hAnsi="Times New Roman" w:cs="Times New Roman"/>
      <w:b/>
      <w:sz w:val="24"/>
      <w:szCs w:val="20"/>
      <w:lang w:val="es-ES"/>
    </w:rPr>
  </w:style>
  <w:style w:type="paragraph" w:styleId="Quote">
    <w:name w:val="Quote"/>
    <w:basedOn w:val="Normal"/>
    <w:next w:val="Normal"/>
    <w:link w:val="QuoteChar"/>
    <w:uiPriority w:val="29"/>
    <w:qFormat/>
    <w:rsid w:val="002E455D"/>
    <w:pPr>
      <w:spacing w:after="0" w:line="240" w:lineRule="auto"/>
      <w:jc w:val="center"/>
    </w:pPr>
    <w:rPr>
      <w:rFonts w:ascii="Times New Roman" w:eastAsia="Calibri" w:hAnsi="Times New Roman" w:cs="Times New Roman"/>
      <w:i/>
      <w:iCs/>
      <w:color w:val="000000"/>
      <w:sz w:val="24"/>
      <w:szCs w:val="24"/>
      <w:lang w:val="es-ES"/>
    </w:rPr>
  </w:style>
  <w:style w:type="character" w:customStyle="1" w:styleId="QuoteChar">
    <w:name w:val="Quote Char"/>
    <w:basedOn w:val="DefaultParagraphFont"/>
    <w:link w:val="Quote"/>
    <w:uiPriority w:val="29"/>
    <w:rsid w:val="002E455D"/>
    <w:rPr>
      <w:rFonts w:ascii="Times New Roman" w:eastAsia="Calibri" w:hAnsi="Times New Roman" w:cs="Times New Roman"/>
      <w:i/>
      <w:iC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087">
      <w:bodyDiv w:val="1"/>
      <w:marLeft w:val="0"/>
      <w:marRight w:val="0"/>
      <w:marTop w:val="0"/>
      <w:marBottom w:val="0"/>
      <w:divBdr>
        <w:top w:val="none" w:sz="0" w:space="0" w:color="auto"/>
        <w:left w:val="none" w:sz="0" w:space="0" w:color="auto"/>
        <w:bottom w:val="none" w:sz="0" w:space="0" w:color="auto"/>
        <w:right w:val="none" w:sz="0" w:space="0" w:color="auto"/>
      </w:divBdr>
    </w:div>
    <w:div w:id="1027489104">
      <w:bodyDiv w:val="1"/>
      <w:marLeft w:val="0"/>
      <w:marRight w:val="0"/>
      <w:marTop w:val="0"/>
      <w:marBottom w:val="0"/>
      <w:divBdr>
        <w:top w:val="none" w:sz="0" w:space="0" w:color="auto"/>
        <w:left w:val="none" w:sz="0" w:space="0" w:color="auto"/>
        <w:bottom w:val="none" w:sz="0" w:space="0" w:color="auto"/>
        <w:right w:val="none" w:sz="0" w:space="0" w:color="auto"/>
      </w:divBdr>
    </w:div>
    <w:div w:id="19104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lir.zylfiu@ubt-u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Hajdi Xhixha</dc:creator>
  <cp:lastModifiedBy>Skenderbeu</cp:lastModifiedBy>
  <cp:revision>10</cp:revision>
  <dcterms:created xsi:type="dcterms:W3CDTF">2024-01-31T20:40:00Z</dcterms:created>
  <dcterms:modified xsi:type="dcterms:W3CDTF">2024-02-04T20:51:00Z</dcterms:modified>
</cp:coreProperties>
</file>